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7E32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FA7821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KARŞINIZDA MİZAH VE MACERANIN HARMANLANDIĞI “ROBOT RON: BİR SORUN VAR” ANİMASYON FİLMİNİN YENİ AFİŞİ!</w:t>
      </w:r>
    </w:p>
    <w:p w14:paraId="24504E2F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D42B07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20th Century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Studios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Locksmith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Animation'dan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“Robot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Ron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 Bir Sorun Var”</w:t>
      </w:r>
    </w:p>
    <w:p w14:paraId="61839018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22 Ekim 2021’de Sinemalarda!</w:t>
      </w:r>
    </w:p>
    <w:p w14:paraId="0F3BDFC8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76EF78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20th Century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Studios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Locksmith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Animation'dan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FA7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"Robot </w:t>
      </w:r>
      <w:proofErr w:type="spellStart"/>
      <w:r w:rsidRPr="00FA7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Ron</w:t>
      </w:r>
      <w:proofErr w:type="spellEnd"/>
      <w:r w:rsidRPr="00FA7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: Bir Sorun Var"</w:t>
      </w:r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filminin yeni afişini sizin ve okuyucularınızın beğeneceğini umuyoruz. </w:t>
      </w:r>
    </w:p>
    <w:p w14:paraId="35CDC85A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28C04E8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7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“Robot </w:t>
      </w:r>
      <w:proofErr w:type="spellStart"/>
      <w:r w:rsidRPr="00FA7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Ron</w:t>
      </w:r>
      <w:proofErr w:type="spellEnd"/>
      <w:r w:rsidRPr="00FA7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: Bir Sorun Var”</w:t>
      </w:r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sosyalleşme sorunu yaşayan bir ortaokul öğrencisi Barney ile “Kutudan Çıkan En İyi Arkadaşı” olması beklenen, yürüyebilen, konuşabilen dijital bir cihaz olan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Ron'un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hikayesini anlatıyor.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Ron'un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sosyal medya çağındaki komik arızaları, onları bir çocuk ve robotun gerçek arkadaşlığının harika karmaşasını kabul ettikleri aksiyon dolu bir yolculuğa çıkarıyor.</w:t>
      </w:r>
    </w:p>
    <w:p w14:paraId="40A4F473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342B426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Yönetmenliğini Sarah Smith ve Jean-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Philippe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Vine'ın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yaptığı filmin yardımcı yönetmenliğini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Octavio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E.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Rodriguez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üstleniyor. Senaryo ise Peter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Baynham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&amp; Smith tarafından yazılmıştır.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Locksmith'in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kurucularından biri olan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Julie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Lockhart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Lara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Breay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Locksmith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başkanı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Elisabeth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Murdoch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Smith ve </w:t>
      </w: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Baynham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idari yapımcı olarak görev alıyor.</w:t>
      </w:r>
    </w:p>
    <w:p w14:paraId="0105DD84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90FBDE9" w14:textId="6C9581CD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A7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Sosyal Medya Hesapları</w:t>
      </w:r>
      <w:r w:rsidRPr="00FA7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:</w:t>
      </w:r>
    </w:p>
    <w:p w14:paraId="4BF56CE3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5F0C38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Instagram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 @</w:t>
      </w:r>
      <w:hyperlink r:id="rId4" w:history="1">
        <w:r w:rsidRPr="00FA782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20thCenturyStudiosTurkiye</w:t>
        </w:r>
      </w:hyperlink>
    </w:p>
    <w:p w14:paraId="56648C52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Instagram</w:t>
      </w:r>
      <w:proofErr w:type="spellEnd"/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 @</w:t>
      </w:r>
      <w:hyperlink r:id="rId5" w:history="1">
        <w:r w:rsidRPr="00FA782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DisneyStudiosTurkiye</w:t>
        </w:r>
      </w:hyperlink>
    </w:p>
    <w:p w14:paraId="6A6806AB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Facebook: @</w:t>
      </w:r>
      <w:hyperlink r:id="rId6" w:history="1">
        <w:r w:rsidRPr="00FA782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20thCenturyStudiosTurkiye</w:t>
        </w:r>
      </w:hyperlink>
    </w:p>
    <w:p w14:paraId="33D4C901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782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Facebook: @</w:t>
      </w:r>
      <w:hyperlink r:id="rId7" w:history="1">
        <w:r w:rsidRPr="00FA782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DisneyTurkiye</w:t>
        </w:r>
      </w:hyperlink>
    </w:p>
    <w:p w14:paraId="05300103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A374CF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7821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PR iletişim:</w:t>
      </w:r>
      <w:r w:rsidRPr="00FA7821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hyperlink r:id="rId8" w:history="1">
        <w:r w:rsidRPr="00FA7821">
          <w:rPr>
            <w:rFonts w:ascii="Arial" w:eastAsia="Times New Roman" w:hAnsi="Arial" w:cs="Arial"/>
            <w:sz w:val="24"/>
            <w:szCs w:val="24"/>
            <w:u w:val="single"/>
            <w:lang w:eastAsia="tr-TR"/>
          </w:rPr>
          <w:t>mehmetcatal@uber.com.tr</w:t>
        </w:r>
      </w:hyperlink>
    </w:p>
    <w:p w14:paraId="22C4DCD4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A7821">
        <w:rPr>
          <w:rFonts w:ascii="Arial" w:eastAsia="Times New Roman" w:hAnsi="Arial" w:cs="Arial"/>
          <w:sz w:val="24"/>
          <w:szCs w:val="24"/>
          <w:lang w:eastAsia="tr-TR"/>
        </w:rPr>
        <w:t>Cody</w:t>
      </w:r>
      <w:proofErr w:type="spellEnd"/>
      <w:r w:rsidRPr="00FA7821">
        <w:rPr>
          <w:rFonts w:ascii="Arial" w:eastAsia="Times New Roman" w:hAnsi="Arial" w:cs="Arial"/>
          <w:sz w:val="24"/>
          <w:szCs w:val="24"/>
          <w:lang w:eastAsia="tr-TR"/>
        </w:rPr>
        <w:t xml:space="preserve"> Mehmet Çatal (he/his/</w:t>
      </w:r>
      <w:proofErr w:type="spellStart"/>
      <w:r w:rsidRPr="00FA7821">
        <w:rPr>
          <w:rFonts w:ascii="Arial" w:eastAsia="Times New Roman" w:hAnsi="Arial" w:cs="Arial"/>
          <w:sz w:val="24"/>
          <w:szCs w:val="24"/>
          <w:lang w:eastAsia="tr-TR"/>
        </w:rPr>
        <w:t>him</w:t>
      </w:r>
      <w:proofErr w:type="spellEnd"/>
      <w:r w:rsidRPr="00FA7821">
        <w:rPr>
          <w:rFonts w:ascii="Arial" w:eastAsia="Times New Roman" w:hAnsi="Arial" w:cs="Arial"/>
          <w:sz w:val="24"/>
          <w:szCs w:val="24"/>
          <w:lang w:eastAsia="tr-TR"/>
        </w:rPr>
        <w:t>)</w:t>
      </w:r>
    </w:p>
    <w:p w14:paraId="75586A42" w14:textId="77777777" w:rsidR="00FA7821" w:rsidRPr="00FA7821" w:rsidRDefault="00FA7821" w:rsidP="00FA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7821">
        <w:rPr>
          <w:rFonts w:ascii="Arial" w:eastAsia="Times New Roman" w:hAnsi="Arial" w:cs="Arial"/>
          <w:sz w:val="24"/>
          <w:szCs w:val="24"/>
          <w:lang w:eastAsia="tr-TR"/>
        </w:rPr>
        <w:t>M: +90 533 263 86 42</w:t>
      </w:r>
    </w:p>
    <w:sectPr w:rsidR="00FA7821" w:rsidRPr="00FA7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21"/>
    <w:rsid w:val="00F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96BD"/>
  <w15:chartTrackingRefBased/>
  <w15:docId w15:val="{EDF41080-5257-4E1A-9449-414C9656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A7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metcatal@uber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isneyTurki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20thCenturyStudiosTurkiye" TargetMode="External"/><Relationship Id="rId5" Type="http://schemas.openxmlformats.org/officeDocument/2006/relationships/hyperlink" Target="https://www.instagram.com/disneystudiosturkiy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20thCenturyStudiosTurkiy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2021-10-16T20:29:00Z</dcterms:created>
  <dcterms:modified xsi:type="dcterms:W3CDTF">2021-10-16T20:30:00Z</dcterms:modified>
</cp:coreProperties>
</file>