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4BAD" w14:textId="25DDA86F" w:rsidR="00466213" w:rsidRPr="00466213" w:rsidRDefault="00466213" w:rsidP="00466213">
      <w:pPr>
        <w:pStyle w:val="AralkYok"/>
        <w:rPr>
          <w:b/>
          <w:bCs/>
          <w:sz w:val="40"/>
          <w:szCs w:val="40"/>
        </w:rPr>
      </w:pPr>
      <w:r w:rsidRPr="00466213">
        <w:rPr>
          <w:b/>
          <w:bCs/>
          <w:sz w:val="40"/>
          <w:szCs w:val="40"/>
        </w:rPr>
        <w:t>Restart</w:t>
      </w:r>
    </w:p>
    <w:p w14:paraId="0B2E48DC" w14:textId="77777777" w:rsidR="00466213" w:rsidRDefault="00466213" w:rsidP="00466213">
      <w:pPr>
        <w:pStyle w:val="AralkYok"/>
        <w:rPr>
          <w:b/>
          <w:bCs/>
          <w:sz w:val="24"/>
          <w:szCs w:val="24"/>
        </w:rPr>
      </w:pPr>
    </w:p>
    <w:p w14:paraId="6BC7AAE8" w14:textId="085E70DB" w:rsidR="00466213" w:rsidRDefault="00466213" w:rsidP="00466213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466213">
        <w:rPr>
          <w:sz w:val="24"/>
          <w:szCs w:val="24"/>
        </w:rPr>
        <w:t>06 Haziran 2025</w:t>
      </w:r>
    </w:p>
    <w:p w14:paraId="1A1F69EE" w14:textId="3863BB82" w:rsidR="00466213" w:rsidRDefault="00466213" w:rsidP="0046621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466213">
        <w:rPr>
          <w:sz w:val="24"/>
          <w:szCs w:val="24"/>
        </w:rPr>
        <w:t>CJ ENM (CJ ENM Medya Film Yapım ve Dağıtım A. Ş.</w:t>
      </w:r>
      <w:r>
        <w:rPr>
          <w:sz w:val="24"/>
          <w:szCs w:val="24"/>
        </w:rPr>
        <w:t>)</w:t>
      </w:r>
    </w:p>
    <w:p w14:paraId="1D600ADB" w14:textId="6577E2B6" w:rsidR="00466213" w:rsidRP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Ceemafilms</w:t>
      </w:r>
    </w:p>
    <w:p w14:paraId="783C5233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C</w:t>
      </w:r>
      <w:r>
        <w:rPr>
          <w:sz w:val="24"/>
          <w:szCs w:val="24"/>
        </w:rPr>
        <w:t>eema</w:t>
      </w:r>
      <w:r w:rsidRPr="00466213">
        <w:rPr>
          <w:sz w:val="24"/>
          <w:szCs w:val="24"/>
        </w:rPr>
        <w:t xml:space="preserve"> Enterta</w:t>
      </w:r>
      <w:r>
        <w:rPr>
          <w:sz w:val="24"/>
          <w:szCs w:val="24"/>
        </w:rPr>
        <w:t>i</w:t>
      </w:r>
      <w:r w:rsidRPr="00466213">
        <w:rPr>
          <w:sz w:val="24"/>
          <w:szCs w:val="24"/>
        </w:rPr>
        <w:t xml:space="preserve">nment Inc. </w:t>
      </w:r>
    </w:p>
    <w:p w14:paraId="6F840FEC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Komedi</w:t>
      </w:r>
      <w:r>
        <w:rPr>
          <w:sz w:val="24"/>
          <w:szCs w:val="24"/>
        </w:rPr>
        <w:t xml:space="preserve">, </w:t>
      </w:r>
      <w:r w:rsidRPr="00466213">
        <w:rPr>
          <w:sz w:val="24"/>
          <w:szCs w:val="24"/>
        </w:rPr>
        <w:t xml:space="preserve">Romantik </w:t>
      </w:r>
    </w:p>
    <w:p w14:paraId="5F64E0E7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 xml:space="preserve">Süre: </w:t>
      </w:r>
      <w:r w:rsidRPr="00466213">
        <w:rPr>
          <w:sz w:val="24"/>
          <w:szCs w:val="24"/>
        </w:rPr>
        <w:t>93 d</w:t>
      </w:r>
      <w:r>
        <w:rPr>
          <w:sz w:val="24"/>
          <w:szCs w:val="24"/>
        </w:rPr>
        <w:t>akika</w:t>
      </w:r>
    </w:p>
    <w:p w14:paraId="3C14F67A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 xml:space="preserve">Arapça </w:t>
      </w:r>
    </w:p>
    <w:p w14:paraId="2771B938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Ayman Bahgat Kamar</w:t>
      </w:r>
    </w:p>
    <w:p w14:paraId="564B7E36" w14:textId="50D1DF06" w:rsidR="00466213" w:rsidRP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İşaret ve ibareler: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10 yaş ve üzeri izleyici kitlesi içindir. 13 yaş altı izleyici kitlesi aile eşliğinde izleyebilir. Şiddet veya korku unsurları içerir. Olumsuz örnek oluşturabilecek davranışlar içerir.</w:t>
      </w:r>
    </w:p>
    <w:p w14:paraId="2BAD0978" w14:textId="77777777" w:rsid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 xml:space="preserve">Sarah Wafiq </w:t>
      </w:r>
    </w:p>
    <w:p w14:paraId="498FB015" w14:textId="5AF20E01" w:rsidR="00466213" w:rsidRP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b/>
          <w:bCs/>
          <w:sz w:val="24"/>
          <w:szCs w:val="24"/>
        </w:rPr>
        <w:t xml:space="preserve">Oyuncular: </w:t>
      </w:r>
      <w:r w:rsidRPr="00466213">
        <w:rPr>
          <w:sz w:val="24"/>
          <w:szCs w:val="24"/>
        </w:rPr>
        <w:t>Tamer Hosny,</w:t>
      </w:r>
      <w:r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Hana El Zahed</w:t>
      </w:r>
      <w:r>
        <w:rPr>
          <w:sz w:val="24"/>
          <w:szCs w:val="24"/>
        </w:rPr>
        <w:t>, Bassem Samra, Mohammed Tharwat, Essam El Sakka, Mimi Gamal, Tuana El Gohary, Ahmed Hossam Midoo</w:t>
      </w:r>
    </w:p>
    <w:p w14:paraId="733513F4" w14:textId="77777777" w:rsidR="00466213" w:rsidRDefault="00466213" w:rsidP="00466213">
      <w:pPr>
        <w:pStyle w:val="AralkYok"/>
        <w:rPr>
          <w:sz w:val="24"/>
          <w:szCs w:val="24"/>
        </w:rPr>
      </w:pPr>
    </w:p>
    <w:p w14:paraId="3062A8A3" w14:textId="3DBF5366" w:rsidR="00466213" w:rsidRPr="00466213" w:rsidRDefault="00466213" w:rsidP="00466213">
      <w:pPr>
        <w:pStyle w:val="AralkYok"/>
        <w:rPr>
          <w:b/>
          <w:bCs/>
          <w:sz w:val="24"/>
          <w:szCs w:val="24"/>
        </w:rPr>
      </w:pPr>
      <w:r w:rsidRPr="00466213">
        <w:rPr>
          <w:b/>
          <w:bCs/>
          <w:sz w:val="24"/>
          <w:szCs w:val="24"/>
        </w:rPr>
        <w:t>Konu:</w:t>
      </w:r>
    </w:p>
    <w:p w14:paraId="4C17AF29" w14:textId="77777777" w:rsidR="00466213" w:rsidRPr="00466213" w:rsidRDefault="00466213" w:rsidP="00466213">
      <w:pPr>
        <w:pStyle w:val="AralkYok"/>
        <w:rPr>
          <w:sz w:val="24"/>
          <w:szCs w:val="24"/>
        </w:rPr>
      </w:pPr>
    </w:p>
    <w:p w14:paraId="28F85600" w14:textId="39CB5B95" w:rsidR="005E30F9" w:rsidRPr="00466213" w:rsidRDefault="00466213" w:rsidP="00466213">
      <w:pPr>
        <w:pStyle w:val="AralkYok"/>
        <w:rPr>
          <w:sz w:val="24"/>
          <w:szCs w:val="24"/>
        </w:rPr>
      </w:pPr>
      <w:r w:rsidRPr="00466213">
        <w:rPr>
          <w:sz w:val="24"/>
          <w:szCs w:val="24"/>
        </w:rPr>
        <w:t>Mohammed, mütevazı bir telefon tamircisi</w:t>
      </w:r>
      <w:r w:rsidR="005E30F9">
        <w:rPr>
          <w:sz w:val="24"/>
          <w:szCs w:val="24"/>
        </w:rPr>
        <w:t>dir. H</w:t>
      </w:r>
      <w:r w:rsidRPr="00466213">
        <w:rPr>
          <w:sz w:val="24"/>
          <w:szCs w:val="24"/>
        </w:rPr>
        <w:t>ayatını</w:t>
      </w:r>
      <w:r w:rsidR="005E30F9">
        <w:rPr>
          <w:sz w:val="24"/>
          <w:szCs w:val="24"/>
        </w:rPr>
        <w:t xml:space="preserve">, </w:t>
      </w:r>
      <w:r w:rsidR="005E30F9" w:rsidRPr="005E30F9">
        <w:rPr>
          <w:sz w:val="24"/>
          <w:szCs w:val="24"/>
        </w:rPr>
        <w:t xml:space="preserve">küçük çaplı ama hırslı bir </w:t>
      </w:r>
      <w:r w:rsidR="005E30F9">
        <w:rPr>
          <w:sz w:val="24"/>
          <w:szCs w:val="24"/>
        </w:rPr>
        <w:t>I</w:t>
      </w:r>
      <w:r w:rsidR="005E30F9" w:rsidRPr="005E30F9">
        <w:rPr>
          <w:sz w:val="24"/>
          <w:szCs w:val="24"/>
        </w:rPr>
        <w:t>nfluencer</w:t>
      </w:r>
      <w:r w:rsidR="005E30F9">
        <w:rPr>
          <w:sz w:val="24"/>
          <w:szCs w:val="24"/>
        </w:rPr>
        <w:t xml:space="preserve"> olan </w:t>
      </w:r>
      <w:r w:rsidRPr="00466213">
        <w:rPr>
          <w:sz w:val="24"/>
          <w:szCs w:val="24"/>
        </w:rPr>
        <w:t>Afaf’la birleştirmek ister</w:t>
      </w:r>
      <w:r w:rsidR="005E30F9">
        <w:rPr>
          <w:sz w:val="24"/>
          <w:szCs w:val="24"/>
        </w:rPr>
        <w:t>. A</w:t>
      </w:r>
      <w:r w:rsidRPr="00466213">
        <w:rPr>
          <w:sz w:val="24"/>
          <w:szCs w:val="24"/>
        </w:rPr>
        <w:t xml:space="preserve">ncak </w:t>
      </w:r>
      <w:r w:rsidR="005E30F9">
        <w:rPr>
          <w:sz w:val="24"/>
          <w:szCs w:val="24"/>
        </w:rPr>
        <w:t xml:space="preserve">çok pahalı </w:t>
      </w:r>
      <w:r w:rsidRPr="00466213">
        <w:rPr>
          <w:sz w:val="24"/>
          <w:szCs w:val="24"/>
        </w:rPr>
        <w:t>hayalleri</w:t>
      </w:r>
      <w:r w:rsidR="005E30F9">
        <w:rPr>
          <w:sz w:val="24"/>
          <w:szCs w:val="24"/>
        </w:rPr>
        <w:t xml:space="preserve"> vardır.</w:t>
      </w:r>
      <w:r w:rsidRPr="00466213">
        <w:rPr>
          <w:sz w:val="24"/>
          <w:szCs w:val="24"/>
        </w:rPr>
        <w:t xml:space="preserve"> Çareyi aileleriyle el ele verip “</w:t>
      </w:r>
      <w:r w:rsidR="005E30F9">
        <w:rPr>
          <w:sz w:val="24"/>
          <w:szCs w:val="24"/>
        </w:rPr>
        <w:t>I</w:t>
      </w:r>
      <w:r w:rsidRPr="00466213">
        <w:rPr>
          <w:sz w:val="24"/>
          <w:szCs w:val="24"/>
        </w:rPr>
        <w:t>nfluencer” olmaya çalışmakta bulurlar. İşin içine çılgın menajer Joker</w:t>
      </w:r>
      <w:r w:rsidR="005E30F9">
        <w:rPr>
          <w:sz w:val="24"/>
          <w:szCs w:val="24"/>
        </w:rPr>
        <w:t xml:space="preserve"> </w:t>
      </w:r>
      <w:r w:rsidRPr="00466213">
        <w:rPr>
          <w:sz w:val="24"/>
          <w:szCs w:val="24"/>
        </w:rPr>
        <w:t>de girince bir anda viral olurlar</w:t>
      </w:r>
      <w:r w:rsidR="005E30F9">
        <w:rPr>
          <w:sz w:val="24"/>
          <w:szCs w:val="24"/>
        </w:rPr>
        <w:t>.</w:t>
      </w:r>
      <w:r w:rsidRPr="00466213">
        <w:rPr>
          <w:sz w:val="24"/>
          <w:szCs w:val="24"/>
        </w:rPr>
        <w:t xml:space="preserve"> Ancak like’lar arttıkça sevgi eksilir</w:t>
      </w:r>
      <w:r w:rsidR="005E30F9">
        <w:rPr>
          <w:sz w:val="24"/>
          <w:szCs w:val="24"/>
        </w:rPr>
        <w:t>, a</w:t>
      </w:r>
      <w:r w:rsidRPr="00466213">
        <w:rPr>
          <w:sz w:val="24"/>
          <w:szCs w:val="24"/>
        </w:rPr>
        <w:t>ile bağları zayıflar</w:t>
      </w:r>
      <w:r w:rsidR="005E30F9">
        <w:rPr>
          <w:sz w:val="24"/>
          <w:szCs w:val="24"/>
        </w:rPr>
        <w:t>. A</w:t>
      </w:r>
      <w:r w:rsidRPr="00466213">
        <w:rPr>
          <w:sz w:val="24"/>
          <w:szCs w:val="24"/>
        </w:rPr>
        <w:t xml:space="preserve">şk algoritmanın arasında kaybolur. Şimdi Mohamed’in, sanal şöhretin tozunu silkeleyip gerçek aşkını kurtarması </w:t>
      </w:r>
      <w:r w:rsidR="005E30F9">
        <w:rPr>
          <w:sz w:val="24"/>
          <w:szCs w:val="24"/>
        </w:rPr>
        <w:t>gerekmektedir</w:t>
      </w:r>
      <w:r w:rsidRPr="00466213">
        <w:rPr>
          <w:sz w:val="24"/>
          <w:szCs w:val="24"/>
        </w:rPr>
        <w:t>.</w:t>
      </w:r>
    </w:p>
    <w:sectPr w:rsidR="005E30F9" w:rsidRPr="0046621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13"/>
    <w:rsid w:val="00466213"/>
    <w:rsid w:val="00556779"/>
    <w:rsid w:val="005C46D1"/>
    <w:rsid w:val="005E30F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E624"/>
  <w15:chartTrackingRefBased/>
  <w15:docId w15:val="{7C008015-D1D4-48D0-B916-BECD3BF9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6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6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6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6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6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6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6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6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621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21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62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62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62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62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6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6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6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62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62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621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621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6213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66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2025-06-12T15:42:00Z</dcterms:created>
  <dcterms:modified xsi:type="dcterms:W3CDTF">2025-06-12T15:58:00Z</dcterms:modified>
</cp:coreProperties>
</file>