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68" w:rsidRPr="00906F9B" w:rsidRDefault="005B426F" w:rsidP="00906F9B">
      <w:pPr>
        <w:pStyle w:val="AralkYok"/>
        <w:rPr>
          <w:b/>
          <w:sz w:val="40"/>
          <w:szCs w:val="40"/>
        </w:rPr>
      </w:pPr>
      <w:proofErr w:type="spellStart"/>
      <w:r w:rsidRPr="00906F9B">
        <w:rPr>
          <w:b/>
          <w:sz w:val="40"/>
          <w:szCs w:val="40"/>
        </w:rPr>
        <w:t>Queen</w:t>
      </w:r>
      <w:proofErr w:type="spellEnd"/>
      <w:r w:rsidRPr="00906F9B">
        <w:rPr>
          <w:b/>
          <w:sz w:val="40"/>
          <w:szCs w:val="40"/>
        </w:rPr>
        <w:t xml:space="preserve"> of </w:t>
      </w:r>
      <w:proofErr w:type="spellStart"/>
      <w:r w:rsidRPr="00906F9B">
        <w:rPr>
          <w:b/>
          <w:sz w:val="40"/>
          <w:szCs w:val="40"/>
        </w:rPr>
        <w:t>Katwe</w:t>
      </w:r>
      <w:proofErr w:type="spellEnd"/>
    </w:p>
    <w:p w:rsidR="005B426F" w:rsidRPr="00906F9B" w:rsidRDefault="005B426F" w:rsidP="00906F9B">
      <w:pPr>
        <w:pStyle w:val="AralkYok"/>
        <w:rPr>
          <w:sz w:val="24"/>
          <w:szCs w:val="24"/>
        </w:rPr>
      </w:pPr>
    </w:p>
    <w:p w:rsidR="005B426F" w:rsidRPr="00906F9B" w:rsidRDefault="005B426F" w:rsidP="00906F9B">
      <w:pPr>
        <w:pStyle w:val="AralkYok"/>
        <w:rPr>
          <w:sz w:val="24"/>
          <w:szCs w:val="24"/>
        </w:rPr>
      </w:pPr>
      <w:r w:rsidRPr="00906F9B">
        <w:rPr>
          <w:b/>
          <w:sz w:val="24"/>
          <w:szCs w:val="24"/>
        </w:rPr>
        <w:t>Gösterim Tarihi:</w:t>
      </w:r>
      <w:r w:rsidRPr="00906F9B">
        <w:rPr>
          <w:sz w:val="24"/>
          <w:szCs w:val="24"/>
        </w:rPr>
        <w:t xml:space="preserve"> 13 Ocak 2017</w:t>
      </w:r>
    </w:p>
    <w:p w:rsidR="005B426F" w:rsidRPr="00906F9B" w:rsidRDefault="005B426F" w:rsidP="00906F9B">
      <w:pPr>
        <w:pStyle w:val="AralkYok"/>
        <w:rPr>
          <w:sz w:val="24"/>
          <w:szCs w:val="24"/>
        </w:rPr>
      </w:pPr>
      <w:r w:rsidRPr="00906F9B">
        <w:rPr>
          <w:b/>
          <w:sz w:val="24"/>
          <w:szCs w:val="24"/>
        </w:rPr>
        <w:t>Dağıtım:</w:t>
      </w:r>
      <w:r w:rsidRPr="00906F9B">
        <w:rPr>
          <w:sz w:val="24"/>
          <w:szCs w:val="24"/>
        </w:rPr>
        <w:t xml:space="preserve"> UIP Filmcilik</w:t>
      </w:r>
    </w:p>
    <w:p w:rsidR="005B426F" w:rsidRPr="00906F9B" w:rsidRDefault="005B426F" w:rsidP="00906F9B">
      <w:pPr>
        <w:pStyle w:val="AralkYok"/>
        <w:rPr>
          <w:sz w:val="24"/>
          <w:szCs w:val="24"/>
        </w:rPr>
      </w:pPr>
      <w:proofErr w:type="spellStart"/>
      <w:r w:rsidRPr="00906F9B">
        <w:rPr>
          <w:b/>
          <w:sz w:val="24"/>
          <w:szCs w:val="24"/>
        </w:rPr>
        <w:t>IMDb</w:t>
      </w:r>
      <w:proofErr w:type="spellEnd"/>
      <w:r w:rsidRPr="00906F9B">
        <w:rPr>
          <w:b/>
          <w:sz w:val="24"/>
          <w:szCs w:val="24"/>
        </w:rPr>
        <w:t>:</w:t>
      </w:r>
      <w:r w:rsidRPr="00906F9B">
        <w:rPr>
          <w:sz w:val="24"/>
          <w:szCs w:val="24"/>
        </w:rPr>
        <w:t xml:space="preserve"> </w:t>
      </w:r>
      <w:hyperlink r:id="rId4" w:history="1">
        <w:r w:rsidRPr="00906F9B">
          <w:rPr>
            <w:rStyle w:val="Kpr"/>
            <w:sz w:val="24"/>
            <w:szCs w:val="24"/>
          </w:rPr>
          <w:t>http://www.imdb.com/title/tt4341582/?ref_=fn_al_tt_1</w:t>
        </w:r>
      </w:hyperlink>
    </w:p>
    <w:p w:rsidR="005B426F" w:rsidRPr="00906F9B" w:rsidRDefault="005B426F" w:rsidP="00906F9B">
      <w:pPr>
        <w:pStyle w:val="AralkYok"/>
        <w:rPr>
          <w:sz w:val="24"/>
          <w:szCs w:val="24"/>
        </w:rPr>
      </w:pPr>
      <w:r w:rsidRPr="00906F9B">
        <w:rPr>
          <w:b/>
          <w:sz w:val="24"/>
          <w:szCs w:val="24"/>
        </w:rPr>
        <w:t>Yönetmen:</w:t>
      </w:r>
      <w:r w:rsidRPr="00906F9B">
        <w:rPr>
          <w:sz w:val="24"/>
          <w:szCs w:val="24"/>
        </w:rPr>
        <w:t xml:space="preserve"> Mira </w:t>
      </w:r>
      <w:proofErr w:type="spellStart"/>
      <w:r w:rsidRPr="00906F9B">
        <w:rPr>
          <w:sz w:val="24"/>
          <w:szCs w:val="24"/>
        </w:rPr>
        <w:t>Nair</w:t>
      </w:r>
      <w:proofErr w:type="spellEnd"/>
    </w:p>
    <w:p w:rsidR="005B426F" w:rsidRDefault="005B426F" w:rsidP="00906F9B">
      <w:pPr>
        <w:pStyle w:val="AralkYok"/>
        <w:rPr>
          <w:sz w:val="24"/>
          <w:szCs w:val="24"/>
        </w:rPr>
      </w:pPr>
      <w:r w:rsidRPr="00906F9B">
        <w:rPr>
          <w:b/>
          <w:sz w:val="24"/>
          <w:szCs w:val="24"/>
        </w:rPr>
        <w:t>Oyuncular:</w:t>
      </w:r>
      <w:r w:rsidRPr="00906F9B">
        <w:rPr>
          <w:sz w:val="24"/>
          <w:szCs w:val="24"/>
        </w:rPr>
        <w:t xml:space="preserve"> </w:t>
      </w:r>
      <w:proofErr w:type="spellStart"/>
      <w:r w:rsidRPr="00906F9B">
        <w:rPr>
          <w:sz w:val="24"/>
          <w:szCs w:val="24"/>
        </w:rPr>
        <w:t>Madina</w:t>
      </w:r>
      <w:proofErr w:type="spellEnd"/>
      <w:r w:rsidRPr="00906F9B">
        <w:rPr>
          <w:sz w:val="24"/>
          <w:szCs w:val="24"/>
        </w:rPr>
        <w:t xml:space="preserve"> </w:t>
      </w:r>
      <w:proofErr w:type="spellStart"/>
      <w:r w:rsidRPr="00906F9B">
        <w:rPr>
          <w:sz w:val="24"/>
          <w:szCs w:val="24"/>
        </w:rPr>
        <w:t>Nalwanga</w:t>
      </w:r>
      <w:proofErr w:type="spellEnd"/>
      <w:r w:rsidRPr="00906F9B">
        <w:rPr>
          <w:sz w:val="24"/>
          <w:szCs w:val="24"/>
        </w:rPr>
        <w:t xml:space="preserve">, David </w:t>
      </w:r>
      <w:proofErr w:type="spellStart"/>
      <w:r w:rsidRPr="00906F9B">
        <w:rPr>
          <w:sz w:val="24"/>
          <w:szCs w:val="24"/>
        </w:rPr>
        <w:t>Oyelowo</w:t>
      </w:r>
      <w:proofErr w:type="spellEnd"/>
      <w:r w:rsidRPr="00906F9B">
        <w:rPr>
          <w:sz w:val="24"/>
          <w:szCs w:val="24"/>
        </w:rPr>
        <w:t xml:space="preserve">, </w:t>
      </w:r>
      <w:proofErr w:type="spellStart"/>
      <w:r w:rsidRPr="00906F9B">
        <w:rPr>
          <w:sz w:val="24"/>
          <w:szCs w:val="24"/>
        </w:rPr>
        <w:t>Lupita</w:t>
      </w:r>
      <w:proofErr w:type="spellEnd"/>
      <w:r w:rsidRPr="00906F9B">
        <w:rPr>
          <w:sz w:val="24"/>
          <w:szCs w:val="24"/>
        </w:rPr>
        <w:t xml:space="preserve"> </w:t>
      </w:r>
      <w:proofErr w:type="spellStart"/>
      <w:r w:rsidRPr="00906F9B">
        <w:rPr>
          <w:sz w:val="24"/>
          <w:szCs w:val="24"/>
        </w:rPr>
        <w:t>Nyongo</w:t>
      </w:r>
      <w:proofErr w:type="spellEnd"/>
      <w:r w:rsidRPr="00906F9B">
        <w:rPr>
          <w:sz w:val="24"/>
          <w:szCs w:val="24"/>
        </w:rPr>
        <w:t xml:space="preserve">, Martin </w:t>
      </w:r>
      <w:proofErr w:type="spellStart"/>
      <w:r w:rsidRPr="00906F9B">
        <w:rPr>
          <w:sz w:val="24"/>
          <w:szCs w:val="24"/>
        </w:rPr>
        <w:t>Kabanza</w:t>
      </w:r>
      <w:proofErr w:type="spellEnd"/>
      <w:r w:rsidRPr="00906F9B">
        <w:rPr>
          <w:sz w:val="24"/>
          <w:szCs w:val="24"/>
        </w:rPr>
        <w:tab/>
      </w:r>
    </w:p>
    <w:p w:rsidR="00E70CD2" w:rsidRDefault="00E70CD2" w:rsidP="00906F9B">
      <w:pPr>
        <w:pStyle w:val="AralkYok"/>
        <w:rPr>
          <w:sz w:val="24"/>
          <w:szCs w:val="24"/>
        </w:rPr>
      </w:pPr>
    </w:p>
    <w:p w:rsidR="00E70CD2" w:rsidRPr="00E70CD2" w:rsidRDefault="00E70CD2" w:rsidP="00906F9B">
      <w:pPr>
        <w:pStyle w:val="AralkYok"/>
        <w:rPr>
          <w:b/>
          <w:sz w:val="24"/>
          <w:szCs w:val="24"/>
        </w:rPr>
      </w:pPr>
      <w:bookmarkStart w:id="0" w:name="_GoBack"/>
      <w:r w:rsidRPr="00E70CD2">
        <w:rPr>
          <w:b/>
          <w:sz w:val="24"/>
          <w:szCs w:val="24"/>
        </w:rPr>
        <w:t>Konu:</w:t>
      </w:r>
    </w:p>
    <w:bookmarkEnd w:id="0"/>
    <w:p w:rsidR="00E70CD2" w:rsidRDefault="00E70CD2" w:rsidP="00906F9B">
      <w:pPr>
        <w:pStyle w:val="AralkYok"/>
        <w:rPr>
          <w:sz w:val="24"/>
          <w:szCs w:val="24"/>
        </w:rPr>
      </w:pPr>
    </w:p>
    <w:p w:rsidR="00E70CD2" w:rsidRPr="00906F9B" w:rsidRDefault="00E70CD2" w:rsidP="00906F9B">
      <w:pPr>
        <w:pStyle w:val="AralkYok"/>
        <w:rPr>
          <w:sz w:val="24"/>
          <w:szCs w:val="24"/>
        </w:rPr>
      </w:pPr>
      <w:r w:rsidRPr="00E70CD2">
        <w:rPr>
          <w:sz w:val="24"/>
          <w:szCs w:val="24"/>
        </w:rPr>
        <w:t xml:space="preserve">Uganda-Kampala'daki </w:t>
      </w:r>
      <w:proofErr w:type="spellStart"/>
      <w:r w:rsidRPr="00E70CD2">
        <w:rPr>
          <w:sz w:val="24"/>
          <w:szCs w:val="24"/>
        </w:rPr>
        <w:t>Katwe'nin</w:t>
      </w:r>
      <w:proofErr w:type="spellEnd"/>
      <w:r w:rsidRPr="00E70CD2">
        <w:rPr>
          <w:sz w:val="24"/>
          <w:szCs w:val="24"/>
        </w:rPr>
        <w:t xml:space="preserve"> gecekondusunda yaşayan 10 yaşındaki </w:t>
      </w:r>
      <w:proofErr w:type="spellStart"/>
      <w:r w:rsidRPr="00E70CD2">
        <w:rPr>
          <w:sz w:val="24"/>
          <w:szCs w:val="24"/>
        </w:rPr>
        <w:t>Phiona</w:t>
      </w:r>
      <w:proofErr w:type="spellEnd"/>
      <w:r w:rsidRPr="00E70CD2">
        <w:rPr>
          <w:sz w:val="24"/>
          <w:szCs w:val="24"/>
        </w:rPr>
        <w:t xml:space="preserve"> ve ailesi için yaşam sürekli bir mücadeledir. </w:t>
      </w:r>
      <w:proofErr w:type="spellStart"/>
      <w:r w:rsidRPr="00E70CD2">
        <w:rPr>
          <w:sz w:val="24"/>
          <w:szCs w:val="24"/>
        </w:rPr>
        <w:t>Phiona'nın</w:t>
      </w:r>
      <w:proofErr w:type="spellEnd"/>
      <w:r w:rsidRPr="00E70CD2">
        <w:rPr>
          <w:sz w:val="24"/>
          <w:szCs w:val="24"/>
        </w:rPr>
        <w:t xml:space="preserve"> dünyası Robert </w:t>
      </w:r>
      <w:proofErr w:type="spellStart"/>
      <w:r w:rsidRPr="00E70CD2">
        <w:rPr>
          <w:sz w:val="24"/>
          <w:szCs w:val="24"/>
        </w:rPr>
        <w:t>Katende</w:t>
      </w:r>
      <w:proofErr w:type="spellEnd"/>
      <w:r w:rsidRPr="00E70CD2">
        <w:rPr>
          <w:sz w:val="24"/>
          <w:szCs w:val="24"/>
        </w:rPr>
        <w:t xml:space="preserve"> ile misyonerlik programında tanıştığı gün değişir. </w:t>
      </w:r>
      <w:proofErr w:type="spellStart"/>
      <w:r w:rsidRPr="00E70CD2">
        <w:rPr>
          <w:sz w:val="24"/>
          <w:szCs w:val="24"/>
        </w:rPr>
        <w:t>Katende</w:t>
      </w:r>
      <w:proofErr w:type="spellEnd"/>
      <w:r w:rsidRPr="00E70CD2">
        <w:rPr>
          <w:sz w:val="24"/>
          <w:szCs w:val="24"/>
        </w:rPr>
        <w:t xml:space="preserve"> futbola antrenörlük yapmakta ve çocuklara satranç oynamayı öğretmektedir. Meraklı </w:t>
      </w:r>
      <w:proofErr w:type="spellStart"/>
      <w:r w:rsidRPr="00E70CD2">
        <w:rPr>
          <w:sz w:val="24"/>
          <w:szCs w:val="24"/>
        </w:rPr>
        <w:t>Phiona</w:t>
      </w:r>
      <w:proofErr w:type="spellEnd"/>
      <w:r w:rsidRPr="00E70CD2">
        <w:rPr>
          <w:sz w:val="24"/>
          <w:szCs w:val="24"/>
        </w:rPr>
        <w:t xml:space="preserve"> oyunu öğrenir ve oynamaya başlar.</w:t>
      </w:r>
    </w:p>
    <w:sectPr w:rsidR="00E70CD2" w:rsidRPr="00906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F"/>
    <w:rsid w:val="00132E68"/>
    <w:rsid w:val="00446ED4"/>
    <w:rsid w:val="00595F0A"/>
    <w:rsid w:val="005B426F"/>
    <w:rsid w:val="00906F9B"/>
    <w:rsid w:val="00E70CD2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A7F"/>
  <w15:chartTrackingRefBased/>
  <w15:docId w15:val="{5FBEB5BB-2812-4A64-B4A0-ED7C2070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426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6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4341582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2016-12-15T18:23:00Z</dcterms:created>
  <dcterms:modified xsi:type="dcterms:W3CDTF">2017-01-13T06:42:00Z</dcterms:modified>
</cp:coreProperties>
</file>