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F6" w:rsidRDefault="001D5A89" w:rsidP="006C7AF6">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5.4pt;margin-top:-34.1pt;width:309pt;height:64.5pt;z-index:251659264;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" fillcolor="#fc0" stroked="f">
            <v:textbox>
              <w:txbxContent>
                <w:p w:rsidR="006C7AF6" w:rsidRPr="00224538" w:rsidRDefault="006C7AF6" w:rsidP="006C7AF6">
                  <w:pPr>
                    <w:jc w:val="center"/>
                    <w:rPr>
                      <w:rFonts w:ascii="Aharoni" w:hAnsi="Aharoni" w:cs="Aharoni"/>
                      <w:b/>
                      <w:sz w:val="72"/>
                      <w:szCs w:val="72"/>
                    </w:rPr>
                  </w:pPr>
                  <w:r w:rsidRPr="00224538">
                    <w:rPr>
                      <w:rFonts w:ascii="Aharoni" w:hAnsi="Aharoni" w:cs="Aharoni"/>
                      <w:b/>
                      <w:sz w:val="72"/>
                      <w:szCs w:val="72"/>
                    </w:rPr>
                    <w:t>PARA AVCISI</w:t>
                  </w:r>
                </w:p>
              </w:txbxContent>
            </v:textbox>
            <w10:wrap type="square" anchorx="margin"/>
          </v:shape>
        </w:pict>
      </w:r>
    </w:p>
    <w:p w:rsidR="008270C8" w:rsidRPr="006C7AF6" w:rsidRDefault="008270C8" w:rsidP="006C7AF6"/>
    <w:p w:rsidR="00F4296F" w:rsidRPr="008270C8" w:rsidRDefault="00F4296F" w:rsidP="00F4296F">
      <w:pPr>
        <w:jc w:val="center"/>
        <w:rPr>
          <w:b/>
          <w:sz w:val="40"/>
          <w:szCs w:val="40"/>
        </w:rPr>
      </w:pPr>
      <w:bookmarkStart w:id="0" w:name="_GoBack"/>
      <w:bookmarkEnd w:id="0"/>
      <w:r w:rsidRPr="008270C8">
        <w:rPr>
          <w:b/>
          <w:sz w:val="40"/>
          <w:szCs w:val="40"/>
        </w:rPr>
        <w:t>Bir Martin Scorsese filmi</w:t>
      </w:r>
    </w:p>
    <w:p w:rsidR="00F4296F" w:rsidRDefault="00F4296F" w:rsidP="00F4296F">
      <w:pPr>
        <w:spacing w:after="120"/>
        <w:jc w:val="center"/>
        <w:rPr>
          <w:b/>
          <w:sz w:val="24"/>
          <w:szCs w:val="24"/>
        </w:rPr>
      </w:pPr>
      <w:r w:rsidRPr="008270C8">
        <w:rPr>
          <w:b/>
          <w:sz w:val="28"/>
          <w:szCs w:val="28"/>
        </w:rPr>
        <w:t>5 dalda OSCAR adayı</w:t>
      </w:r>
      <w:r w:rsidRPr="00F4296F">
        <w:rPr>
          <w:b/>
          <w:sz w:val="24"/>
          <w:szCs w:val="24"/>
        </w:rPr>
        <w:t xml:space="preserve"> </w:t>
      </w:r>
      <w:r>
        <w:rPr>
          <w:b/>
          <w:sz w:val="24"/>
          <w:szCs w:val="24"/>
        </w:rPr>
        <w:t xml:space="preserve">olan ve başrol oyuncusu </w:t>
      </w:r>
      <w:r w:rsidRPr="00F4296F">
        <w:rPr>
          <w:b/>
          <w:sz w:val="28"/>
          <w:szCs w:val="28"/>
        </w:rPr>
        <w:t>Leanordo DiCaprio</w:t>
      </w:r>
      <w:r w:rsidRPr="00F4296F">
        <w:rPr>
          <w:b/>
          <w:sz w:val="24"/>
          <w:szCs w:val="24"/>
        </w:rPr>
        <w:t>'ya</w:t>
      </w:r>
      <w:r w:rsidR="006804B3">
        <w:rPr>
          <w:b/>
          <w:sz w:val="24"/>
          <w:szCs w:val="24"/>
        </w:rPr>
        <w:t xml:space="preserve"> </w:t>
      </w:r>
      <w:r w:rsidRPr="00F4296F">
        <w:rPr>
          <w:b/>
          <w:sz w:val="28"/>
          <w:szCs w:val="28"/>
        </w:rPr>
        <w:t xml:space="preserve">ALTIN KÜRE ÖDÜLÜ </w:t>
      </w:r>
      <w:r w:rsidRPr="00F4296F">
        <w:rPr>
          <w:b/>
          <w:sz w:val="24"/>
          <w:szCs w:val="24"/>
        </w:rPr>
        <w:t xml:space="preserve">getiren film </w:t>
      </w:r>
      <w:r w:rsidRPr="00F4296F">
        <w:rPr>
          <w:b/>
          <w:sz w:val="28"/>
          <w:szCs w:val="28"/>
        </w:rPr>
        <w:t>PARA AVCISI (THE WOLF OF WALL</w:t>
      </w:r>
      <w:r>
        <w:rPr>
          <w:b/>
          <w:sz w:val="28"/>
          <w:szCs w:val="28"/>
        </w:rPr>
        <w:t xml:space="preserve"> </w:t>
      </w:r>
      <w:r w:rsidRPr="00F4296F">
        <w:rPr>
          <w:b/>
          <w:sz w:val="28"/>
          <w:szCs w:val="28"/>
        </w:rPr>
        <w:t>STREET)</w:t>
      </w:r>
      <w:r w:rsidRPr="00F4296F">
        <w:rPr>
          <w:b/>
          <w:sz w:val="24"/>
          <w:szCs w:val="24"/>
        </w:rPr>
        <w:t xml:space="preserve"> </w:t>
      </w:r>
    </w:p>
    <w:p w:rsidR="00F4296F" w:rsidRDefault="00F4296F" w:rsidP="00F4296F">
      <w:pPr>
        <w:spacing w:after="120"/>
        <w:jc w:val="center"/>
        <w:rPr>
          <w:b/>
          <w:sz w:val="32"/>
          <w:szCs w:val="32"/>
        </w:rPr>
      </w:pPr>
      <w:r w:rsidRPr="00F4296F">
        <w:rPr>
          <w:b/>
          <w:sz w:val="32"/>
          <w:szCs w:val="32"/>
        </w:rPr>
        <w:t>07 Şubat</w:t>
      </w:r>
      <w:r w:rsidR="006804B3">
        <w:rPr>
          <w:b/>
          <w:sz w:val="32"/>
          <w:szCs w:val="32"/>
        </w:rPr>
        <w:t xml:space="preserve"> 2014'de</w:t>
      </w:r>
      <w:r w:rsidRPr="00F4296F">
        <w:rPr>
          <w:b/>
          <w:sz w:val="32"/>
          <w:szCs w:val="32"/>
        </w:rPr>
        <w:t xml:space="preserve"> Sinemalarda! </w:t>
      </w:r>
    </w:p>
    <w:p w:rsidR="008270C8" w:rsidRPr="008270C8" w:rsidRDefault="008270C8" w:rsidP="008270C8">
      <w:pPr>
        <w:pStyle w:val="ListeParagraf"/>
        <w:numPr>
          <w:ilvl w:val="0"/>
          <w:numId w:val="2"/>
        </w:numPr>
        <w:spacing w:after="120"/>
        <w:rPr>
          <w:b/>
          <w:sz w:val="48"/>
          <w:szCs w:val="48"/>
        </w:rPr>
      </w:pPr>
      <w:r w:rsidRPr="008270C8">
        <w:rPr>
          <w:b/>
          <w:sz w:val="48"/>
          <w:szCs w:val="48"/>
        </w:rPr>
        <w:t>DALDA OSCAR ADAYI</w:t>
      </w:r>
    </w:p>
    <w:p w:rsidR="008270C8" w:rsidRDefault="008270C8" w:rsidP="008270C8">
      <w:pPr>
        <w:pStyle w:val="ListeParagraf"/>
        <w:numPr>
          <w:ilvl w:val="0"/>
          <w:numId w:val="1"/>
        </w:numPr>
        <w:ind w:left="2844"/>
        <w:rPr>
          <w:rFonts w:asciiTheme="minorHAnsi" w:hAnsiTheme="minorHAnsi" w:cstheme="minorBidi"/>
          <w:b/>
          <w:sz w:val="24"/>
          <w:szCs w:val="24"/>
        </w:rPr>
      </w:pPr>
      <w:r w:rsidRPr="008270C8">
        <w:rPr>
          <w:rFonts w:asciiTheme="minorHAnsi" w:hAnsiTheme="minorHAnsi" w:cstheme="minorBidi"/>
          <w:b/>
          <w:sz w:val="24"/>
          <w:szCs w:val="24"/>
        </w:rPr>
        <w:t>En İyi Film</w:t>
      </w:r>
      <w:r w:rsidR="006804B3">
        <w:rPr>
          <w:rFonts w:asciiTheme="minorHAnsi" w:hAnsiTheme="minorHAnsi" w:cstheme="minorBidi"/>
          <w:b/>
          <w:sz w:val="24"/>
          <w:szCs w:val="24"/>
        </w:rPr>
        <w:t xml:space="preserve"> </w:t>
      </w:r>
    </w:p>
    <w:p w:rsidR="008270C8" w:rsidRPr="008270C8" w:rsidRDefault="008270C8" w:rsidP="008270C8">
      <w:pPr>
        <w:pStyle w:val="ListeParagraf"/>
        <w:numPr>
          <w:ilvl w:val="0"/>
          <w:numId w:val="1"/>
        </w:numPr>
        <w:ind w:left="2844"/>
        <w:rPr>
          <w:rFonts w:asciiTheme="minorHAnsi" w:hAnsiTheme="minorHAnsi" w:cstheme="minorBidi"/>
          <w:b/>
          <w:sz w:val="24"/>
          <w:szCs w:val="24"/>
        </w:rPr>
      </w:pPr>
      <w:r w:rsidRPr="008270C8">
        <w:rPr>
          <w:rFonts w:asciiTheme="minorHAnsi" w:hAnsiTheme="minorHAnsi" w:cstheme="minorBidi"/>
          <w:b/>
          <w:sz w:val="24"/>
          <w:szCs w:val="24"/>
        </w:rPr>
        <w:t>En İyi Yönetmen – Martin Scorsese</w:t>
      </w:r>
    </w:p>
    <w:p w:rsidR="008270C8" w:rsidRPr="008270C8" w:rsidRDefault="008270C8" w:rsidP="008270C8">
      <w:pPr>
        <w:pStyle w:val="ListeParagraf"/>
        <w:numPr>
          <w:ilvl w:val="0"/>
          <w:numId w:val="1"/>
        </w:numPr>
        <w:ind w:left="2844"/>
        <w:rPr>
          <w:rFonts w:asciiTheme="minorHAnsi" w:hAnsiTheme="minorHAnsi" w:cstheme="minorBidi"/>
          <w:b/>
          <w:sz w:val="24"/>
          <w:szCs w:val="24"/>
        </w:rPr>
      </w:pPr>
      <w:r w:rsidRPr="008270C8">
        <w:rPr>
          <w:rFonts w:asciiTheme="minorHAnsi" w:hAnsiTheme="minorHAnsi" w:cstheme="minorBidi"/>
          <w:b/>
          <w:sz w:val="24"/>
          <w:szCs w:val="24"/>
        </w:rPr>
        <w:t>En İyi Uyarlama Senaryo - Terence Winter</w:t>
      </w:r>
    </w:p>
    <w:p w:rsidR="008270C8" w:rsidRPr="008270C8" w:rsidRDefault="008270C8" w:rsidP="008270C8">
      <w:pPr>
        <w:pStyle w:val="ListeParagraf"/>
        <w:numPr>
          <w:ilvl w:val="0"/>
          <w:numId w:val="1"/>
        </w:numPr>
        <w:ind w:left="2844"/>
        <w:rPr>
          <w:rFonts w:asciiTheme="minorHAnsi" w:hAnsiTheme="minorHAnsi" w:cstheme="minorBidi"/>
          <w:b/>
          <w:sz w:val="24"/>
          <w:szCs w:val="24"/>
        </w:rPr>
      </w:pPr>
      <w:r w:rsidRPr="008270C8">
        <w:rPr>
          <w:rFonts w:asciiTheme="minorHAnsi" w:hAnsiTheme="minorHAnsi" w:cstheme="minorBidi"/>
          <w:b/>
          <w:sz w:val="24"/>
          <w:szCs w:val="24"/>
        </w:rPr>
        <w:t>En İyi Erkek Oyuncu – Leonardo DiCaprio</w:t>
      </w:r>
    </w:p>
    <w:p w:rsidR="008270C8" w:rsidRPr="008270C8" w:rsidRDefault="008270C8" w:rsidP="008270C8">
      <w:pPr>
        <w:pStyle w:val="ListeParagraf"/>
        <w:numPr>
          <w:ilvl w:val="0"/>
          <w:numId w:val="1"/>
        </w:numPr>
        <w:ind w:left="2844"/>
        <w:rPr>
          <w:rFonts w:asciiTheme="minorHAnsi" w:hAnsiTheme="minorHAnsi" w:cstheme="minorBidi"/>
          <w:b/>
          <w:sz w:val="24"/>
          <w:szCs w:val="24"/>
        </w:rPr>
      </w:pPr>
      <w:r w:rsidRPr="008270C8">
        <w:rPr>
          <w:rFonts w:asciiTheme="minorHAnsi" w:hAnsiTheme="minorHAnsi" w:cstheme="minorBidi"/>
          <w:b/>
          <w:sz w:val="24"/>
          <w:szCs w:val="24"/>
        </w:rPr>
        <w:t>En İyi Yardımcı Erkek Oyuncu – Jonah Hill</w:t>
      </w:r>
    </w:p>
    <w:p w:rsidR="006804B3" w:rsidRPr="006804B3" w:rsidRDefault="006804B3" w:rsidP="006804B3">
      <w:pPr>
        <w:pStyle w:val="AralkYok"/>
        <w:rPr>
          <w:sz w:val="24"/>
          <w:szCs w:val="24"/>
        </w:rPr>
      </w:pPr>
    </w:p>
    <w:p w:rsidR="000E002E" w:rsidRPr="006804B3" w:rsidRDefault="000E002E" w:rsidP="006804B3">
      <w:pPr>
        <w:pStyle w:val="AralkYok"/>
        <w:rPr>
          <w:sz w:val="24"/>
          <w:szCs w:val="24"/>
        </w:rPr>
      </w:pPr>
      <w:r w:rsidRPr="006804B3">
        <w:rPr>
          <w:b/>
          <w:sz w:val="24"/>
          <w:szCs w:val="24"/>
        </w:rPr>
        <w:t>Yönetmen:</w:t>
      </w:r>
      <w:r w:rsidRPr="006804B3">
        <w:rPr>
          <w:sz w:val="24"/>
          <w:szCs w:val="24"/>
        </w:rPr>
        <w:t xml:space="preserve"> Martin Scorsese</w:t>
      </w:r>
    </w:p>
    <w:p w:rsidR="000E002E" w:rsidRPr="006804B3" w:rsidRDefault="000E002E" w:rsidP="006804B3">
      <w:pPr>
        <w:pStyle w:val="AralkYok"/>
        <w:rPr>
          <w:sz w:val="24"/>
          <w:szCs w:val="24"/>
        </w:rPr>
      </w:pPr>
      <w:r w:rsidRPr="006804B3">
        <w:rPr>
          <w:b/>
          <w:sz w:val="24"/>
          <w:szCs w:val="24"/>
        </w:rPr>
        <w:t>Oyuncular:</w:t>
      </w:r>
      <w:r w:rsidRPr="006804B3">
        <w:rPr>
          <w:sz w:val="24"/>
          <w:szCs w:val="24"/>
        </w:rPr>
        <w:t xml:space="preserve"> Leonardo DiCaprio, Matthew McConaughey, Margot Robbie, Jonah Hill</w:t>
      </w:r>
    </w:p>
    <w:p w:rsidR="000E002E" w:rsidRPr="006804B3" w:rsidRDefault="000E002E" w:rsidP="006804B3">
      <w:pPr>
        <w:pStyle w:val="AralkYok"/>
        <w:rPr>
          <w:sz w:val="24"/>
          <w:szCs w:val="24"/>
        </w:rPr>
      </w:pPr>
      <w:r w:rsidRPr="006804B3">
        <w:rPr>
          <w:b/>
          <w:sz w:val="24"/>
          <w:szCs w:val="24"/>
        </w:rPr>
        <w:t>Senaryo:</w:t>
      </w:r>
      <w:r w:rsidRPr="006804B3">
        <w:rPr>
          <w:sz w:val="24"/>
          <w:szCs w:val="24"/>
        </w:rPr>
        <w:t xml:space="preserve"> Terence Winter</w:t>
      </w:r>
      <w:r w:rsidR="006804B3">
        <w:rPr>
          <w:sz w:val="24"/>
          <w:szCs w:val="24"/>
        </w:rPr>
        <w:t xml:space="preserve"> </w:t>
      </w:r>
      <w:r w:rsidRPr="006804B3">
        <w:rPr>
          <w:sz w:val="24"/>
          <w:szCs w:val="24"/>
        </w:rPr>
        <w:t>- (*Jordan Belfort’ın kitabından uyarlama)</w:t>
      </w:r>
    </w:p>
    <w:p w:rsidR="006804B3" w:rsidRDefault="000E002E" w:rsidP="006804B3">
      <w:pPr>
        <w:pStyle w:val="AralkYok"/>
        <w:rPr>
          <w:sz w:val="24"/>
          <w:szCs w:val="24"/>
        </w:rPr>
      </w:pPr>
      <w:r w:rsidRPr="006804B3">
        <w:rPr>
          <w:b/>
          <w:sz w:val="24"/>
          <w:szCs w:val="24"/>
        </w:rPr>
        <w:t>Görüntü Yönetmeni:</w:t>
      </w:r>
      <w:r w:rsidR="006804B3">
        <w:rPr>
          <w:sz w:val="24"/>
          <w:szCs w:val="24"/>
        </w:rPr>
        <w:t xml:space="preserve"> </w:t>
      </w:r>
      <w:r w:rsidRPr="006804B3">
        <w:rPr>
          <w:sz w:val="24"/>
          <w:szCs w:val="24"/>
        </w:rPr>
        <w:t>Rodrigo Prieto</w:t>
      </w:r>
      <w:r w:rsidR="006804B3">
        <w:rPr>
          <w:sz w:val="24"/>
          <w:szCs w:val="24"/>
        </w:rPr>
        <w:t xml:space="preserve"> </w:t>
      </w:r>
    </w:p>
    <w:p w:rsidR="000E002E" w:rsidRPr="006804B3" w:rsidRDefault="008270C8" w:rsidP="006804B3">
      <w:pPr>
        <w:pStyle w:val="AralkYok"/>
        <w:rPr>
          <w:sz w:val="24"/>
          <w:szCs w:val="24"/>
        </w:rPr>
      </w:pPr>
      <w:r w:rsidRPr="006804B3">
        <w:rPr>
          <w:b/>
          <w:sz w:val="24"/>
          <w:szCs w:val="24"/>
        </w:rPr>
        <w:t>Kurgu:</w:t>
      </w:r>
      <w:r w:rsidR="006804B3">
        <w:rPr>
          <w:sz w:val="24"/>
          <w:szCs w:val="24"/>
        </w:rPr>
        <w:t xml:space="preserve"> </w:t>
      </w:r>
      <w:r w:rsidRPr="006804B3">
        <w:rPr>
          <w:sz w:val="24"/>
          <w:szCs w:val="24"/>
        </w:rPr>
        <w:t>Thelma Schoonmaker</w:t>
      </w:r>
    </w:p>
    <w:p w:rsidR="000E002E" w:rsidRPr="006804B3" w:rsidRDefault="000E002E" w:rsidP="006804B3">
      <w:pPr>
        <w:pStyle w:val="AralkYok"/>
        <w:rPr>
          <w:sz w:val="24"/>
          <w:szCs w:val="24"/>
        </w:rPr>
      </w:pPr>
      <w:r w:rsidRPr="006804B3">
        <w:rPr>
          <w:b/>
          <w:sz w:val="24"/>
          <w:szCs w:val="24"/>
        </w:rPr>
        <w:t>Vizyon Tarihi:</w:t>
      </w:r>
      <w:r w:rsidRPr="006804B3">
        <w:rPr>
          <w:sz w:val="24"/>
          <w:szCs w:val="24"/>
        </w:rPr>
        <w:t xml:space="preserve"> 07 Şubat 2014</w:t>
      </w:r>
    </w:p>
    <w:p w:rsidR="006804B3" w:rsidRDefault="006804B3" w:rsidP="006804B3">
      <w:pPr>
        <w:pStyle w:val="AralkYok"/>
      </w:pPr>
    </w:p>
    <w:p w:rsidR="000E002E" w:rsidRPr="000E002E" w:rsidRDefault="000E002E" w:rsidP="000E002E">
      <w:pPr>
        <w:spacing w:after="120"/>
        <w:rPr>
          <w:b/>
          <w:sz w:val="24"/>
          <w:szCs w:val="24"/>
        </w:rPr>
      </w:pPr>
      <w:r w:rsidRPr="000E002E">
        <w:rPr>
          <w:b/>
          <w:sz w:val="24"/>
          <w:szCs w:val="24"/>
        </w:rPr>
        <w:t>Konu:</w:t>
      </w:r>
    </w:p>
    <w:p w:rsidR="009D5069" w:rsidRDefault="009D5069" w:rsidP="000E002E">
      <w:pPr>
        <w:spacing w:after="120"/>
        <w:rPr>
          <w:sz w:val="24"/>
          <w:szCs w:val="24"/>
        </w:rPr>
      </w:pPr>
      <w:r w:rsidRPr="006C7AF6">
        <w:rPr>
          <w:sz w:val="24"/>
          <w:szCs w:val="24"/>
        </w:rPr>
        <w:t xml:space="preserve">Gerçek bir </w:t>
      </w:r>
      <w:r>
        <w:rPr>
          <w:sz w:val="24"/>
          <w:szCs w:val="24"/>
        </w:rPr>
        <w:t>hikayeden</w:t>
      </w:r>
      <w:r w:rsidRPr="006C7AF6">
        <w:rPr>
          <w:sz w:val="24"/>
          <w:szCs w:val="24"/>
        </w:rPr>
        <w:t xml:space="preserve"> yola çıkan ‘Para Avcısı’; şebekesiyle birlikte yatırımcıları dolandırarak milyon dolarlardan oluşan devasa bir servet yapan, New York borsa simsarı Jordan Belfort’un (</w:t>
      </w:r>
      <w:r>
        <w:rPr>
          <w:sz w:val="24"/>
          <w:szCs w:val="24"/>
        </w:rPr>
        <w:t>bu filmle beraber dört</w:t>
      </w:r>
      <w:r w:rsidRPr="006C7AF6">
        <w:rPr>
          <w:sz w:val="24"/>
          <w:szCs w:val="24"/>
        </w:rPr>
        <w:t xml:space="preserve"> kez Akademi Ödülü adayı olan Leonardo DiCaprio) tuhaf yükselişinin ve durmak bilmeyen sefa peşindeki </w:t>
      </w:r>
      <w:r w:rsidR="00202E4F">
        <w:rPr>
          <w:sz w:val="24"/>
          <w:szCs w:val="24"/>
        </w:rPr>
        <w:t xml:space="preserve">hayatının </w:t>
      </w:r>
      <w:r w:rsidRPr="006C7AF6">
        <w:rPr>
          <w:sz w:val="24"/>
          <w:szCs w:val="24"/>
        </w:rPr>
        <w:t>düşüşünün izini sürüyor</w:t>
      </w:r>
      <w:r>
        <w:rPr>
          <w:sz w:val="24"/>
          <w:szCs w:val="24"/>
        </w:rPr>
        <w:t>.</w:t>
      </w:r>
    </w:p>
    <w:p w:rsidR="009D5069" w:rsidRPr="006C7AF6" w:rsidRDefault="000E002E" w:rsidP="009D5069">
      <w:pPr>
        <w:rPr>
          <w:sz w:val="24"/>
          <w:szCs w:val="24"/>
        </w:rPr>
      </w:pPr>
      <w:r w:rsidRPr="000E002E">
        <w:rPr>
          <w:sz w:val="24"/>
          <w:szCs w:val="24"/>
        </w:rPr>
        <w:t xml:space="preserve">Jordan Belfort 24 yaşında genç ve hırslı bir adamdır. Para kazanma arzusuyla Wall Street borsasında </w:t>
      </w:r>
      <w:r w:rsidR="009D5069">
        <w:rPr>
          <w:sz w:val="24"/>
          <w:szCs w:val="24"/>
        </w:rPr>
        <w:t>broker</w:t>
      </w:r>
      <w:r w:rsidRPr="000E002E">
        <w:rPr>
          <w:sz w:val="24"/>
          <w:szCs w:val="24"/>
        </w:rPr>
        <w:t xml:space="preserve"> ve Stratton Oakmont</w:t>
      </w:r>
      <w:r w:rsidR="009D5069">
        <w:rPr>
          <w:sz w:val="24"/>
          <w:szCs w:val="24"/>
        </w:rPr>
        <w:t xml:space="preserve"> adında bir yatırımcı firması üzerinden</w:t>
      </w:r>
      <w:r w:rsidRPr="000E002E">
        <w:rPr>
          <w:sz w:val="24"/>
          <w:szCs w:val="24"/>
        </w:rPr>
        <w:t xml:space="preserve"> zengin olmak için her şeyi ya</w:t>
      </w:r>
      <w:r w:rsidR="009D5069">
        <w:rPr>
          <w:sz w:val="24"/>
          <w:szCs w:val="24"/>
        </w:rPr>
        <w:t xml:space="preserve">pmaya hazır bir CEO olur. 90'lı yıllardayızdır ve New York borsasında her an her şey </w:t>
      </w:r>
      <w:r w:rsidRPr="000E002E">
        <w:rPr>
          <w:sz w:val="24"/>
          <w:szCs w:val="24"/>
        </w:rPr>
        <w:t>olabilmektedir.</w:t>
      </w:r>
      <w:r w:rsidR="006804B3">
        <w:rPr>
          <w:sz w:val="24"/>
          <w:szCs w:val="24"/>
        </w:rPr>
        <w:t xml:space="preserve"> </w:t>
      </w:r>
      <w:r w:rsidR="009D5069">
        <w:rPr>
          <w:sz w:val="24"/>
          <w:szCs w:val="24"/>
        </w:rPr>
        <w:t xml:space="preserve">Değersiz hisse senetleriyle </w:t>
      </w:r>
      <w:r w:rsidRPr="000E002E">
        <w:rPr>
          <w:sz w:val="24"/>
          <w:szCs w:val="24"/>
        </w:rPr>
        <w:t>birçok yatırımcıyı aldatarak, Belfort kısa zamanda bir para makinasına ve aynı zamanda bir harcama makinasına dönüşür. Bir günde milyon dolarlarla dol</w:t>
      </w:r>
      <w:r w:rsidR="009D5069">
        <w:rPr>
          <w:sz w:val="24"/>
          <w:szCs w:val="24"/>
        </w:rPr>
        <w:t xml:space="preserve">an hesaplarını, aynı </w:t>
      </w:r>
      <w:r w:rsidRPr="000E002E">
        <w:rPr>
          <w:sz w:val="24"/>
          <w:szCs w:val="24"/>
        </w:rPr>
        <w:t xml:space="preserve">gece </w:t>
      </w:r>
      <w:r w:rsidR="009D5069">
        <w:rPr>
          <w:sz w:val="24"/>
          <w:szCs w:val="24"/>
        </w:rPr>
        <w:t>aynı hızda harcayabilmektedir</w:t>
      </w:r>
      <w:r w:rsidRPr="000E002E">
        <w:rPr>
          <w:sz w:val="24"/>
          <w:szCs w:val="24"/>
        </w:rPr>
        <w:t xml:space="preserve">. Profesyonel hayatının yanı sıra </w:t>
      </w:r>
      <w:r w:rsidR="009D5069">
        <w:rPr>
          <w:sz w:val="24"/>
          <w:szCs w:val="24"/>
        </w:rPr>
        <w:t>hızlı bir hayat</w:t>
      </w:r>
      <w:r w:rsidRPr="000E002E">
        <w:rPr>
          <w:sz w:val="24"/>
          <w:szCs w:val="24"/>
        </w:rPr>
        <w:t xml:space="preserve">, </w:t>
      </w:r>
      <w:r w:rsidR="009D5069">
        <w:rPr>
          <w:sz w:val="24"/>
          <w:szCs w:val="24"/>
        </w:rPr>
        <w:t>kadınlar</w:t>
      </w:r>
      <w:r w:rsidRPr="000E002E">
        <w:rPr>
          <w:sz w:val="24"/>
          <w:szCs w:val="24"/>
        </w:rPr>
        <w:t xml:space="preserve">, son derece pahalı lüks fantezilerle dolu kirli bir </w:t>
      </w:r>
      <w:r w:rsidR="009D5069">
        <w:rPr>
          <w:sz w:val="24"/>
          <w:szCs w:val="24"/>
        </w:rPr>
        <w:t>dünyanın içindedir</w:t>
      </w:r>
      <w:r w:rsidRPr="000E002E">
        <w:rPr>
          <w:sz w:val="24"/>
          <w:szCs w:val="24"/>
        </w:rPr>
        <w:t>...</w:t>
      </w:r>
      <w:r w:rsidR="009D5069" w:rsidRPr="009D5069">
        <w:rPr>
          <w:sz w:val="24"/>
          <w:szCs w:val="24"/>
        </w:rPr>
        <w:t xml:space="preserve"> </w:t>
      </w:r>
      <w:r w:rsidR="009D5069" w:rsidRPr="006C7AF6">
        <w:rPr>
          <w:sz w:val="24"/>
          <w:szCs w:val="24"/>
        </w:rPr>
        <w:t xml:space="preserve">FBI </w:t>
      </w:r>
      <w:r w:rsidR="009D5069">
        <w:rPr>
          <w:sz w:val="24"/>
          <w:szCs w:val="24"/>
        </w:rPr>
        <w:t xml:space="preserve">ise </w:t>
      </w:r>
      <w:r w:rsidR="009D5069" w:rsidRPr="006C7AF6">
        <w:rPr>
          <w:sz w:val="24"/>
          <w:szCs w:val="24"/>
        </w:rPr>
        <w:t xml:space="preserve">gözlerini </w:t>
      </w:r>
      <w:r w:rsidR="009D5069">
        <w:rPr>
          <w:sz w:val="24"/>
          <w:szCs w:val="24"/>
        </w:rPr>
        <w:t>bu</w:t>
      </w:r>
      <w:r w:rsidR="009D5069" w:rsidRPr="006C7AF6">
        <w:rPr>
          <w:sz w:val="24"/>
          <w:szCs w:val="24"/>
        </w:rPr>
        <w:t xml:space="preserve"> </w:t>
      </w:r>
      <w:r w:rsidR="009D5069" w:rsidRPr="00513B90">
        <w:rPr>
          <w:sz w:val="24"/>
          <w:szCs w:val="24"/>
        </w:rPr>
        <w:t>‘</w:t>
      </w:r>
      <w:r w:rsidR="009D5069" w:rsidRPr="006C7AF6">
        <w:rPr>
          <w:sz w:val="24"/>
          <w:szCs w:val="24"/>
        </w:rPr>
        <w:t>aşırılık imparatorluğuna</w:t>
      </w:r>
      <w:r w:rsidR="009D5069" w:rsidRPr="00513B90">
        <w:rPr>
          <w:sz w:val="24"/>
          <w:szCs w:val="24"/>
        </w:rPr>
        <w:t>’</w:t>
      </w:r>
      <w:r w:rsidR="009D5069" w:rsidRPr="006C7AF6">
        <w:rPr>
          <w:sz w:val="24"/>
          <w:szCs w:val="24"/>
        </w:rPr>
        <w:t xml:space="preserve"> dik</w:t>
      </w:r>
      <w:r w:rsidR="009D5069">
        <w:rPr>
          <w:sz w:val="24"/>
          <w:szCs w:val="24"/>
        </w:rPr>
        <w:t>miştir</w:t>
      </w:r>
      <w:r w:rsidR="009D5069" w:rsidRPr="006C7AF6">
        <w:rPr>
          <w:sz w:val="24"/>
          <w:szCs w:val="24"/>
        </w:rPr>
        <w:t>.</w:t>
      </w:r>
    </w:p>
    <w:p w:rsidR="000E002E" w:rsidRDefault="000E002E" w:rsidP="000E002E">
      <w:pPr>
        <w:spacing w:after="120"/>
        <w:rPr>
          <w:sz w:val="24"/>
          <w:szCs w:val="24"/>
        </w:rPr>
      </w:pPr>
    </w:p>
    <w:p w:rsidR="009D5069" w:rsidRPr="000E002E" w:rsidRDefault="009D5069" w:rsidP="000E002E">
      <w:pPr>
        <w:spacing w:after="120"/>
        <w:rPr>
          <w:sz w:val="24"/>
          <w:szCs w:val="24"/>
        </w:rPr>
      </w:pPr>
    </w:p>
    <w:p w:rsidR="000E002E" w:rsidRPr="006804B3" w:rsidRDefault="000E002E" w:rsidP="006804B3">
      <w:pPr>
        <w:pStyle w:val="AralkYok"/>
        <w:jc w:val="center"/>
        <w:rPr>
          <w:b/>
          <w:sz w:val="24"/>
          <w:szCs w:val="24"/>
        </w:rPr>
      </w:pPr>
      <w:r w:rsidRPr="006804B3">
        <w:rPr>
          <w:b/>
          <w:sz w:val="24"/>
          <w:szCs w:val="24"/>
        </w:rPr>
        <w:t>Resmi Web Sitesi:</w:t>
      </w:r>
    </w:p>
    <w:p w:rsidR="000E002E" w:rsidRPr="006804B3" w:rsidRDefault="001D5A89" w:rsidP="006804B3">
      <w:pPr>
        <w:pStyle w:val="AralkYok"/>
        <w:jc w:val="center"/>
        <w:rPr>
          <w:sz w:val="24"/>
          <w:szCs w:val="24"/>
        </w:rPr>
      </w:pPr>
      <w:hyperlink r:id="rId7" w:history="1">
        <w:r w:rsidR="000E002E" w:rsidRPr="006804B3">
          <w:rPr>
            <w:rStyle w:val="Kpr"/>
            <w:color w:val="auto"/>
            <w:sz w:val="24"/>
            <w:szCs w:val="24"/>
            <w:u w:val="none"/>
          </w:rPr>
          <w:t>www.thewolfofwallstreet.com</w:t>
        </w:r>
      </w:hyperlink>
    </w:p>
    <w:p w:rsidR="000E002E" w:rsidRPr="006804B3" w:rsidRDefault="001D5A89" w:rsidP="006804B3">
      <w:pPr>
        <w:pStyle w:val="AralkYok"/>
        <w:jc w:val="center"/>
        <w:rPr>
          <w:sz w:val="24"/>
          <w:szCs w:val="24"/>
        </w:rPr>
      </w:pPr>
      <w:hyperlink r:id="rId8" w:tgtFrame="_blank" w:tooltip="http://www.medyavizyon.com.tr/" w:history="1">
        <w:r w:rsidR="000E002E" w:rsidRPr="006804B3">
          <w:rPr>
            <w:rStyle w:val="Kpr"/>
            <w:color w:val="auto"/>
            <w:sz w:val="24"/>
            <w:szCs w:val="24"/>
            <w:u w:val="none"/>
          </w:rPr>
          <w:t>www.medyavizyon.com.tr/</w:t>
        </w:r>
      </w:hyperlink>
      <w:r w:rsidR="000E002E" w:rsidRPr="006804B3">
        <w:rPr>
          <w:rStyle w:val="Kpr"/>
          <w:color w:val="auto"/>
          <w:sz w:val="24"/>
          <w:szCs w:val="24"/>
          <w:u w:val="none"/>
        </w:rPr>
        <w:br/>
      </w:r>
      <w:hyperlink r:id="rId9" w:tgtFrame="_blank" w:tooltip="https://www.facebook.com/Medyavizyon" w:history="1">
        <w:r w:rsidR="000E002E" w:rsidRPr="006804B3">
          <w:rPr>
            <w:rStyle w:val="Kpr"/>
            <w:color w:val="auto"/>
            <w:sz w:val="24"/>
            <w:szCs w:val="24"/>
            <w:u w:val="none"/>
          </w:rPr>
          <w:t>www.facebook.com/Medyavizyon</w:t>
        </w:r>
      </w:hyperlink>
      <w:r w:rsidR="000E002E" w:rsidRPr="006804B3">
        <w:rPr>
          <w:rStyle w:val="Kpr"/>
          <w:color w:val="auto"/>
          <w:sz w:val="24"/>
          <w:szCs w:val="24"/>
          <w:u w:val="none"/>
        </w:rPr>
        <w:br/>
        <w:t>twitter.com/Medyavizyon</w:t>
      </w:r>
    </w:p>
    <w:p w:rsidR="008270C8" w:rsidRPr="006804B3" w:rsidRDefault="008270C8" w:rsidP="006804B3">
      <w:pPr>
        <w:pStyle w:val="AralkYok"/>
        <w:rPr>
          <w:sz w:val="24"/>
          <w:szCs w:val="24"/>
          <w:u w:val="single"/>
        </w:rPr>
      </w:pPr>
    </w:p>
    <w:p w:rsidR="006C7AF6" w:rsidRPr="006C7AF6" w:rsidRDefault="006C7AF6" w:rsidP="00F4296F">
      <w:pPr>
        <w:jc w:val="center"/>
        <w:rPr>
          <w:b/>
          <w:sz w:val="24"/>
          <w:szCs w:val="24"/>
          <w:u w:val="single"/>
        </w:rPr>
      </w:pPr>
      <w:r w:rsidRPr="006C7AF6">
        <w:rPr>
          <w:b/>
          <w:sz w:val="24"/>
          <w:szCs w:val="24"/>
          <w:u w:val="single"/>
        </w:rPr>
        <w:t>YAPIM HAKKINDA</w:t>
      </w:r>
    </w:p>
    <w:p w:rsidR="006C7AF6" w:rsidRPr="000E002E" w:rsidRDefault="006C7AF6" w:rsidP="006C7AF6">
      <w:pPr>
        <w:rPr>
          <w:rFonts w:ascii="Times New Roman" w:eastAsiaTheme="minorEastAsia" w:hAnsi="Times New Roman" w:cs="Times New Roman"/>
          <w:b/>
          <w:i/>
          <w:sz w:val="24"/>
          <w:szCs w:val="24"/>
          <w:lang w:val="en-US"/>
        </w:rPr>
      </w:pPr>
      <w:r w:rsidRPr="000E002E">
        <w:rPr>
          <w:rFonts w:ascii="Times New Roman" w:eastAsiaTheme="minorEastAsia" w:hAnsi="Times New Roman" w:cs="Times New Roman"/>
          <w:b/>
          <w:i/>
          <w:sz w:val="24"/>
          <w:szCs w:val="24"/>
          <w:lang w:val="en-US"/>
        </w:rPr>
        <w:t xml:space="preserve">“Benim adım Jordan Belfort. 26 yaşına bastığım yıl 49 milyon dolar </w:t>
      </w:r>
      <w:r w:rsidR="00581249" w:rsidRPr="000E002E">
        <w:rPr>
          <w:rFonts w:ascii="Times New Roman" w:eastAsiaTheme="minorEastAsia" w:hAnsi="Times New Roman" w:cs="Times New Roman"/>
          <w:b/>
          <w:i/>
          <w:sz w:val="24"/>
          <w:szCs w:val="24"/>
          <w:lang w:val="en-US"/>
        </w:rPr>
        <w:t>kazandım</w:t>
      </w:r>
      <w:r w:rsidRPr="000E002E">
        <w:rPr>
          <w:rFonts w:ascii="Times New Roman" w:eastAsiaTheme="minorEastAsia" w:hAnsi="Times New Roman" w:cs="Times New Roman"/>
          <w:b/>
          <w:i/>
          <w:sz w:val="24"/>
          <w:szCs w:val="24"/>
          <w:lang w:val="en-US"/>
        </w:rPr>
        <w:t xml:space="preserve"> ve bu beni uyuz etti çünkü hafta</w:t>
      </w:r>
      <w:r w:rsidR="00581249" w:rsidRPr="000E002E">
        <w:rPr>
          <w:rFonts w:ascii="Times New Roman" w:eastAsiaTheme="minorEastAsia" w:hAnsi="Times New Roman" w:cs="Times New Roman"/>
          <w:b/>
          <w:i/>
          <w:sz w:val="24"/>
          <w:szCs w:val="24"/>
          <w:lang w:val="en-US"/>
        </w:rPr>
        <w:t xml:space="preserve">da </w:t>
      </w:r>
      <w:r w:rsidRPr="000E002E">
        <w:rPr>
          <w:rFonts w:ascii="Times New Roman" w:eastAsiaTheme="minorEastAsia" w:hAnsi="Times New Roman" w:cs="Times New Roman"/>
          <w:b/>
          <w:i/>
          <w:sz w:val="24"/>
          <w:szCs w:val="24"/>
          <w:lang w:val="en-US"/>
        </w:rPr>
        <w:t>bir milyon dolar</w:t>
      </w:r>
      <w:r w:rsidR="00581249" w:rsidRPr="000E002E">
        <w:rPr>
          <w:rFonts w:ascii="Times New Roman" w:eastAsiaTheme="minorEastAsia" w:hAnsi="Times New Roman" w:cs="Times New Roman"/>
          <w:b/>
          <w:i/>
          <w:sz w:val="24"/>
          <w:szCs w:val="24"/>
          <w:lang w:val="en-US"/>
        </w:rPr>
        <w:t xml:space="preserve"> kazanabilmem için </w:t>
      </w:r>
      <w:r w:rsidRPr="000E002E">
        <w:rPr>
          <w:rFonts w:ascii="Times New Roman" w:eastAsiaTheme="minorEastAsia" w:hAnsi="Times New Roman" w:cs="Times New Roman"/>
          <w:b/>
          <w:i/>
          <w:sz w:val="24"/>
          <w:szCs w:val="24"/>
          <w:lang w:val="en-US"/>
        </w:rPr>
        <w:t>yalnızca üç milyon</w:t>
      </w:r>
      <w:r w:rsidR="00581249" w:rsidRPr="000E002E">
        <w:rPr>
          <w:rFonts w:ascii="Times New Roman" w:eastAsiaTheme="minorEastAsia" w:hAnsi="Times New Roman" w:cs="Times New Roman"/>
          <w:b/>
          <w:i/>
          <w:sz w:val="24"/>
          <w:szCs w:val="24"/>
          <w:lang w:val="en-US"/>
        </w:rPr>
        <w:t>um</w:t>
      </w:r>
      <w:r w:rsidRPr="000E002E">
        <w:rPr>
          <w:rFonts w:ascii="Times New Roman" w:eastAsiaTheme="minorEastAsia" w:hAnsi="Times New Roman" w:cs="Times New Roman"/>
          <w:b/>
          <w:i/>
          <w:sz w:val="24"/>
          <w:szCs w:val="24"/>
          <w:lang w:val="en-US"/>
        </w:rPr>
        <w:t xml:space="preserve"> eksikti.”</w:t>
      </w:r>
    </w:p>
    <w:p w:rsidR="006C7AF6" w:rsidRDefault="006C7AF6" w:rsidP="006C7AF6">
      <w:pPr>
        <w:rPr>
          <w:sz w:val="24"/>
          <w:szCs w:val="24"/>
        </w:rPr>
      </w:pPr>
      <w:r w:rsidRPr="006C7AF6">
        <w:rPr>
          <w:sz w:val="24"/>
          <w:szCs w:val="24"/>
        </w:rPr>
        <w:t xml:space="preserve">Yönetmen Martin Scorsese bugüne kadar Amerikan suç draması arazisini farklı açılardan kazmıştı fakat ‘Para Avcısı’nda </w:t>
      </w:r>
      <w:r w:rsidR="00581249">
        <w:rPr>
          <w:sz w:val="24"/>
          <w:szCs w:val="24"/>
        </w:rPr>
        <w:t>suç niteliğindeki dolandırıcılığın</w:t>
      </w:r>
      <w:r w:rsidRPr="006C7AF6">
        <w:rPr>
          <w:sz w:val="24"/>
          <w:szCs w:val="24"/>
        </w:rPr>
        <w:t xml:space="preserve"> </w:t>
      </w:r>
      <w:r w:rsidR="00581249">
        <w:rPr>
          <w:sz w:val="24"/>
          <w:szCs w:val="24"/>
        </w:rPr>
        <w:t xml:space="preserve">en </w:t>
      </w:r>
      <w:r w:rsidRPr="006C7AF6">
        <w:rPr>
          <w:sz w:val="24"/>
          <w:szCs w:val="24"/>
        </w:rPr>
        <w:t>modern hali</w:t>
      </w:r>
      <w:r w:rsidR="00581249">
        <w:rPr>
          <w:sz w:val="24"/>
          <w:szCs w:val="24"/>
        </w:rPr>
        <w:t xml:space="preserve">yle </w:t>
      </w:r>
      <w:r w:rsidRPr="006C7AF6">
        <w:rPr>
          <w:sz w:val="24"/>
          <w:szCs w:val="24"/>
        </w:rPr>
        <w:t xml:space="preserve">acımasız ve kara mizahımsı </w:t>
      </w:r>
      <w:r w:rsidR="00581249">
        <w:rPr>
          <w:sz w:val="24"/>
          <w:szCs w:val="24"/>
        </w:rPr>
        <w:t xml:space="preserve">bir hal aldığı yüksek değer borsasının </w:t>
      </w:r>
      <w:r w:rsidRPr="006C7AF6">
        <w:rPr>
          <w:sz w:val="24"/>
          <w:szCs w:val="24"/>
        </w:rPr>
        <w:t xml:space="preserve">dünyasından bir hikâyeyle </w:t>
      </w:r>
      <w:r w:rsidR="00581249">
        <w:rPr>
          <w:sz w:val="24"/>
          <w:szCs w:val="24"/>
        </w:rPr>
        <w:t>sınırları zorluyor</w:t>
      </w:r>
      <w:r w:rsidRPr="006C7AF6">
        <w:rPr>
          <w:sz w:val="24"/>
          <w:szCs w:val="24"/>
        </w:rPr>
        <w:t>.</w:t>
      </w:r>
      <w:r w:rsidR="006804B3">
        <w:rPr>
          <w:sz w:val="24"/>
          <w:szCs w:val="24"/>
        </w:rPr>
        <w:t xml:space="preserve"> </w:t>
      </w:r>
      <w:r w:rsidRPr="006C7AF6">
        <w:rPr>
          <w:sz w:val="24"/>
          <w:szCs w:val="24"/>
        </w:rPr>
        <w:t>Sonuç; zehirlenmeye doğru giden epik bir yolculuk oluyor – hırs, adrenalin, seks, uyuşturucular ve hepsinin daimi karışımı</w:t>
      </w:r>
      <w:r w:rsidR="00581249">
        <w:rPr>
          <w:sz w:val="24"/>
          <w:szCs w:val="24"/>
        </w:rPr>
        <w:t xml:space="preserve"> olan kolay parayla zehirlenme</w:t>
      </w:r>
      <w:r w:rsidRPr="006C7AF6">
        <w:rPr>
          <w:sz w:val="24"/>
          <w:szCs w:val="24"/>
        </w:rPr>
        <w:t>…</w:t>
      </w:r>
    </w:p>
    <w:p w:rsidR="006C7AF6" w:rsidRPr="006C7AF6" w:rsidRDefault="006C7AF6" w:rsidP="006C7AF6">
      <w:pPr>
        <w:rPr>
          <w:sz w:val="24"/>
          <w:szCs w:val="24"/>
        </w:rPr>
      </w:pPr>
      <w:r w:rsidRPr="006C7AF6">
        <w:rPr>
          <w:sz w:val="24"/>
          <w:szCs w:val="24"/>
        </w:rPr>
        <w:t>Gerçek bir öyküden yola çıkan ‘Para Avcısı’; şen şakrak borsacı şebekesiyle birlikte yatırımcıları dolandırarak milyon dolarlardan oluşan devasa bir servet yapan, New York borsa simsarı Jordan Belfort’un (</w:t>
      </w:r>
      <w:r w:rsidR="00581249">
        <w:rPr>
          <w:sz w:val="24"/>
          <w:szCs w:val="24"/>
        </w:rPr>
        <w:t>bu filmle beraber dört</w:t>
      </w:r>
      <w:r w:rsidRPr="006C7AF6">
        <w:rPr>
          <w:sz w:val="24"/>
          <w:szCs w:val="24"/>
        </w:rPr>
        <w:t xml:space="preserve"> kez Akademi Ödülü adayı olan Leonardo DiCaprio) tuhaf yükselişinin ve durmak bilmeyen sefa peşindeki düşüşünün izini sürüyor. Film Belfort’un genç, dürüst bir Wall Street çaylağından tamamen bozulmuş bir </w:t>
      </w:r>
      <w:r w:rsidR="00513B90" w:rsidRPr="00513B90">
        <w:rPr>
          <w:sz w:val="24"/>
          <w:szCs w:val="24"/>
        </w:rPr>
        <w:t>hisse senedi manipülatörü</w:t>
      </w:r>
      <w:r w:rsidRPr="006C7AF6">
        <w:rPr>
          <w:sz w:val="24"/>
          <w:szCs w:val="24"/>
        </w:rPr>
        <w:t xml:space="preserve"> ve bir IPO (</w:t>
      </w:r>
      <w:r w:rsidR="00513B90" w:rsidRPr="00513B90">
        <w:rPr>
          <w:sz w:val="24"/>
          <w:szCs w:val="24"/>
        </w:rPr>
        <w:t xml:space="preserve">hisse senetlerinin </w:t>
      </w:r>
      <w:r w:rsidRPr="006C7AF6">
        <w:rPr>
          <w:sz w:val="24"/>
          <w:szCs w:val="24"/>
        </w:rPr>
        <w:t>halka arz</w:t>
      </w:r>
      <w:r w:rsidR="00513B90" w:rsidRPr="00513B90">
        <w:rPr>
          <w:sz w:val="24"/>
          <w:szCs w:val="24"/>
        </w:rPr>
        <w:t>ı</w:t>
      </w:r>
      <w:r w:rsidRPr="006C7AF6">
        <w:rPr>
          <w:sz w:val="24"/>
          <w:szCs w:val="24"/>
        </w:rPr>
        <w:t>) kovboyuna dönüşmesini gözler önüne seriyor. Şıp diye böyle saçma bir servet elde etmesiyle birlikte Jordan, bunu envai</w:t>
      </w:r>
      <w:r w:rsidR="009D5069">
        <w:rPr>
          <w:sz w:val="24"/>
          <w:szCs w:val="24"/>
        </w:rPr>
        <w:t xml:space="preserve"> </w:t>
      </w:r>
      <w:r w:rsidRPr="006C7AF6">
        <w:rPr>
          <w:sz w:val="24"/>
          <w:szCs w:val="24"/>
        </w:rPr>
        <w:t>çeşit afrodizyağa: kadınlar, metakualon,</w:t>
      </w:r>
      <w:r w:rsidR="006804B3">
        <w:rPr>
          <w:sz w:val="24"/>
          <w:szCs w:val="24"/>
        </w:rPr>
        <w:t xml:space="preserve"> </w:t>
      </w:r>
      <w:r w:rsidRPr="006C7AF6">
        <w:rPr>
          <w:sz w:val="24"/>
          <w:szCs w:val="24"/>
        </w:rPr>
        <w:t>kokain, arabalar, süper model karısı, efsanevi bir sınırsız arzu ve kazanç yaşantısına akıtır. Fakat tam da Belfor</w:t>
      </w:r>
      <w:r w:rsidR="00513B90" w:rsidRPr="00513B90">
        <w:rPr>
          <w:sz w:val="24"/>
          <w:szCs w:val="24"/>
        </w:rPr>
        <w:t>t’un şirketi Stratton Oalmont</w:t>
      </w:r>
      <w:r w:rsidRPr="006C7AF6">
        <w:rPr>
          <w:sz w:val="24"/>
          <w:szCs w:val="24"/>
        </w:rPr>
        <w:t xml:space="preserve"> hedonistik hazzın uç noktalarına yükseldiği anda, SEC (ABD Sermaye Piyasası Kurulu) ve FBI gözlerini onun </w:t>
      </w:r>
      <w:r w:rsidR="00513B90" w:rsidRPr="00513B90">
        <w:rPr>
          <w:sz w:val="24"/>
          <w:szCs w:val="24"/>
        </w:rPr>
        <w:t>‘</w:t>
      </w:r>
      <w:r w:rsidRPr="006C7AF6">
        <w:rPr>
          <w:sz w:val="24"/>
          <w:szCs w:val="24"/>
        </w:rPr>
        <w:t>aşırılık imparatorluğuna</w:t>
      </w:r>
      <w:r w:rsidR="00513B90" w:rsidRPr="00513B90">
        <w:rPr>
          <w:sz w:val="24"/>
          <w:szCs w:val="24"/>
        </w:rPr>
        <w:t>’</w:t>
      </w:r>
      <w:r w:rsidRPr="006C7AF6">
        <w:rPr>
          <w:sz w:val="24"/>
          <w:szCs w:val="24"/>
        </w:rPr>
        <w:t xml:space="preserve"> dikerler.</w:t>
      </w:r>
    </w:p>
    <w:p w:rsidR="004047F6" w:rsidRDefault="006C7AF6">
      <w:pPr>
        <w:rPr>
          <w:sz w:val="24"/>
          <w:szCs w:val="24"/>
          <w:lang w:val="en-US"/>
        </w:rPr>
      </w:pPr>
      <w:r w:rsidRPr="006C7AF6">
        <w:rPr>
          <w:sz w:val="24"/>
          <w:szCs w:val="24"/>
        </w:rPr>
        <w:t>Paramount Pictures ve Red Granite Pictures; başrollerini Leonardo DiCaprio,</w:t>
      </w:r>
      <w:r w:rsidR="006804B3">
        <w:rPr>
          <w:sz w:val="24"/>
          <w:szCs w:val="24"/>
        </w:rPr>
        <w:t xml:space="preserve"> </w:t>
      </w:r>
      <w:r w:rsidR="00581249">
        <w:rPr>
          <w:sz w:val="24"/>
          <w:szCs w:val="24"/>
        </w:rPr>
        <w:t xml:space="preserve">(bu filmdeki rolüyle Oscar adayı olan) </w:t>
      </w:r>
      <w:r w:rsidRPr="006C7AF6">
        <w:rPr>
          <w:sz w:val="24"/>
          <w:szCs w:val="24"/>
        </w:rPr>
        <w:t>Jonah Hill, Margot Robbie, Matthew McConaughey, Kyle Chandler, Rob Reiner, Jon Favreau ve Jean Dujardin’in üstlendiği, Appian Way ve Sikelia Production yapımı bir Martin Scorsese filmi olan ‘Para Avcısı’nı sunarlar. Film, yönetmen Martin Scorsese tarafından</w:t>
      </w:r>
      <w:r w:rsidRPr="00513B90">
        <w:rPr>
          <w:sz w:val="24"/>
          <w:szCs w:val="24"/>
        </w:rPr>
        <w:t>,</w:t>
      </w:r>
      <w:r w:rsidRPr="006C7AF6">
        <w:rPr>
          <w:sz w:val="24"/>
          <w:szCs w:val="24"/>
        </w:rPr>
        <w:t xml:space="preserve"> Jordan Belfort’un kitabından yola çıkan Terence Winter’ın senaryosundan filme aktarıldı. Yapımcılar Scorsese, DiCaprio, Riza Aziz, Joey Mcfarland ve Emmo Koskoff… Başyapımcılar Alexandra Milchan, Rick Yorn, Irwin Winkler, Danny Dimbort, Joel Gotler ve </w:t>
      </w:r>
      <w:r w:rsidRPr="006C7AF6">
        <w:rPr>
          <w:sz w:val="24"/>
          <w:szCs w:val="24"/>
          <w:lang w:val="en-US"/>
        </w:rPr>
        <w:t>Georgia Kacandes…</w:t>
      </w:r>
    </w:p>
    <w:sectPr w:rsidR="004047F6" w:rsidSect="0058124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89" w:rsidRDefault="001D5A89" w:rsidP="00581249">
      <w:pPr>
        <w:spacing w:after="0" w:line="240" w:lineRule="auto"/>
      </w:pPr>
      <w:r>
        <w:separator/>
      </w:r>
    </w:p>
  </w:endnote>
  <w:endnote w:type="continuationSeparator" w:id="0">
    <w:p w:rsidR="001D5A89" w:rsidRDefault="001D5A89" w:rsidP="0058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haroni">
    <w:altName w:val="Segoe UI Semibold"/>
    <w:panose1 w:val="02010803020104030203"/>
    <w:charset w:val="B1"/>
    <w:family w:val="auto"/>
    <w:pitch w:val="variable"/>
    <w:sig w:usb0="00000800" w:usb1="00000000" w:usb2="00000000" w:usb3="00000000" w:csb0="0000002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89" w:rsidRDefault="001D5A89" w:rsidP="00581249">
      <w:pPr>
        <w:spacing w:after="0" w:line="240" w:lineRule="auto"/>
      </w:pPr>
      <w:r>
        <w:separator/>
      </w:r>
    </w:p>
  </w:footnote>
  <w:footnote w:type="continuationSeparator" w:id="0">
    <w:p w:rsidR="001D5A89" w:rsidRDefault="001D5A89" w:rsidP="00581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623"/>
    <w:multiLevelType w:val="hybridMultilevel"/>
    <w:tmpl w:val="8CF299FA"/>
    <w:lvl w:ilvl="0" w:tplc="041F000B">
      <w:start w:val="1"/>
      <w:numFmt w:val="bullet"/>
      <w:lvlText w:val=""/>
      <w:lvlJc w:val="left"/>
      <w:pPr>
        <w:ind w:left="2136" w:hanging="360"/>
      </w:pPr>
      <w:rPr>
        <w:rFonts w:ascii="Wingdings" w:hAnsi="Wingdings" w:hint="default"/>
      </w:rPr>
    </w:lvl>
    <w:lvl w:ilvl="1" w:tplc="041F0003">
      <w:start w:val="1"/>
      <w:numFmt w:val="bullet"/>
      <w:lvlText w:val="o"/>
      <w:lvlJc w:val="left"/>
      <w:pPr>
        <w:ind w:left="2856" w:hanging="360"/>
      </w:pPr>
      <w:rPr>
        <w:rFonts w:ascii="Courier New" w:hAnsi="Courier New" w:cs="Courier New" w:hint="default"/>
      </w:rPr>
    </w:lvl>
    <w:lvl w:ilvl="2" w:tplc="041F0005">
      <w:start w:val="1"/>
      <w:numFmt w:val="bullet"/>
      <w:lvlText w:val=""/>
      <w:lvlJc w:val="left"/>
      <w:pPr>
        <w:ind w:left="3576" w:hanging="360"/>
      </w:pPr>
      <w:rPr>
        <w:rFonts w:ascii="Wingdings" w:hAnsi="Wingdings" w:hint="default"/>
      </w:rPr>
    </w:lvl>
    <w:lvl w:ilvl="3" w:tplc="041F0001">
      <w:start w:val="1"/>
      <w:numFmt w:val="bullet"/>
      <w:lvlText w:val=""/>
      <w:lvlJc w:val="left"/>
      <w:pPr>
        <w:ind w:left="4296" w:hanging="360"/>
      </w:pPr>
      <w:rPr>
        <w:rFonts w:ascii="Symbol" w:hAnsi="Symbol" w:hint="default"/>
      </w:rPr>
    </w:lvl>
    <w:lvl w:ilvl="4" w:tplc="041F0003">
      <w:start w:val="1"/>
      <w:numFmt w:val="bullet"/>
      <w:lvlText w:val="o"/>
      <w:lvlJc w:val="left"/>
      <w:pPr>
        <w:ind w:left="5016" w:hanging="360"/>
      </w:pPr>
      <w:rPr>
        <w:rFonts w:ascii="Courier New" w:hAnsi="Courier New" w:cs="Courier New" w:hint="default"/>
      </w:rPr>
    </w:lvl>
    <w:lvl w:ilvl="5" w:tplc="041F0005">
      <w:start w:val="1"/>
      <w:numFmt w:val="bullet"/>
      <w:lvlText w:val=""/>
      <w:lvlJc w:val="left"/>
      <w:pPr>
        <w:ind w:left="5736" w:hanging="360"/>
      </w:pPr>
      <w:rPr>
        <w:rFonts w:ascii="Wingdings" w:hAnsi="Wingdings" w:hint="default"/>
      </w:rPr>
    </w:lvl>
    <w:lvl w:ilvl="6" w:tplc="041F0001">
      <w:start w:val="1"/>
      <w:numFmt w:val="bullet"/>
      <w:lvlText w:val=""/>
      <w:lvlJc w:val="left"/>
      <w:pPr>
        <w:ind w:left="6456" w:hanging="360"/>
      </w:pPr>
      <w:rPr>
        <w:rFonts w:ascii="Symbol" w:hAnsi="Symbol" w:hint="default"/>
      </w:rPr>
    </w:lvl>
    <w:lvl w:ilvl="7" w:tplc="041F0003">
      <w:start w:val="1"/>
      <w:numFmt w:val="bullet"/>
      <w:lvlText w:val="o"/>
      <w:lvlJc w:val="left"/>
      <w:pPr>
        <w:ind w:left="7176" w:hanging="360"/>
      </w:pPr>
      <w:rPr>
        <w:rFonts w:ascii="Courier New" w:hAnsi="Courier New" w:cs="Courier New" w:hint="default"/>
      </w:rPr>
    </w:lvl>
    <w:lvl w:ilvl="8" w:tplc="041F0005">
      <w:start w:val="1"/>
      <w:numFmt w:val="bullet"/>
      <w:lvlText w:val=""/>
      <w:lvlJc w:val="left"/>
      <w:pPr>
        <w:ind w:left="7896" w:hanging="360"/>
      </w:pPr>
      <w:rPr>
        <w:rFonts w:ascii="Wingdings" w:hAnsi="Wingdings" w:hint="default"/>
      </w:rPr>
    </w:lvl>
  </w:abstractNum>
  <w:abstractNum w:abstractNumId="1" w15:restartNumberingAfterBreak="0">
    <w:nsid w:val="5FE76463"/>
    <w:multiLevelType w:val="hybridMultilevel"/>
    <w:tmpl w:val="BDF605E8"/>
    <w:lvl w:ilvl="0" w:tplc="FF66AE5E">
      <w:start w:val="5"/>
      <w:numFmt w:val="decimal"/>
      <w:lvlText w:val="%1"/>
      <w:lvlJc w:val="left"/>
      <w:pPr>
        <w:ind w:left="2445" w:hanging="360"/>
      </w:pPr>
      <w:rPr>
        <w:rFonts w:hint="default"/>
      </w:rPr>
    </w:lvl>
    <w:lvl w:ilvl="1" w:tplc="041F0019" w:tentative="1">
      <w:start w:val="1"/>
      <w:numFmt w:val="lowerLetter"/>
      <w:lvlText w:val="%2."/>
      <w:lvlJc w:val="left"/>
      <w:pPr>
        <w:ind w:left="3165" w:hanging="360"/>
      </w:pPr>
    </w:lvl>
    <w:lvl w:ilvl="2" w:tplc="041F001B" w:tentative="1">
      <w:start w:val="1"/>
      <w:numFmt w:val="lowerRoman"/>
      <w:lvlText w:val="%3."/>
      <w:lvlJc w:val="right"/>
      <w:pPr>
        <w:ind w:left="3885" w:hanging="180"/>
      </w:pPr>
    </w:lvl>
    <w:lvl w:ilvl="3" w:tplc="041F000F" w:tentative="1">
      <w:start w:val="1"/>
      <w:numFmt w:val="decimal"/>
      <w:lvlText w:val="%4."/>
      <w:lvlJc w:val="left"/>
      <w:pPr>
        <w:ind w:left="4605" w:hanging="360"/>
      </w:pPr>
    </w:lvl>
    <w:lvl w:ilvl="4" w:tplc="041F0019" w:tentative="1">
      <w:start w:val="1"/>
      <w:numFmt w:val="lowerLetter"/>
      <w:lvlText w:val="%5."/>
      <w:lvlJc w:val="left"/>
      <w:pPr>
        <w:ind w:left="5325" w:hanging="360"/>
      </w:pPr>
    </w:lvl>
    <w:lvl w:ilvl="5" w:tplc="041F001B" w:tentative="1">
      <w:start w:val="1"/>
      <w:numFmt w:val="lowerRoman"/>
      <w:lvlText w:val="%6."/>
      <w:lvlJc w:val="right"/>
      <w:pPr>
        <w:ind w:left="6045" w:hanging="180"/>
      </w:pPr>
    </w:lvl>
    <w:lvl w:ilvl="6" w:tplc="041F000F" w:tentative="1">
      <w:start w:val="1"/>
      <w:numFmt w:val="decimal"/>
      <w:lvlText w:val="%7."/>
      <w:lvlJc w:val="left"/>
      <w:pPr>
        <w:ind w:left="6765" w:hanging="360"/>
      </w:pPr>
    </w:lvl>
    <w:lvl w:ilvl="7" w:tplc="041F0019" w:tentative="1">
      <w:start w:val="1"/>
      <w:numFmt w:val="lowerLetter"/>
      <w:lvlText w:val="%8."/>
      <w:lvlJc w:val="left"/>
      <w:pPr>
        <w:ind w:left="7485" w:hanging="360"/>
      </w:pPr>
    </w:lvl>
    <w:lvl w:ilvl="8" w:tplc="041F001B" w:tentative="1">
      <w:start w:val="1"/>
      <w:numFmt w:val="lowerRoman"/>
      <w:lvlText w:val="%9."/>
      <w:lvlJc w:val="right"/>
      <w:pPr>
        <w:ind w:left="8205"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7AF6"/>
    <w:rsid w:val="000E002E"/>
    <w:rsid w:val="00115563"/>
    <w:rsid w:val="001D5A89"/>
    <w:rsid w:val="00202E4F"/>
    <w:rsid w:val="004047F6"/>
    <w:rsid w:val="00453569"/>
    <w:rsid w:val="00513B90"/>
    <w:rsid w:val="00581249"/>
    <w:rsid w:val="006804B3"/>
    <w:rsid w:val="006C7AF6"/>
    <w:rsid w:val="008270C8"/>
    <w:rsid w:val="009D5069"/>
    <w:rsid w:val="00CC7F5E"/>
    <w:rsid w:val="00F42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732280-6BFD-4CB0-9A70-DAC6527B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12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1249"/>
  </w:style>
  <w:style w:type="paragraph" w:styleId="AltBilgi">
    <w:name w:val="footer"/>
    <w:basedOn w:val="Normal"/>
    <w:link w:val="AltBilgiChar"/>
    <w:uiPriority w:val="99"/>
    <w:unhideWhenUsed/>
    <w:rsid w:val="005812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1249"/>
  </w:style>
  <w:style w:type="character" w:styleId="Kpr">
    <w:name w:val="Hyperlink"/>
    <w:basedOn w:val="VarsaylanParagrafYazTipi"/>
    <w:uiPriority w:val="99"/>
    <w:unhideWhenUsed/>
    <w:rsid w:val="000E002E"/>
    <w:rPr>
      <w:color w:val="0000FF"/>
      <w:u w:val="single"/>
    </w:rPr>
  </w:style>
  <w:style w:type="paragraph" w:styleId="ListeParagraf">
    <w:name w:val="List Paragraph"/>
    <w:basedOn w:val="Normal"/>
    <w:uiPriority w:val="34"/>
    <w:qFormat/>
    <w:rsid w:val="008270C8"/>
    <w:pPr>
      <w:spacing w:after="0" w:line="240" w:lineRule="auto"/>
      <w:ind w:left="720"/>
    </w:pPr>
    <w:rPr>
      <w:rFonts w:ascii="Calibri" w:hAnsi="Calibri" w:cs="Times New Roman"/>
    </w:rPr>
  </w:style>
  <w:style w:type="paragraph" w:styleId="AralkYok">
    <w:name w:val="No Spacing"/>
    <w:uiPriority w:val="1"/>
    <w:qFormat/>
    <w:rsid w:val="0068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9123">
      <w:bodyDiv w:val="1"/>
      <w:marLeft w:val="0"/>
      <w:marRight w:val="0"/>
      <w:marTop w:val="0"/>
      <w:marBottom w:val="0"/>
      <w:divBdr>
        <w:top w:val="none" w:sz="0" w:space="0" w:color="auto"/>
        <w:left w:val="none" w:sz="0" w:space="0" w:color="auto"/>
        <w:bottom w:val="none" w:sz="0" w:space="0" w:color="auto"/>
        <w:right w:val="none" w:sz="0" w:space="0" w:color="auto"/>
      </w:divBdr>
    </w:div>
    <w:div w:id="207571207">
      <w:bodyDiv w:val="1"/>
      <w:marLeft w:val="0"/>
      <w:marRight w:val="0"/>
      <w:marTop w:val="0"/>
      <w:marBottom w:val="0"/>
      <w:divBdr>
        <w:top w:val="none" w:sz="0" w:space="0" w:color="auto"/>
        <w:left w:val="none" w:sz="0" w:space="0" w:color="auto"/>
        <w:bottom w:val="none" w:sz="0" w:space="0" w:color="auto"/>
        <w:right w:val="none" w:sz="0" w:space="0" w:color="auto"/>
      </w:divBdr>
      <w:divsChild>
        <w:div w:id="996344208">
          <w:marLeft w:val="0"/>
          <w:marRight w:val="0"/>
          <w:marTop w:val="0"/>
          <w:marBottom w:val="195"/>
          <w:divBdr>
            <w:top w:val="none" w:sz="0" w:space="0" w:color="auto"/>
            <w:left w:val="none" w:sz="0" w:space="0" w:color="auto"/>
            <w:bottom w:val="none" w:sz="0" w:space="0" w:color="auto"/>
            <w:right w:val="none" w:sz="0" w:space="0" w:color="auto"/>
          </w:divBdr>
        </w:div>
        <w:div w:id="1739010018">
          <w:marLeft w:val="0"/>
          <w:marRight w:val="0"/>
          <w:marTop w:val="0"/>
          <w:marBottom w:val="195"/>
          <w:divBdr>
            <w:top w:val="none" w:sz="0" w:space="0" w:color="auto"/>
            <w:left w:val="none" w:sz="0" w:space="0" w:color="auto"/>
            <w:bottom w:val="none" w:sz="0" w:space="0" w:color="auto"/>
            <w:right w:val="none" w:sz="0" w:space="0" w:color="auto"/>
          </w:divBdr>
        </w:div>
        <w:div w:id="242374042">
          <w:marLeft w:val="0"/>
          <w:marRight w:val="0"/>
          <w:marTop w:val="0"/>
          <w:marBottom w:val="195"/>
          <w:divBdr>
            <w:top w:val="none" w:sz="0" w:space="0" w:color="auto"/>
            <w:left w:val="none" w:sz="0" w:space="0" w:color="auto"/>
            <w:bottom w:val="none" w:sz="0" w:space="0" w:color="auto"/>
            <w:right w:val="none" w:sz="0" w:space="0" w:color="auto"/>
          </w:divBdr>
        </w:div>
        <w:div w:id="604655475">
          <w:marLeft w:val="0"/>
          <w:marRight w:val="0"/>
          <w:marTop w:val="0"/>
          <w:marBottom w:val="195"/>
          <w:divBdr>
            <w:top w:val="none" w:sz="0" w:space="0" w:color="auto"/>
            <w:left w:val="none" w:sz="0" w:space="0" w:color="auto"/>
            <w:bottom w:val="none" w:sz="0" w:space="0" w:color="auto"/>
            <w:right w:val="none" w:sz="0" w:space="0" w:color="auto"/>
          </w:divBdr>
        </w:div>
        <w:div w:id="523136524">
          <w:marLeft w:val="0"/>
          <w:marRight w:val="0"/>
          <w:marTop w:val="0"/>
          <w:marBottom w:val="195"/>
          <w:divBdr>
            <w:top w:val="none" w:sz="0" w:space="0" w:color="auto"/>
            <w:left w:val="none" w:sz="0" w:space="0" w:color="auto"/>
            <w:bottom w:val="none" w:sz="0" w:space="0" w:color="auto"/>
            <w:right w:val="none" w:sz="0" w:space="0" w:color="auto"/>
          </w:divBdr>
        </w:div>
        <w:div w:id="1969317065">
          <w:marLeft w:val="0"/>
          <w:marRight w:val="0"/>
          <w:marTop w:val="0"/>
          <w:marBottom w:val="195"/>
          <w:divBdr>
            <w:top w:val="none" w:sz="0" w:space="0" w:color="auto"/>
            <w:left w:val="none" w:sz="0" w:space="0" w:color="auto"/>
            <w:bottom w:val="none" w:sz="0" w:space="0" w:color="auto"/>
            <w:right w:val="none" w:sz="0" w:space="0" w:color="auto"/>
          </w:divBdr>
        </w:div>
        <w:div w:id="267666451">
          <w:marLeft w:val="0"/>
          <w:marRight w:val="0"/>
          <w:marTop w:val="0"/>
          <w:marBottom w:val="195"/>
          <w:divBdr>
            <w:top w:val="none" w:sz="0" w:space="0" w:color="auto"/>
            <w:left w:val="none" w:sz="0" w:space="0" w:color="auto"/>
            <w:bottom w:val="none" w:sz="0" w:space="0" w:color="auto"/>
            <w:right w:val="none" w:sz="0" w:space="0" w:color="auto"/>
          </w:divBdr>
        </w:div>
      </w:divsChild>
    </w:div>
    <w:div w:id="6488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yavizyon.com.tr/" TargetMode="External"/><Relationship Id="rId3" Type="http://schemas.openxmlformats.org/officeDocument/2006/relationships/settings" Target="settings.xml"/><Relationship Id="rId7" Type="http://schemas.openxmlformats.org/officeDocument/2006/relationships/hyperlink" Target="http://www.thewolfofwallstr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edyavizy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644</Words>
  <Characters>3675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8</cp:revision>
  <dcterms:created xsi:type="dcterms:W3CDTF">2014-01-27T15:06:00Z</dcterms:created>
  <dcterms:modified xsi:type="dcterms:W3CDTF">2017-07-15T04:54:00Z</dcterms:modified>
</cp:coreProperties>
</file>