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0DB5" w14:textId="77777777" w:rsidR="00A97C02" w:rsidRDefault="00A97C02">
      <w:pPr>
        <w:rPr>
          <w:b/>
          <w:bCs/>
          <w:sz w:val="28"/>
          <w:szCs w:val="28"/>
          <w:highlight w:val="white"/>
        </w:rPr>
      </w:pPr>
    </w:p>
    <w:p w14:paraId="7C37AA20" w14:textId="77777777" w:rsidR="00055788" w:rsidRDefault="00000000" w:rsidP="00055788">
      <w:pPr>
        <w:pStyle w:val="AralkYok"/>
        <w:jc w:val="center"/>
        <w:rPr>
          <w:b/>
          <w:bCs/>
          <w:sz w:val="32"/>
          <w:szCs w:val="32"/>
        </w:rPr>
      </w:pPr>
      <w:r w:rsidRPr="00055788">
        <w:rPr>
          <w:b/>
          <w:bCs/>
          <w:sz w:val="32"/>
          <w:szCs w:val="32"/>
        </w:rPr>
        <w:t xml:space="preserve">‘ÖRÜMCEK-ADAM: YEPYENİ BİR GÜN </w:t>
      </w:r>
    </w:p>
    <w:p w14:paraId="3A593554" w14:textId="71EBC028" w:rsidR="00A97C02" w:rsidRPr="00055788" w:rsidRDefault="00000000" w:rsidP="00055788">
      <w:pPr>
        <w:pStyle w:val="AralkYok"/>
        <w:jc w:val="center"/>
        <w:rPr>
          <w:b/>
          <w:bCs/>
          <w:sz w:val="32"/>
          <w:szCs w:val="32"/>
        </w:rPr>
      </w:pPr>
      <w:r w:rsidRPr="00055788">
        <w:rPr>
          <w:b/>
          <w:bCs/>
          <w:sz w:val="32"/>
          <w:szCs w:val="32"/>
        </w:rPr>
        <w:t>(SPIDER-MAN: BRAND NEW DAY)’</w:t>
      </w:r>
      <w:r w:rsidRPr="00055788">
        <w:rPr>
          <w:b/>
          <w:bCs/>
          <w:sz w:val="32"/>
          <w:szCs w:val="32"/>
        </w:rPr>
        <w:br/>
      </w:r>
    </w:p>
    <w:p w14:paraId="0B5FACDD" w14:textId="77777777" w:rsidR="00A97C02" w:rsidRPr="00055788" w:rsidRDefault="00000000" w:rsidP="00055788">
      <w:pPr>
        <w:pStyle w:val="AralkYok"/>
        <w:jc w:val="center"/>
        <w:rPr>
          <w:b/>
          <w:bCs/>
          <w:sz w:val="32"/>
          <w:szCs w:val="32"/>
        </w:rPr>
      </w:pPr>
      <w:r w:rsidRPr="00055788">
        <w:rPr>
          <w:b/>
          <w:bCs/>
          <w:sz w:val="32"/>
          <w:szCs w:val="32"/>
        </w:rPr>
        <w:t>TME Films</w:t>
      </w:r>
    </w:p>
    <w:p w14:paraId="7077497D" w14:textId="77777777" w:rsidR="00A97C02" w:rsidRPr="00055788" w:rsidRDefault="00000000" w:rsidP="00055788">
      <w:pPr>
        <w:pStyle w:val="AralkYok"/>
        <w:jc w:val="center"/>
        <w:rPr>
          <w:b/>
          <w:bCs/>
          <w:sz w:val="32"/>
          <w:szCs w:val="32"/>
        </w:rPr>
      </w:pPr>
      <w:r w:rsidRPr="00055788">
        <w:rPr>
          <w:b/>
          <w:bCs/>
          <w:sz w:val="32"/>
          <w:szCs w:val="32"/>
        </w:rPr>
        <w:t>BASIN GÖSTERİMİ DAVETİ</w:t>
      </w:r>
    </w:p>
    <w:p w14:paraId="7DB8FE48" w14:textId="77777777" w:rsidR="00A97C02" w:rsidRDefault="00000000">
      <w:pPr>
        <w:spacing w:before="240" w:after="240" w:line="276" w:lineRule="auto"/>
        <w:rPr>
          <w:b/>
          <w:bCs/>
          <w:sz w:val="28"/>
          <w:szCs w:val="28"/>
        </w:rPr>
      </w:pPr>
      <w:r>
        <w:rPr>
          <w:b/>
          <w:bCs/>
          <w:color w:val="FF0000"/>
          <w:sz w:val="24"/>
          <w:szCs w:val="24"/>
        </w:rPr>
        <w:t xml:space="preserve">Önemli Not: Katılım durumunuzu lütfen pprmedya@pprmedya.com adresine bildiriniz. Davetimiz kişiye özel olup artı bir (+1) hakkı bulunmamaktadır. </w:t>
      </w:r>
      <w:r>
        <w:rPr>
          <w:b/>
          <w:bCs/>
          <w:color w:val="FF0000"/>
          <w:sz w:val="24"/>
          <w:szCs w:val="24"/>
        </w:rPr>
        <w:br/>
      </w:r>
      <w:r>
        <w:rPr>
          <w:b/>
          <w:bCs/>
          <w:color w:val="FF0000"/>
          <w:sz w:val="24"/>
          <w:szCs w:val="24"/>
        </w:rPr>
        <w:br/>
        <w:t>Salon girişinde kapıda LCV listesi kontrolü yapılacak ve listede ismi bulunmayan misafirlerimiz salona kabul edilemeyecektir. Gösterdiğiniz hassasiyet için teşekkür ederiz.</w:t>
      </w:r>
    </w:p>
    <w:p w14:paraId="3D001CB9" w14:textId="77777777" w:rsidR="00A97C02" w:rsidRDefault="00000000">
      <w:pPr>
        <w:rPr>
          <w:sz w:val="24"/>
          <w:szCs w:val="24"/>
        </w:rPr>
      </w:pPr>
      <w:r>
        <w:rPr>
          <w:b/>
          <w:bCs/>
          <w:sz w:val="24"/>
          <w:szCs w:val="24"/>
        </w:rPr>
        <w:t>Tarih</w:t>
      </w:r>
      <w:r>
        <w:rPr>
          <w:b/>
          <w:bCs/>
          <w:sz w:val="24"/>
          <w:szCs w:val="24"/>
        </w:rPr>
        <w:tab/>
      </w:r>
      <w:r>
        <w:rPr>
          <w:b/>
          <w:bCs/>
          <w:sz w:val="24"/>
          <w:szCs w:val="24"/>
        </w:rPr>
        <w:tab/>
        <w:t xml:space="preserve"> : </w:t>
      </w:r>
      <w:r>
        <w:rPr>
          <w:sz w:val="24"/>
          <w:szCs w:val="24"/>
        </w:rPr>
        <w:t>29 Temmuz Çarşamba</w:t>
      </w:r>
    </w:p>
    <w:p w14:paraId="485AB5C1" w14:textId="77777777" w:rsidR="00A97C02" w:rsidRDefault="00000000">
      <w:pPr>
        <w:rPr>
          <w:sz w:val="24"/>
          <w:szCs w:val="24"/>
        </w:rPr>
      </w:pPr>
      <w:r>
        <w:rPr>
          <w:b/>
          <w:bCs/>
          <w:sz w:val="24"/>
          <w:szCs w:val="24"/>
        </w:rPr>
        <w:t>İkram</w:t>
      </w:r>
      <w:r>
        <w:rPr>
          <w:b/>
          <w:bCs/>
          <w:sz w:val="24"/>
          <w:szCs w:val="24"/>
        </w:rPr>
        <w:tab/>
      </w:r>
      <w:r>
        <w:rPr>
          <w:b/>
          <w:bCs/>
          <w:sz w:val="24"/>
          <w:szCs w:val="24"/>
        </w:rPr>
        <w:tab/>
        <w:t xml:space="preserve"> : </w:t>
      </w:r>
      <w:r>
        <w:rPr>
          <w:sz w:val="24"/>
          <w:szCs w:val="24"/>
        </w:rPr>
        <w:t xml:space="preserve">10.00 </w:t>
      </w:r>
    </w:p>
    <w:p w14:paraId="5AFB9111" w14:textId="77777777" w:rsidR="00A97C02" w:rsidRDefault="00000000">
      <w:pPr>
        <w:rPr>
          <w:sz w:val="24"/>
          <w:szCs w:val="24"/>
        </w:rPr>
      </w:pPr>
      <w:r>
        <w:rPr>
          <w:b/>
          <w:bCs/>
          <w:sz w:val="24"/>
          <w:szCs w:val="24"/>
        </w:rPr>
        <w:t>İzleme</w:t>
      </w:r>
      <w:r>
        <w:rPr>
          <w:b/>
          <w:bCs/>
          <w:sz w:val="24"/>
          <w:szCs w:val="24"/>
        </w:rPr>
        <w:tab/>
        <w:t xml:space="preserve"> : </w:t>
      </w:r>
      <w:r>
        <w:rPr>
          <w:sz w:val="24"/>
          <w:szCs w:val="24"/>
        </w:rPr>
        <w:t>10.30</w:t>
      </w:r>
    </w:p>
    <w:p w14:paraId="7FF91EDA" w14:textId="77777777" w:rsidR="00A97C02" w:rsidRDefault="00000000">
      <w:pPr>
        <w:rPr>
          <w:color w:val="FF0000"/>
          <w:sz w:val="24"/>
          <w:szCs w:val="24"/>
        </w:rPr>
      </w:pPr>
      <w:r>
        <w:rPr>
          <w:b/>
          <w:bCs/>
          <w:sz w:val="24"/>
          <w:szCs w:val="24"/>
        </w:rPr>
        <w:t>Yer</w:t>
      </w:r>
      <w:r>
        <w:rPr>
          <w:b/>
          <w:bCs/>
          <w:sz w:val="24"/>
          <w:szCs w:val="24"/>
        </w:rPr>
        <w:tab/>
      </w:r>
      <w:r>
        <w:rPr>
          <w:b/>
          <w:bCs/>
          <w:sz w:val="24"/>
          <w:szCs w:val="24"/>
        </w:rPr>
        <w:tab/>
        <w:t xml:space="preserve"> :</w:t>
      </w:r>
      <w:r>
        <w:rPr>
          <w:sz w:val="24"/>
          <w:szCs w:val="24"/>
        </w:rPr>
        <w:t xml:space="preserve"> Paribu Cineverse Kanyon Sinemaları</w:t>
      </w:r>
    </w:p>
    <w:p w14:paraId="13217DB2" w14:textId="77777777" w:rsidR="00A97C02" w:rsidRDefault="00000000">
      <w:pPr>
        <w:rPr>
          <w:sz w:val="24"/>
          <w:szCs w:val="24"/>
        </w:rPr>
      </w:pPr>
      <w:r>
        <w:rPr>
          <w:b/>
          <w:bCs/>
          <w:sz w:val="24"/>
          <w:szCs w:val="24"/>
        </w:rPr>
        <w:t xml:space="preserve">Filmin Süresi: </w:t>
      </w:r>
      <w:r>
        <w:rPr>
          <w:sz w:val="24"/>
          <w:szCs w:val="24"/>
        </w:rPr>
        <w:t>150 dakika</w:t>
      </w:r>
    </w:p>
    <w:p w14:paraId="06DFC9BE" w14:textId="77777777" w:rsidR="00A97C02" w:rsidRDefault="00A97C02">
      <w:pPr>
        <w:rPr>
          <w:sz w:val="24"/>
          <w:szCs w:val="24"/>
        </w:rPr>
      </w:pPr>
    </w:p>
    <w:p w14:paraId="563576C2" w14:textId="11F09272" w:rsidR="00055788" w:rsidRPr="00055788" w:rsidRDefault="00000000" w:rsidP="00055788">
      <w:pPr>
        <w:rPr>
          <w:color w:val="0070C0"/>
          <w:sz w:val="24"/>
          <w:szCs w:val="24"/>
        </w:rPr>
      </w:pPr>
      <w:r w:rsidRPr="00055788">
        <w:rPr>
          <w:b/>
          <w:bCs/>
          <w:sz w:val="24"/>
          <w:szCs w:val="24"/>
        </w:rPr>
        <w:t xml:space="preserve">Fragman: </w:t>
      </w:r>
      <w:hyperlink r:id="rId6" w:history="1">
        <w:r w:rsidR="00055788" w:rsidRPr="00055788">
          <w:rPr>
            <w:rStyle w:val="Kpr"/>
            <w:color w:val="0070C0"/>
            <w:sz w:val="24"/>
            <w:szCs w:val="24"/>
          </w:rPr>
          <w:t>https://www.youtube.com/watch?v=wUKUGSMHhnQ</w:t>
        </w:r>
      </w:hyperlink>
    </w:p>
    <w:p w14:paraId="60BECAEC" w14:textId="77777777" w:rsidR="00A97C02" w:rsidRDefault="00000000">
      <w:pPr>
        <w:spacing w:before="240" w:after="240"/>
        <w:rPr>
          <w:sz w:val="24"/>
          <w:szCs w:val="24"/>
        </w:rPr>
      </w:pPr>
      <w:r>
        <w:rPr>
          <w:sz w:val="24"/>
          <w:szCs w:val="24"/>
        </w:rPr>
        <w:t>Dünya çapında gişe rekorları kıran Örümcek Adam: Eve Dönüş Yok (Spider-Man: No Way Home) ardından serinin merakla beklenen yeni halkası Örümcek Adam: Yepyeni Bir Gün (Spider-Man: Brand New Day), 31 Temmuz’da TME Films dağıtımıyla seyirciyle buluşacak. Peter Parker’ın hayatında yepyeni bir dönemin kapılarını aralayan ve Marvel evreninin efsane karakterleri Hulk ile Punisher‘ı aynı hikayede buluşturarak heyecan dozunu zirveye taşıyan filmin, 29 Temmuz Çarşamba günü saat 10.30’da Paribu Cineverse Kanyon Sinemaları’nda gerçekleştirilecek basın gösteriminde sizleri aramızda görmekten mutluluk duyarız.</w:t>
      </w:r>
    </w:p>
    <w:p w14:paraId="127BBC0B" w14:textId="77777777" w:rsidR="00A97C02" w:rsidRDefault="00000000">
      <w:pPr>
        <w:spacing w:before="240" w:after="240"/>
        <w:rPr>
          <w:b/>
          <w:bCs/>
          <w:sz w:val="24"/>
          <w:szCs w:val="24"/>
        </w:rPr>
      </w:pPr>
      <w:r>
        <w:rPr>
          <w:b/>
          <w:bCs/>
          <w:sz w:val="24"/>
          <w:szCs w:val="24"/>
        </w:rPr>
        <w:t>Yepyeni Bir Güne Hazır Mısınız?</w:t>
      </w:r>
    </w:p>
    <w:p w14:paraId="2FE9B296" w14:textId="77777777" w:rsidR="00A97C02" w:rsidRDefault="00000000">
      <w:pPr>
        <w:spacing w:before="240" w:after="240"/>
        <w:rPr>
          <w:sz w:val="24"/>
          <w:szCs w:val="24"/>
        </w:rPr>
      </w:pPr>
      <w:r>
        <w:rPr>
          <w:sz w:val="24"/>
          <w:szCs w:val="24"/>
        </w:rPr>
        <w:t>Örümcek Adam: Yepyeni Bir Gün, Peter Parker’ın şimdiye kadarki en yalnız, en zorlu ve en karanlık mücadelesini beyaz perdeye taşıyor. Eve Dönüş Yok’ta sevdiklerini ve tüm dünyayı korumak adına varlığını herkesin zihninden sildiren Peter Parker, geçen dört yılın ardından adını bile hatırlamayan New York sokaklarında suçla savaşmaktadır. Artık tamamen yalnız bir yetişkin olarak yaşayan Peter, kendisini şehrini korumaya adamış 'tam zamanlı' bir Örümcek Adam’a dönüşmüştür. Üzerindeki baskının tetiklediği şaşırtıcı fiziksel evrimle mücadele ederken, ortaya çıkan gizemli suç dalgası onu bugüne kadar karşılaştığı en güçlü tehditlerden biriyle karşı karşıya bırakacaktır.</w:t>
      </w:r>
    </w:p>
    <w:p w14:paraId="3001C1A9" w14:textId="77777777" w:rsidR="00055788" w:rsidRDefault="00000000">
      <w:pPr>
        <w:spacing w:before="240" w:after="240"/>
        <w:rPr>
          <w:sz w:val="24"/>
          <w:szCs w:val="24"/>
        </w:rPr>
      </w:pPr>
      <w:r>
        <w:rPr>
          <w:sz w:val="24"/>
          <w:szCs w:val="24"/>
        </w:rPr>
        <w:t xml:space="preserve">Yönetmen koltuğunda Destin Daniel Cretton’ın oturduğu macerada, Tom Holland ve Zendaya’ya; Sadie Sink, Jon Bernthal, Jacob Batalon, Michael Mando ve Mark Ruffalo gibi </w:t>
      </w:r>
    </w:p>
    <w:p w14:paraId="1A2183C7" w14:textId="77777777" w:rsidR="00055788" w:rsidRDefault="00055788">
      <w:pPr>
        <w:spacing w:before="240" w:after="240"/>
        <w:rPr>
          <w:sz w:val="24"/>
          <w:szCs w:val="24"/>
        </w:rPr>
      </w:pPr>
    </w:p>
    <w:p w14:paraId="27DB30BF" w14:textId="12C93A85" w:rsidR="00A97C02" w:rsidRDefault="00000000">
      <w:pPr>
        <w:spacing w:before="240" w:after="240"/>
        <w:rPr>
          <w:sz w:val="24"/>
          <w:szCs w:val="24"/>
        </w:rPr>
      </w:pPr>
      <w:r>
        <w:rPr>
          <w:sz w:val="24"/>
          <w:szCs w:val="24"/>
        </w:rPr>
        <w:t>yıldız isimlerden oluşan dev bir kadro eşlik ediyor. Chris McKenna ve Erik Sommers tarafından kaleme alınan, Kevin Feige ve Amy Pascal’ın yapımcılığında hayata geçen film, Peter Parker’ın yetişkinlik dönemindeki bu karanlık ve evrimsel sürecini derinlemesine işleyerek Örümcek Adam efsanesinde tamamen yeni bir dönemi başlatmaya hazırlanıyor.</w:t>
      </w:r>
    </w:p>
    <w:p w14:paraId="1EE9D273" w14:textId="77777777" w:rsidR="00A97C02" w:rsidRDefault="00000000">
      <w:pPr>
        <w:spacing w:before="240" w:after="240" w:line="276" w:lineRule="auto"/>
        <w:rPr>
          <w:b/>
          <w:bCs/>
          <w:sz w:val="24"/>
          <w:szCs w:val="24"/>
        </w:rPr>
      </w:pPr>
      <w:r>
        <w:rPr>
          <w:b/>
          <w:bCs/>
          <w:sz w:val="24"/>
          <w:szCs w:val="24"/>
        </w:rPr>
        <w:t>Örümcek Adam: Yepyeni Bir Gün (Spider-Man: Brand New Day), 31 Temmuz’da TME Films dağıtımıyla sinemalarda!</w:t>
      </w:r>
    </w:p>
    <w:p w14:paraId="0B3B4F10" w14:textId="77777777" w:rsidR="00A97C02" w:rsidRDefault="00A97C02">
      <w:pPr>
        <w:rPr>
          <w:sz w:val="24"/>
          <w:szCs w:val="24"/>
          <w:highlight w:val="white"/>
        </w:rPr>
      </w:pPr>
    </w:p>
    <w:p w14:paraId="7D54BEA6" w14:textId="77777777" w:rsidR="00A97C02" w:rsidRDefault="00A97C02">
      <w:pPr>
        <w:rPr>
          <w:sz w:val="24"/>
          <w:szCs w:val="24"/>
          <w:highlight w:val="white"/>
        </w:rPr>
      </w:pPr>
    </w:p>
    <w:p w14:paraId="3722DC18" w14:textId="77777777" w:rsidR="00A97C02" w:rsidRDefault="00000000">
      <w:pPr>
        <w:spacing w:after="240"/>
        <w:rPr>
          <w:sz w:val="24"/>
          <w:szCs w:val="24"/>
          <w:highlight w:val="white"/>
        </w:rPr>
      </w:pPr>
      <w:r>
        <w:rPr>
          <w:sz w:val="24"/>
          <w:szCs w:val="24"/>
          <w:highlight w:val="white"/>
        </w:rPr>
        <w:t xml:space="preserve"> </w:t>
      </w:r>
    </w:p>
    <w:p w14:paraId="4F624CE0" w14:textId="77777777" w:rsidR="00A97C02" w:rsidRDefault="00000000">
      <w:pPr>
        <w:rPr>
          <w:sz w:val="24"/>
          <w:szCs w:val="24"/>
          <w:highlight w:val="white"/>
        </w:rPr>
      </w:pPr>
      <w:r>
        <w:rPr>
          <w:sz w:val="24"/>
          <w:szCs w:val="24"/>
          <w:highlight w:val="white"/>
        </w:rPr>
        <w:t xml:space="preserve"> </w:t>
      </w:r>
    </w:p>
    <w:p w14:paraId="092C0425" w14:textId="77777777" w:rsidR="00A97C02" w:rsidRDefault="00A97C02">
      <w:pPr>
        <w:rPr>
          <w:b/>
          <w:bCs/>
          <w:sz w:val="24"/>
          <w:szCs w:val="24"/>
        </w:rPr>
      </w:pPr>
    </w:p>
    <w:sectPr w:rsidR="00A97C02">
      <w:headerReference w:type="default" r:id="rId7"/>
      <w:footerReference w:type="default" r:id="rId8"/>
      <w:headerReference w:type="first" r:id="rId9"/>
      <w:footerReference w:type="first" r:id="rId10"/>
      <w:pgSz w:w="12240" w:h="15840"/>
      <w:pgMar w:top="1797" w:right="1134" w:bottom="765"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DD605" w14:textId="77777777" w:rsidR="00792A07" w:rsidRDefault="00792A07">
      <w:r>
        <w:separator/>
      </w:r>
    </w:p>
  </w:endnote>
  <w:endnote w:type="continuationSeparator" w:id="0">
    <w:p w14:paraId="7255CD8B" w14:textId="77777777" w:rsidR="00792A07" w:rsidRDefault="00792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EAA361A-C4FD-4B1B-9E98-0CAF438C34E7}"/>
  </w:font>
  <w:font w:name="Calibri">
    <w:panose1 w:val="020F0502020204030204"/>
    <w:charset w:val="00"/>
    <w:family w:val="swiss"/>
    <w:pitch w:val="variable"/>
    <w:sig w:usb0="E4002EFF" w:usb1="C200247B" w:usb2="00000009" w:usb3="00000000" w:csb0="000001FF" w:csb1="00000000"/>
    <w:embedRegular r:id="rId2" w:fontKey="{31484ED4-45E5-4F56-A905-80599432770F}"/>
  </w:font>
  <w:font w:name="Cambria">
    <w:panose1 w:val="02040503050406030204"/>
    <w:charset w:val="00"/>
    <w:family w:val="roman"/>
    <w:pitch w:val="variable"/>
    <w:sig w:usb0="E00006FF" w:usb1="420024FF" w:usb2="02000000" w:usb3="00000000" w:csb0="0000019F" w:csb1="00000000"/>
    <w:embedRegular r:id="rId3" w:fontKey="{D1EA7079-BDEF-43B2-AF71-AFF51D8E10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F852" w14:textId="77777777" w:rsidR="00A97C02" w:rsidRDefault="00000000">
    <w:pPr>
      <w:pBdr>
        <w:top w:val="nil"/>
        <w:left w:val="nil"/>
        <w:bottom w:val="nil"/>
        <w:right w:val="nil"/>
        <w:between w:val="nil"/>
      </w:pBdr>
      <w:tabs>
        <w:tab w:val="center" w:pos="4153"/>
        <w:tab w:val="right" w:pos="8306"/>
      </w:tabs>
      <w:rPr>
        <w:sz w:val="16"/>
        <w:szCs w:val="16"/>
      </w:rPr>
    </w:pPr>
    <w:r>
      <w:rPr>
        <w:color w:val="595959"/>
        <w:sz w:val="16"/>
        <w:szCs w:val="16"/>
      </w:rPr>
      <w:t xml:space="preserve">                                                                           </w:t>
    </w:r>
    <w:r>
      <w:rPr>
        <w:b/>
        <w:bCs/>
        <w:color w:val="595959"/>
        <w:sz w:val="16"/>
        <w:szCs w:val="16"/>
      </w:rPr>
      <w:t xml:space="preserve">      </w:t>
    </w:r>
    <w:r>
      <w:rPr>
        <w:color w:val="595959"/>
        <w:sz w:val="16"/>
        <w:szCs w:val="16"/>
      </w:rPr>
      <w:t>PPR Medya ve İletişim Anonim Şirketi</w:t>
    </w:r>
  </w:p>
  <w:p w14:paraId="60F650C2" w14:textId="77777777" w:rsidR="00A97C02" w:rsidRDefault="00000000">
    <w:pPr>
      <w:pBdr>
        <w:top w:val="nil"/>
        <w:left w:val="nil"/>
        <w:bottom w:val="nil"/>
        <w:right w:val="nil"/>
        <w:between w:val="nil"/>
      </w:pBdr>
      <w:tabs>
        <w:tab w:val="center" w:pos="4153"/>
        <w:tab w:val="right" w:pos="8306"/>
      </w:tabs>
      <w:jc w:val="center"/>
      <w:rPr>
        <w:color w:val="595959"/>
        <w:sz w:val="16"/>
        <w:szCs w:val="16"/>
      </w:rPr>
    </w:pPr>
    <w:hyperlink r:id="rId1">
      <w:r>
        <w:rPr>
          <w:color w:val="595959"/>
          <w:sz w:val="16"/>
          <w:szCs w:val="16"/>
        </w:rPr>
        <w:t>ppr</w:t>
      </w:r>
    </w:hyperlink>
    <w:hyperlink r:id="rId2">
      <w:r>
        <w:rPr>
          <w:color w:val="595959"/>
          <w:sz w:val="16"/>
          <w:szCs w:val="16"/>
        </w:rPr>
        <w:t>@</w:t>
      </w:r>
    </w:hyperlink>
    <w:hyperlink r:id="rId3">
      <w:r>
        <w:rPr>
          <w:color w:val="595959"/>
          <w:sz w:val="16"/>
          <w:szCs w:val="16"/>
        </w:rPr>
        <w:t>ppr</w:t>
      </w:r>
    </w:hyperlink>
    <w:hyperlink r:id="rId4">
      <w:r>
        <w:rPr>
          <w:color w:val="595959"/>
          <w:sz w:val="16"/>
          <w:szCs w:val="16"/>
        </w:rPr>
        <w:t>.</w:t>
      </w:r>
    </w:hyperlink>
    <w:hyperlink r:id="rId5">
      <w:r>
        <w:rPr>
          <w:color w:val="595959"/>
          <w:sz w:val="16"/>
          <w:szCs w:val="16"/>
        </w:rPr>
        <w:t>com</w:t>
      </w:r>
    </w:hyperlink>
    <w:hyperlink r:id="rId6">
      <w:r>
        <w:rPr>
          <w:color w:val="595959"/>
          <w:sz w:val="16"/>
          <w:szCs w:val="16"/>
        </w:rPr>
        <w:t>.</w:t>
      </w:r>
    </w:hyperlink>
    <w:r>
      <w:rPr>
        <w:color w:val="595959"/>
        <w:sz w:val="16"/>
        <w:szCs w:val="16"/>
      </w:rPr>
      <w:t>tr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60233" w14:textId="77777777" w:rsidR="00A97C02" w:rsidRDefault="00A97C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6A5C8" w14:textId="77777777" w:rsidR="00792A07" w:rsidRDefault="00792A07">
      <w:r>
        <w:separator/>
      </w:r>
    </w:p>
  </w:footnote>
  <w:footnote w:type="continuationSeparator" w:id="0">
    <w:p w14:paraId="1554B908" w14:textId="77777777" w:rsidR="00792A07" w:rsidRDefault="00792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5BB7" w14:textId="77777777" w:rsidR="00A97C02" w:rsidRDefault="00000000">
    <w:pPr>
      <w:pBdr>
        <w:top w:val="none" w:sz="0" w:space="0" w:color="000000"/>
        <w:left w:val="none" w:sz="0" w:space="0" w:color="000000"/>
        <w:bottom w:val="single" w:sz="4" w:space="1" w:color="000000"/>
        <w:right w:val="none" w:sz="0" w:space="0" w:color="000000"/>
        <w:between w:val="nil"/>
      </w:pBdr>
      <w:tabs>
        <w:tab w:val="center" w:pos="4153"/>
        <w:tab w:val="right" w:pos="8306"/>
      </w:tabs>
      <w:rPr>
        <w:color w:val="000000"/>
      </w:rPr>
    </w:pPr>
    <w:r>
      <w:rPr>
        <w:noProof/>
        <w:color w:val="000000"/>
      </w:rPr>
      <w:drawing>
        <wp:inline distT="0" distB="0" distL="114300" distR="114300" wp14:anchorId="0194A6D3" wp14:editId="3ED08FDE">
          <wp:extent cx="1028700"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63" b="463"/>
                  <a:stretch>
                    <a:fillRect/>
                  </a:stretch>
                </pic:blipFill>
                <pic:spPr>
                  <a:xfrm>
                    <a:off x="0" y="0"/>
                    <a:ext cx="1028700" cy="1019175"/>
                  </a:xfrm>
                  <a:prstGeom prst="rect">
                    <a:avLst/>
                  </a:prstGeom>
                  <a:ln/>
                </pic:spPr>
              </pic:pic>
            </a:graphicData>
          </a:graphic>
        </wp:inline>
      </w:drawing>
    </w:r>
    <w:r>
      <w:rPr>
        <w:color w:val="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EE073" w14:textId="77777777" w:rsidR="00A97C02" w:rsidRDefault="00A97C0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C02"/>
    <w:rsid w:val="00055788"/>
    <w:rsid w:val="00792A07"/>
    <w:rsid w:val="00A97C02"/>
    <w:rsid w:val="00F569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9ECF9"/>
  <w15:docId w15:val="{CD8AECEC-AE4B-49C4-9314-D314C7E9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AralkYok">
    <w:name w:val="No Spacing"/>
    <w:uiPriority w:val="1"/>
    <w:qFormat/>
    <w:rsid w:val="00055788"/>
  </w:style>
  <w:style w:type="character" w:styleId="Kpr">
    <w:name w:val="Hyperlink"/>
    <w:basedOn w:val="VarsaylanParagrafYazTipi"/>
    <w:uiPriority w:val="99"/>
    <w:unhideWhenUsed/>
    <w:rsid w:val="00055788"/>
    <w:rPr>
      <w:color w:val="0000FF" w:themeColor="hyperlink"/>
      <w:u w:val="single"/>
    </w:rPr>
  </w:style>
  <w:style w:type="character" w:styleId="zmlenmeyenBahsetme">
    <w:name w:val="Unresolved Mention"/>
    <w:basedOn w:val="VarsaylanParagrafYazTipi"/>
    <w:uiPriority w:val="99"/>
    <w:semiHidden/>
    <w:unhideWhenUsed/>
    <w:rsid w:val="000557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wUKUGSMHhnQ"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PPR@PPR.COM.TR" TargetMode="External"/><Relationship Id="rId2" Type="http://schemas.openxmlformats.org/officeDocument/2006/relationships/hyperlink" Target="mailto:PPR@PPR.COM.TR" TargetMode="External"/><Relationship Id="rId1" Type="http://schemas.openxmlformats.org/officeDocument/2006/relationships/hyperlink" Target="mailto:PPR@PPR.COM.TR" TargetMode="External"/><Relationship Id="rId6" Type="http://schemas.openxmlformats.org/officeDocument/2006/relationships/hyperlink" Target="mailto:PPR@PPR.COM.TR" TargetMode="External"/><Relationship Id="rId5" Type="http://schemas.openxmlformats.org/officeDocument/2006/relationships/hyperlink" Target="mailto:PPR@PPR.COM.TR" TargetMode="External"/><Relationship Id="rId4" Type="http://schemas.openxmlformats.org/officeDocument/2006/relationships/hyperlink" Target="mailto:PPR@PP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2</cp:revision>
  <dcterms:created xsi:type="dcterms:W3CDTF">2026-07-23T18:00:00Z</dcterms:created>
  <dcterms:modified xsi:type="dcterms:W3CDTF">2026-07-23T18:02:00Z</dcterms:modified>
</cp:coreProperties>
</file>