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E41C9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Gelecek</w:t>
      </w:r>
      <w:proofErr w:type="spellEnd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yıl</w:t>
      </w:r>
      <w:proofErr w:type="spellEnd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, </w:t>
      </w:r>
      <w:proofErr w:type="spellStart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hayatınızın</w:t>
      </w:r>
      <w:proofErr w:type="spellEnd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en</w:t>
      </w:r>
      <w:proofErr w:type="spellEnd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eğlenceli</w:t>
      </w:r>
      <w:proofErr w:type="spellEnd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aile</w:t>
      </w:r>
      <w:proofErr w:type="spellEnd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macerasına</w:t>
      </w:r>
      <w:proofErr w:type="spellEnd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katılacaksınız</w:t>
      </w:r>
      <w:proofErr w:type="spellEnd"/>
      <w:r w:rsidRPr="00EE6304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val="en-US" w:eastAsia="tr-TR"/>
          <w14:ligatures w14:val="none"/>
        </w:rPr>
        <w:t>!</w:t>
      </w:r>
    </w:p>
    <w:p w14:paraId="166EACF0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tr-TR"/>
          <w14:ligatures w14:val="none"/>
        </w:rPr>
        <w:t> </w:t>
      </w:r>
    </w:p>
    <w:p w14:paraId="778E8759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40"/>
          <w:szCs w:val="40"/>
          <w:lang w:eastAsia="tr-TR"/>
          <w14:ligatures w14:val="none"/>
        </w:rPr>
      </w:pPr>
      <w:r w:rsidRPr="00EE6304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FF"/>
          <w:lang w:val="en-US" w:eastAsia="tr-TR"/>
          <w14:ligatures w14:val="none"/>
        </w:rPr>
        <w:t>ILLUMINATION’DAN “ÖRDEKLERİN GÖÇÜ” FİLMİNİN ANA AFİŞİ VE TÜRKÇE DUBLAJLI YENİ FRAGMANI PAYLAŞILDI!</w:t>
      </w:r>
    </w:p>
    <w:p w14:paraId="31EB48F6" w14:textId="77777777" w:rsidR="00EE6304" w:rsidRPr="00EE6304" w:rsidRDefault="00EE6304" w:rsidP="00EE6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76A87A2C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FRAGMAN YOUTUBE LİNKİ:</w:t>
      </w:r>
      <w:r w:rsidRPr="00EE6304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 </w:t>
      </w:r>
      <w:hyperlink r:id="rId4" w:tgtFrame="_blank" w:tooltip="https://youtu.be/ayrgkamzkfk" w:history="1">
        <w:r w:rsidRPr="00EE6304">
          <w:rPr>
            <w:rFonts w:ascii="Arial" w:eastAsia="Times New Roman" w:hAnsi="Arial" w:cs="Arial"/>
            <w:color w:val="1155CC"/>
            <w:sz w:val="24"/>
            <w:szCs w:val="24"/>
            <w:u w:val="single"/>
            <w:lang w:val="en-US" w:eastAsia="tr-TR"/>
            <w14:ligatures w14:val="none"/>
          </w:rPr>
          <w:t>https://youtu.be/AYrGKAmzkfk</w:t>
        </w:r>
      </w:hyperlink>
    </w:p>
    <w:p w14:paraId="3863D2A9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  <w14:ligatures w14:val="none"/>
        </w:rPr>
        <w:t> </w:t>
      </w:r>
    </w:p>
    <w:p w14:paraId="68956DCA" w14:textId="77777777" w:rsidR="00EE6304" w:rsidRPr="00EE6304" w:rsidRDefault="00000000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hyperlink r:id="rId5" w:tgtFrame="_blank" w:history="1">
        <w:r w:rsidR="00EE6304" w:rsidRPr="00EE6304">
          <w:rPr>
            <w:rFonts w:ascii="Arial" w:eastAsia="Times New Roman" w:hAnsi="Arial" w:cs="Arial"/>
            <w:color w:val="000000"/>
            <w:sz w:val="24"/>
            <w:szCs w:val="24"/>
            <w:u w:val="single"/>
            <w:bdr w:val="none" w:sz="0" w:space="0" w:color="auto" w:frame="1"/>
            <w:shd w:val="clear" w:color="auto" w:fill="FFFFFF"/>
            <w:lang w:val="en-US" w:eastAsia="tr-TR"/>
            <w14:ligatures w14:val="none"/>
          </w:rPr>
          <w:t>#ÖrdeklerinGöçü</w:t>
        </w:r>
      </w:hyperlink>
      <w:r w:rsidR="00EE6304" w:rsidRPr="00EE63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47A1DAC3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275258C3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Tür:</w:t>
      </w:r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</w:t>
      </w:r>
      <w:proofErr w:type="spellStart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Animasyon</w:t>
      </w:r>
      <w:proofErr w:type="spellEnd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Aksiyon</w:t>
      </w:r>
      <w:proofErr w:type="spellEnd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Komedi</w:t>
      </w:r>
      <w:proofErr w:type="spellEnd"/>
    </w:p>
    <w:p w14:paraId="1D23F63A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Oyuncular</w:t>
      </w:r>
      <w:proofErr w:type="spellEnd"/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Kumail Nanjiani, Elizabeth Banks, </w:t>
      </w:r>
      <w:proofErr w:type="spellStart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Awkwafina</w:t>
      </w:r>
      <w:proofErr w:type="spellEnd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, Keegan-Michael Key, David Mitchell, Carol Kane, Caspar Jennings, </w:t>
      </w:r>
      <w:proofErr w:type="spellStart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Tresi</w:t>
      </w:r>
      <w:proofErr w:type="spellEnd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Gazal </w:t>
      </w:r>
      <w:proofErr w:type="spellStart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ve</w:t>
      </w:r>
      <w:proofErr w:type="spellEnd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 Danny DeVito</w:t>
      </w:r>
    </w:p>
    <w:p w14:paraId="07A9CA31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Senaryo</w:t>
      </w:r>
      <w:proofErr w:type="spellEnd"/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Mike White</w:t>
      </w:r>
    </w:p>
    <w:p w14:paraId="17BE7958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Yönetmen</w:t>
      </w:r>
      <w:proofErr w:type="spellEnd"/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 Benjamin Renner</w:t>
      </w:r>
    </w:p>
    <w:p w14:paraId="0141D9A6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Yapımcı</w:t>
      </w:r>
      <w:proofErr w:type="spellEnd"/>
      <w:r w:rsidRPr="00EE6304">
        <w:rPr>
          <w:rFonts w:ascii="Arial" w:eastAsia="Times New Roman" w:hAnsi="Arial" w:cs="Arial"/>
          <w:b/>
          <w:bCs/>
          <w:color w:val="131313"/>
          <w:sz w:val="24"/>
          <w:szCs w:val="24"/>
          <w:lang w:val="en-US" w:eastAsia="tr-TR"/>
          <w14:ligatures w14:val="none"/>
        </w:rPr>
        <w:t>:</w:t>
      </w:r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 xml:space="preserve"> Chris </w:t>
      </w:r>
      <w:proofErr w:type="spellStart"/>
      <w:r w:rsidRPr="00EE6304">
        <w:rPr>
          <w:rFonts w:ascii="Arial" w:eastAsia="Times New Roman" w:hAnsi="Arial" w:cs="Arial"/>
          <w:color w:val="131313"/>
          <w:sz w:val="24"/>
          <w:szCs w:val="24"/>
          <w:lang w:val="en-US" w:eastAsia="tr-TR"/>
          <w14:ligatures w14:val="none"/>
        </w:rPr>
        <w:t>Meledandri</w:t>
      </w:r>
      <w:proofErr w:type="spellEnd"/>
    </w:p>
    <w:p w14:paraId="56475D04" w14:textId="77777777" w:rsidR="00EE6304" w:rsidRPr="00EE6304" w:rsidRDefault="00EE6304" w:rsidP="00EE6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  <w14:ligatures w14:val="none"/>
        </w:rPr>
        <w:t> </w:t>
      </w:r>
    </w:p>
    <w:p w14:paraId="0AC846A3" w14:textId="196DE384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19 Ocak 2024’te </w:t>
      </w:r>
      <w:r w:rsidRPr="00A6764D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Minyonlar, Çılgın Hırsız, Şarkını Söyle</w:t>
      </w: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</w:t>
      </w:r>
      <w:r w:rsidRPr="00A6764D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Evcil Hayvanların Gizli Yaşamı</w:t>
      </w: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gibi gişe rekortmeni filmlerin yaratıcısı </w:t>
      </w:r>
      <w:proofErr w:type="spellStart"/>
      <w:r w:rsidRPr="00A6764D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Illumination</w:t>
      </w:r>
      <w:proofErr w:type="spellEnd"/>
      <w:r w:rsidRPr="00A6764D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,</w:t>
      </w: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benzersiz ve aksiyon yüklü yeni orijinal komedi </w:t>
      </w:r>
      <w:r w:rsidRPr="00A6764D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 xml:space="preserve">Ördeklerin </w:t>
      </w:r>
      <w:proofErr w:type="spellStart"/>
      <w:r w:rsidRPr="00A6764D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Göçü’</w:t>
      </w: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nde</w:t>
      </w:r>
      <w:proofErr w:type="spellEnd"/>
      <w:r w:rsidR="00A6764D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r w:rsidR="00A6764D" w:rsidRPr="00A6764D">
        <w:rPr>
          <w:rFonts w:ascii="Arial" w:eastAsia="Times New Roman" w:hAnsi="Arial" w:cs="Arial"/>
          <w:i/>
          <w:iCs/>
          <w:color w:val="222222"/>
          <w:sz w:val="24"/>
          <w:szCs w:val="24"/>
          <w:lang w:eastAsia="tr-TR"/>
          <w14:ligatures w14:val="none"/>
        </w:rPr>
        <w:t>(Migration)</w:t>
      </w: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sizleri komik, tüylü bir aile tatiliyle bilinmeyenin heyecanına davet ediyor.</w:t>
      </w:r>
    </w:p>
    <w:p w14:paraId="404A9489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083123E4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Yeşilbaş ailesi biraz tekdüzedir. Baba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Mack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ailesini güvende tutmak için New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England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göleti üzerinde sonsuza dek kanat çırpmaktan memnundur. Anne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Page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bir şeyleri değiştirmek ve özellikle genç oğulları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Dax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ile yavru kızları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Gwen’e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tüm dünyayı göstermek ister. Göçmen bir ördek ailesinin uzak diyarların heyecanlı hikayeleriyle göletlerine inmesinden sonra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Pam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Mack’i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New York üzerinden tropikal Jamaika’ya gidecekleri bir aile yolculuğuna çıkmaya ikna eder.</w:t>
      </w:r>
    </w:p>
    <w:p w14:paraId="603A8651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403FBCE0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Yeşilbaşlar kış için güneye doğru yol alırken sağlam planları kısa sürede ters gider. Deneyimleri; ufuklarını genişletmeleri, kendilerini yeni arkadaşlara açmaları ve düşündüklerinin çok ötesini başarmaları için ilham verirken kendileri ve birbirleri hakkında hayallerindekilerin çok ötesini öğrenmelerini sağlayacaktır.</w:t>
      </w:r>
    </w:p>
    <w:p w14:paraId="683DA2FB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1FA26D93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Senaryosu White Lotus ile Hababam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Rock’ın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Emmy ödüllü yaratıcısı Mike White’a ait olan filmde en iyilerin yer aldığı bir komedi kadrosu rol alıyor. Başrolde Oscar® ve Emmy adayı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Kumail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Nanjiani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Big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Sick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Eternals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), endişeli Yeşilbaş baba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Mack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rolünde, Emmy adayı Elizabeth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Banks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(Açlık Oyunları ve Mükemmel Uyum serileri), Yeşilbaşların cesur ve zeki annesi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Pam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rolünde.</w:t>
      </w:r>
    </w:p>
    <w:p w14:paraId="35525394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25D30EE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Caspar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Jennings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, Yeşilbaşların özgüvenli ve tez canlı oğulları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Dax’i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Tresi Gazal, ilk uzun metrajlı filminde ailenin masum ve sevimli kızları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Gwen’i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oynuyor.</w:t>
      </w:r>
    </w:p>
    <w:p w14:paraId="3C2ADDF9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5392662F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lastRenderedPageBreak/>
        <w:t xml:space="preserve">Altın Küre ödüllü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Awkwafina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(Shang-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Chi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ve On Halka Efsanesi), New York şehri güvercin sürüsünün kavgacı liderini, Oscar® adayı Carol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Kane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(Prenses Gelin), Yeşilbaşların yolculuklarında edindikleri ilk arkadaşları balıkçıl Erin’i, Emmy ödüllü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Keegan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-Michael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Key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(Süper Mario Kardeşler Filmi, Aslan Kral) Manhattan’daki bir restoranda kafese kapatılan, yuvasını özleyen Jamaikalı bir papağanı, BAFTA ödüllü David Mitchell (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Peep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Show) gizemli bir ördek çiftliğindeki yoga liderini seslendiriyor. Efsanevi Emmy ödüllü ve Oscar® adayı Danny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DeVito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It’s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Always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Sunny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in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Philadelphia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)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Mack’in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huysuz ve macera sevmeyen amcası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Dan’i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oynuyor.</w:t>
      </w:r>
    </w:p>
    <w:p w14:paraId="3266F2EA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3281CCAE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Yönetmenliğini Ernest &amp;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Celestine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ile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The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Big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Bad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Fox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and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Other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Tales’ın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Oscar® adayı yapımcısı Benjamin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Renner’ın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yaptığı Ördeklerin Göçü filmi,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Illumination’ın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övgüler alan geçmişindekilere hiç benzemeyen bir görsel şölen. Filmde yükseltilmiş dışavurumcu bir sanat ile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Illumination’ın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yıkıcı mizahı, özgün duygu dolu unutulmaz karakterleri ve neşeli film müziği yer alıyor.</w:t>
      </w:r>
    </w:p>
    <w:p w14:paraId="3896089A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 </w:t>
      </w:r>
    </w:p>
    <w:p w14:paraId="6ED4CA2B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Illumination’ın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kurucusu ve CEO’su Chris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Meledandri’nin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yapımcısı olduğu Ördeklerin Göçü, korkularını yenmeyi, kendini dünyaya ve fırsatlara açmayı konu alıyor. Filmin ortak yönetmeni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Guylo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Homsy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(Şarkını Söyle ve Şarkını Söyle 2 filmlerinin planlama sorumlusu ve görüntü yönetmeni), editörü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Christian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Gazal (Neşeli Ayaklar, Tavşan Peter), yapım tasarımcısı Colin </w:t>
      </w:r>
      <w:proofErr w:type="spellStart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>Stimpson</w:t>
      </w:r>
      <w:proofErr w:type="spellEnd"/>
      <w:r w:rsidRPr="00EE6304"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  <w:t xml:space="preserve"> (Evcil Hayvanların Gizli Yaşamı 2).</w:t>
      </w:r>
    </w:p>
    <w:p w14:paraId="745CC5BC" w14:textId="77777777" w:rsidR="00EE6304" w:rsidRPr="00EE6304" w:rsidRDefault="00EE6304" w:rsidP="00EE630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 </w:t>
      </w:r>
    </w:p>
    <w:p w14:paraId="261AAFB7" w14:textId="77777777" w:rsidR="00EE6304" w:rsidRPr="00EE6304" w:rsidRDefault="00EE6304" w:rsidP="00EE630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tr-TR"/>
          <w14:ligatures w14:val="none"/>
        </w:rPr>
      </w:pPr>
      <w:r w:rsidRPr="00EE6304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tr-TR"/>
          <w14:ligatures w14:val="none"/>
        </w:rPr>
        <w:t>ÖRDEKLERİN GÖÇÜ 19 OCAK 2024’TE SİNEMALARDA!</w:t>
      </w:r>
    </w:p>
    <w:p w14:paraId="50F82A42" w14:textId="77777777" w:rsidR="00556779" w:rsidRPr="00EE6304" w:rsidRDefault="00556779">
      <w:pPr>
        <w:rPr>
          <w:rFonts w:ascii="Arial" w:hAnsi="Arial" w:cs="Arial"/>
          <w:sz w:val="24"/>
          <w:szCs w:val="24"/>
        </w:rPr>
      </w:pPr>
    </w:p>
    <w:sectPr w:rsidR="00556779" w:rsidRPr="00EE6304" w:rsidSect="006F19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304"/>
    <w:rsid w:val="00556779"/>
    <w:rsid w:val="006F1939"/>
    <w:rsid w:val="00A6764D"/>
    <w:rsid w:val="00E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7BDF"/>
  <w15:chartTrackingRefBased/>
  <w15:docId w15:val="{161DAEF0-8E4F-4AA2-9B5D-39606B62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2852337224122386048ui-provider">
    <w:name w:val="m_2852337224122386048ui-provider"/>
    <w:basedOn w:val="VarsaylanParagrafYazTipi"/>
    <w:rsid w:val="00EE6304"/>
  </w:style>
  <w:style w:type="character" w:styleId="Kpr">
    <w:name w:val="Hyperlink"/>
    <w:basedOn w:val="VarsaylanParagrafYazTipi"/>
    <w:uiPriority w:val="99"/>
    <w:semiHidden/>
    <w:unhideWhenUsed/>
    <w:rsid w:val="00EE6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2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stagram.com/explore/tags/%C3%B6rdeklering%C3%B6%C3%A7%C3%BC/" TargetMode="External"/><Relationship Id="rId4" Type="http://schemas.openxmlformats.org/officeDocument/2006/relationships/hyperlink" Target="https://youtu.be/AYrGKAmzkf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3231</Characters>
  <Application>Microsoft Office Word</Application>
  <DocSecurity>0</DocSecurity>
  <Lines>26</Lines>
  <Paragraphs>7</Paragraphs>
  <ScaleCrop>false</ScaleCrop>
  <Company/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2023-11-25T09:45:00Z</dcterms:created>
  <dcterms:modified xsi:type="dcterms:W3CDTF">2023-11-25T09:49:00Z</dcterms:modified>
</cp:coreProperties>
</file>