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79A21" w14:textId="77777777" w:rsidR="00A1480A" w:rsidRPr="00A1480A" w:rsidRDefault="00A1480A" w:rsidP="00A1480A">
      <w:pPr>
        <w:pStyle w:val="AralkYok"/>
        <w:rPr>
          <w:b/>
          <w:bCs/>
          <w:sz w:val="40"/>
          <w:szCs w:val="40"/>
        </w:rPr>
      </w:pPr>
      <w:proofErr w:type="spellStart"/>
      <w:r w:rsidRPr="00A1480A">
        <w:rPr>
          <w:b/>
          <w:bCs/>
          <w:sz w:val="40"/>
          <w:szCs w:val="40"/>
        </w:rPr>
        <w:t>Mission</w:t>
      </w:r>
      <w:proofErr w:type="spellEnd"/>
      <w:r w:rsidRPr="00A1480A">
        <w:rPr>
          <w:b/>
          <w:bCs/>
          <w:sz w:val="40"/>
          <w:szCs w:val="40"/>
        </w:rPr>
        <w:t xml:space="preserve">: </w:t>
      </w:r>
      <w:proofErr w:type="gramStart"/>
      <w:r w:rsidRPr="00A1480A">
        <w:rPr>
          <w:b/>
          <w:bCs/>
          <w:sz w:val="40"/>
          <w:szCs w:val="40"/>
        </w:rPr>
        <w:t>Impossible -</w:t>
      </w:r>
      <w:proofErr w:type="gramEnd"/>
      <w:r w:rsidRPr="00A1480A">
        <w:rPr>
          <w:b/>
          <w:bCs/>
          <w:sz w:val="40"/>
          <w:szCs w:val="40"/>
        </w:rPr>
        <w:t xml:space="preserve"> Son Hesaplaşma </w:t>
      </w:r>
      <w:proofErr w:type="spellStart"/>
      <w:r w:rsidRPr="00A1480A">
        <w:rPr>
          <w:b/>
          <w:bCs/>
          <w:sz w:val="40"/>
          <w:szCs w:val="40"/>
        </w:rPr>
        <w:t>IMAX®’te</w:t>
      </w:r>
      <w:proofErr w:type="spellEnd"/>
      <w:r w:rsidRPr="00A1480A">
        <w:rPr>
          <w:b/>
          <w:bCs/>
          <w:sz w:val="40"/>
          <w:szCs w:val="40"/>
        </w:rPr>
        <w:t xml:space="preserve"> Baş Döndürücü Aksiyonla Geliyor!</w:t>
      </w:r>
    </w:p>
    <w:p w14:paraId="2460C7B8" w14:textId="77777777" w:rsidR="00A1480A" w:rsidRPr="00A1480A" w:rsidRDefault="00A1480A" w:rsidP="00A1480A">
      <w:pPr>
        <w:pStyle w:val="AralkYok"/>
        <w:rPr>
          <w:sz w:val="24"/>
          <w:szCs w:val="24"/>
        </w:rPr>
      </w:pPr>
      <w:r w:rsidRPr="00A1480A">
        <w:rPr>
          <w:sz w:val="24"/>
          <w:szCs w:val="24"/>
        </w:rPr>
        <w:t> </w:t>
      </w:r>
    </w:p>
    <w:p w14:paraId="2FDAAE9E" w14:textId="77777777" w:rsidR="00A1480A" w:rsidRPr="00A1480A" w:rsidRDefault="00A1480A" w:rsidP="00A1480A">
      <w:pPr>
        <w:pStyle w:val="AralkYok"/>
        <w:rPr>
          <w:sz w:val="24"/>
          <w:szCs w:val="24"/>
        </w:rPr>
      </w:pPr>
      <w:proofErr w:type="spellStart"/>
      <w:r w:rsidRPr="00A1480A">
        <w:rPr>
          <w:sz w:val="24"/>
          <w:szCs w:val="24"/>
        </w:rPr>
        <w:t>Tom</w:t>
      </w:r>
      <w:proofErr w:type="spellEnd"/>
      <w:r w:rsidRPr="00A1480A">
        <w:rPr>
          <w:sz w:val="24"/>
          <w:szCs w:val="24"/>
        </w:rPr>
        <w:t xml:space="preserve"> </w:t>
      </w:r>
      <w:proofErr w:type="spellStart"/>
      <w:r w:rsidRPr="00A1480A">
        <w:rPr>
          <w:sz w:val="24"/>
          <w:szCs w:val="24"/>
        </w:rPr>
        <w:t>Cruise’un</w:t>
      </w:r>
      <w:proofErr w:type="spellEnd"/>
      <w:r w:rsidRPr="00A1480A">
        <w:rPr>
          <w:sz w:val="24"/>
          <w:szCs w:val="24"/>
        </w:rPr>
        <w:t xml:space="preserve"> canlandırdığı efsanevi </w:t>
      </w:r>
      <w:proofErr w:type="spellStart"/>
      <w:r w:rsidRPr="00A1480A">
        <w:rPr>
          <w:sz w:val="24"/>
          <w:szCs w:val="24"/>
        </w:rPr>
        <w:t>Ethan</w:t>
      </w:r>
      <w:proofErr w:type="spellEnd"/>
      <w:r w:rsidRPr="00A1480A">
        <w:rPr>
          <w:sz w:val="24"/>
          <w:szCs w:val="24"/>
        </w:rPr>
        <w:t xml:space="preserve"> </w:t>
      </w:r>
      <w:proofErr w:type="spellStart"/>
      <w:r w:rsidRPr="00A1480A">
        <w:rPr>
          <w:sz w:val="24"/>
          <w:szCs w:val="24"/>
        </w:rPr>
        <w:t>Hunt</w:t>
      </w:r>
      <w:proofErr w:type="spellEnd"/>
      <w:r w:rsidRPr="00A1480A">
        <w:rPr>
          <w:sz w:val="24"/>
          <w:szCs w:val="24"/>
        </w:rPr>
        <w:t xml:space="preserve"> karakteri, şimdiye kadarki en iddialı göreviyle 22 Mayıs 2025’te IMAX salonlarında seyirciyle buluşuyor.</w:t>
      </w:r>
    </w:p>
    <w:p w14:paraId="7369B5E4" w14:textId="77777777" w:rsidR="00A1480A" w:rsidRPr="00A1480A" w:rsidRDefault="00A1480A" w:rsidP="00A1480A">
      <w:pPr>
        <w:pStyle w:val="AralkYok"/>
        <w:rPr>
          <w:sz w:val="24"/>
          <w:szCs w:val="24"/>
        </w:rPr>
      </w:pPr>
      <w:r w:rsidRPr="00A1480A">
        <w:rPr>
          <w:sz w:val="24"/>
          <w:szCs w:val="24"/>
        </w:rPr>
        <w:t> </w:t>
      </w:r>
    </w:p>
    <w:p w14:paraId="3973EB82" w14:textId="77777777" w:rsidR="00A1480A" w:rsidRPr="00A1480A" w:rsidRDefault="00A1480A" w:rsidP="00A1480A">
      <w:pPr>
        <w:pStyle w:val="AralkYok"/>
        <w:rPr>
          <w:sz w:val="24"/>
          <w:szCs w:val="24"/>
        </w:rPr>
      </w:pPr>
      <w:r w:rsidRPr="00A1480A">
        <w:rPr>
          <w:sz w:val="24"/>
          <w:szCs w:val="24"/>
        </w:rPr>
        <w:t xml:space="preserve">Yönetmen koltuğunda serinin yaratıcı ismi Christopher </w:t>
      </w:r>
      <w:proofErr w:type="spellStart"/>
      <w:r w:rsidRPr="00A1480A">
        <w:rPr>
          <w:sz w:val="24"/>
          <w:szCs w:val="24"/>
        </w:rPr>
        <w:t>McQuarrie’nin</w:t>
      </w:r>
      <w:proofErr w:type="spellEnd"/>
      <w:r w:rsidRPr="00A1480A">
        <w:rPr>
          <w:sz w:val="24"/>
          <w:szCs w:val="24"/>
        </w:rPr>
        <w:t xml:space="preserve"> oturduğu “</w:t>
      </w:r>
      <w:proofErr w:type="spellStart"/>
      <w:r w:rsidRPr="00A1480A">
        <w:rPr>
          <w:sz w:val="24"/>
          <w:szCs w:val="24"/>
        </w:rPr>
        <w:t>Mission</w:t>
      </w:r>
      <w:proofErr w:type="spellEnd"/>
      <w:r w:rsidRPr="00A1480A">
        <w:rPr>
          <w:sz w:val="24"/>
          <w:szCs w:val="24"/>
        </w:rPr>
        <w:t xml:space="preserve">: </w:t>
      </w:r>
      <w:proofErr w:type="gramStart"/>
      <w:r w:rsidRPr="00A1480A">
        <w:rPr>
          <w:sz w:val="24"/>
          <w:szCs w:val="24"/>
        </w:rPr>
        <w:t>Impossible -</w:t>
      </w:r>
      <w:proofErr w:type="gramEnd"/>
      <w:r w:rsidRPr="00A1480A">
        <w:rPr>
          <w:sz w:val="24"/>
          <w:szCs w:val="24"/>
        </w:rPr>
        <w:t xml:space="preserve"> Son Hesaplaşma”, izleyiciyi nefes kesen bir aksiyon serüvenine davet ediyor. Serinin bu en yeni bölümü, baştan sona IMAX® için özel olarak çekildi ve film boyunca izleyicilere 45 dakikadan fazla süren </w:t>
      </w:r>
      <w:proofErr w:type="spellStart"/>
      <w:r w:rsidRPr="00A1480A">
        <w:rPr>
          <w:sz w:val="24"/>
          <w:szCs w:val="24"/>
        </w:rPr>
        <w:t>IMAX’e</w:t>
      </w:r>
      <w:proofErr w:type="spellEnd"/>
      <w:r w:rsidRPr="00A1480A">
        <w:rPr>
          <w:sz w:val="24"/>
          <w:szCs w:val="24"/>
        </w:rPr>
        <w:t xml:space="preserve"> özel genişletilmiş görüntü oranı (1.90:1) deneyimi sunuyor.</w:t>
      </w:r>
    </w:p>
    <w:p w14:paraId="2F1EA17C" w14:textId="77777777" w:rsidR="00A1480A" w:rsidRPr="00A1480A" w:rsidRDefault="00A1480A" w:rsidP="00A1480A">
      <w:pPr>
        <w:pStyle w:val="AralkYok"/>
        <w:rPr>
          <w:sz w:val="24"/>
          <w:szCs w:val="24"/>
        </w:rPr>
      </w:pPr>
      <w:r w:rsidRPr="00A1480A">
        <w:rPr>
          <w:sz w:val="24"/>
          <w:szCs w:val="24"/>
        </w:rPr>
        <w:t> </w:t>
      </w:r>
    </w:p>
    <w:p w14:paraId="4525E1EC" w14:textId="77777777" w:rsidR="00A1480A" w:rsidRPr="00A1480A" w:rsidRDefault="00A1480A" w:rsidP="00A1480A">
      <w:pPr>
        <w:pStyle w:val="AralkYok"/>
        <w:rPr>
          <w:sz w:val="24"/>
          <w:szCs w:val="24"/>
        </w:rPr>
      </w:pPr>
      <w:r w:rsidRPr="00A1480A">
        <w:rPr>
          <w:sz w:val="24"/>
          <w:szCs w:val="24"/>
        </w:rPr>
        <w:t xml:space="preserve">Serinin bugüne kadarki en cesur pratik sahneleriyle dikkat çeken filmde; 8.000 fit yükseklikte, saatte 225 kilometre hızla çekilen ve CGI kullanılmadan gerçekleştirilen sahnelerle aksiyon sınırları yeniden çiziliyor. Bu deneyim yalnızca </w:t>
      </w:r>
      <w:proofErr w:type="spellStart"/>
      <w:r w:rsidRPr="00A1480A">
        <w:rPr>
          <w:sz w:val="24"/>
          <w:szCs w:val="24"/>
        </w:rPr>
        <w:t>IMAX’te</w:t>
      </w:r>
      <w:proofErr w:type="spellEnd"/>
      <w:r w:rsidRPr="00A1480A">
        <w:rPr>
          <w:sz w:val="24"/>
          <w:szCs w:val="24"/>
        </w:rPr>
        <w:t xml:space="preserve">, özel kamera teknolojisi ve dijital </w:t>
      </w:r>
      <w:proofErr w:type="spellStart"/>
      <w:r w:rsidRPr="00A1480A">
        <w:rPr>
          <w:sz w:val="24"/>
          <w:szCs w:val="24"/>
        </w:rPr>
        <w:t>remastering</w:t>
      </w:r>
      <w:proofErr w:type="spellEnd"/>
      <w:r w:rsidRPr="00A1480A">
        <w:rPr>
          <w:sz w:val="24"/>
          <w:szCs w:val="24"/>
        </w:rPr>
        <w:t xml:space="preserve"> ile hayat buluyor.</w:t>
      </w:r>
    </w:p>
    <w:p w14:paraId="5958E656" w14:textId="77777777" w:rsidR="00A1480A" w:rsidRPr="00A1480A" w:rsidRDefault="00A1480A" w:rsidP="00A1480A">
      <w:pPr>
        <w:pStyle w:val="AralkYok"/>
        <w:rPr>
          <w:sz w:val="24"/>
          <w:szCs w:val="24"/>
        </w:rPr>
      </w:pPr>
      <w:r w:rsidRPr="00A1480A">
        <w:rPr>
          <w:sz w:val="24"/>
          <w:szCs w:val="24"/>
        </w:rPr>
        <w:t> </w:t>
      </w:r>
    </w:p>
    <w:p w14:paraId="428955A5" w14:textId="77777777" w:rsidR="00A1480A" w:rsidRPr="00A1480A" w:rsidRDefault="00A1480A" w:rsidP="00A1480A">
      <w:pPr>
        <w:pStyle w:val="AralkYok"/>
        <w:rPr>
          <w:sz w:val="24"/>
          <w:szCs w:val="24"/>
        </w:rPr>
      </w:pPr>
      <w:r w:rsidRPr="00A1480A">
        <w:rPr>
          <w:sz w:val="24"/>
          <w:szCs w:val="24"/>
        </w:rPr>
        <w:t>IMAX teknolojisi sayesinde daha fazla görüntü, daha derin kontrast, çarpıcı renkler ve özel ses miksajı ile izleyici tam anlamıyla aksiyonun içine çekiliyor. “Son Hesaplaşma”, yalnızca bir film değil, aynı zamanda aksiyon türü için yeni bir dönüm noktası.</w:t>
      </w:r>
    </w:p>
    <w:p w14:paraId="4CC0920C" w14:textId="77777777" w:rsidR="00556779" w:rsidRPr="00A1480A" w:rsidRDefault="00556779" w:rsidP="00A1480A">
      <w:pPr>
        <w:pStyle w:val="AralkYok"/>
        <w:rPr>
          <w:sz w:val="24"/>
          <w:szCs w:val="24"/>
        </w:rPr>
      </w:pPr>
    </w:p>
    <w:sectPr w:rsidR="00556779" w:rsidRPr="00A1480A"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0A"/>
    <w:rsid w:val="004842E9"/>
    <w:rsid w:val="00556779"/>
    <w:rsid w:val="006F1939"/>
    <w:rsid w:val="00A148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EF396"/>
  <w15:chartTrackingRefBased/>
  <w15:docId w15:val="{3269C1F2-D839-488F-9122-3C0813FA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148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148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1480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1480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1480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1480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1480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1480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1480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1480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1480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1480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1480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1480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1480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1480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1480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1480A"/>
    <w:rPr>
      <w:rFonts w:eastAsiaTheme="majorEastAsia" w:cstheme="majorBidi"/>
      <w:color w:val="272727" w:themeColor="text1" w:themeTint="D8"/>
    </w:rPr>
  </w:style>
  <w:style w:type="paragraph" w:styleId="KonuBal">
    <w:name w:val="Title"/>
    <w:basedOn w:val="Normal"/>
    <w:next w:val="Normal"/>
    <w:link w:val="KonuBalChar"/>
    <w:uiPriority w:val="10"/>
    <w:qFormat/>
    <w:rsid w:val="00A14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1480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1480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1480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1480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1480A"/>
    <w:rPr>
      <w:i/>
      <w:iCs/>
      <w:color w:val="404040" w:themeColor="text1" w:themeTint="BF"/>
    </w:rPr>
  </w:style>
  <w:style w:type="paragraph" w:styleId="ListeParagraf">
    <w:name w:val="List Paragraph"/>
    <w:basedOn w:val="Normal"/>
    <w:uiPriority w:val="34"/>
    <w:qFormat/>
    <w:rsid w:val="00A1480A"/>
    <w:pPr>
      <w:ind w:left="720"/>
      <w:contextualSpacing/>
    </w:pPr>
  </w:style>
  <w:style w:type="character" w:styleId="GlVurgulama">
    <w:name w:val="Intense Emphasis"/>
    <w:basedOn w:val="VarsaylanParagrafYazTipi"/>
    <w:uiPriority w:val="21"/>
    <w:qFormat/>
    <w:rsid w:val="00A1480A"/>
    <w:rPr>
      <w:i/>
      <w:iCs/>
      <w:color w:val="2F5496" w:themeColor="accent1" w:themeShade="BF"/>
    </w:rPr>
  </w:style>
  <w:style w:type="paragraph" w:styleId="GlAlnt">
    <w:name w:val="Intense Quote"/>
    <w:basedOn w:val="Normal"/>
    <w:next w:val="Normal"/>
    <w:link w:val="GlAlntChar"/>
    <w:uiPriority w:val="30"/>
    <w:qFormat/>
    <w:rsid w:val="00A148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1480A"/>
    <w:rPr>
      <w:i/>
      <w:iCs/>
      <w:color w:val="2F5496" w:themeColor="accent1" w:themeShade="BF"/>
    </w:rPr>
  </w:style>
  <w:style w:type="character" w:styleId="GlBavuru">
    <w:name w:val="Intense Reference"/>
    <w:basedOn w:val="VarsaylanParagrafYazTipi"/>
    <w:uiPriority w:val="32"/>
    <w:qFormat/>
    <w:rsid w:val="00A1480A"/>
    <w:rPr>
      <w:b/>
      <w:bCs/>
      <w:smallCaps/>
      <w:color w:val="2F5496" w:themeColor="accent1" w:themeShade="BF"/>
      <w:spacing w:val="5"/>
    </w:rPr>
  </w:style>
  <w:style w:type="paragraph" w:styleId="AralkYok">
    <w:name w:val="No Spacing"/>
    <w:uiPriority w:val="1"/>
    <w:qFormat/>
    <w:rsid w:val="00A148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844150">
      <w:bodyDiv w:val="1"/>
      <w:marLeft w:val="0"/>
      <w:marRight w:val="0"/>
      <w:marTop w:val="0"/>
      <w:marBottom w:val="0"/>
      <w:divBdr>
        <w:top w:val="none" w:sz="0" w:space="0" w:color="auto"/>
        <w:left w:val="none" w:sz="0" w:space="0" w:color="auto"/>
        <w:bottom w:val="none" w:sz="0" w:space="0" w:color="auto"/>
        <w:right w:val="none" w:sz="0" w:space="0" w:color="auto"/>
      </w:divBdr>
    </w:div>
    <w:div w:id="143832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2025-05-08T19:49:00Z</dcterms:created>
  <dcterms:modified xsi:type="dcterms:W3CDTF">2025-05-08T19:52:00Z</dcterms:modified>
</cp:coreProperties>
</file>