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E4E9A" w14:textId="445B431A" w:rsidR="00EC5001" w:rsidRPr="00C13D67" w:rsidRDefault="00E6697C">
      <w:pPr>
        <w:pStyle w:val="Balk2"/>
        <w:keepNext w:val="0"/>
        <w:keepLines w:val="0"/>
        <w:spacing w:before="360" w:after="80"/>
        <w:jc w:val="center"/>
        <w:rPr>
          <w:rFonts w:ascii="Arial" w:eastAsia="Arial" w:hAnsi="Arial" w:cs="Arial"/>
          <w:color w:val="000000"/>
          <w:sz w:val="40"/>
          <w:szCs w:val="40"/>
        </w:rPr>
      </w:pPr>
      <w:proofErr w:type="spellStart"/>
      <w:r w:rsidRPr="00C13D67">
        <w:rPr>
          <w:rFonts w:ascii="Arial" w:eastAsia="Arial" w:hAnsi="Arial" w:cs="Arial"/>
          <w:color w:val="000000"/>
          <w:sz w:val="40"/>
          <w:szCs w:val="40"/>
        </w:rPr>
        <w:t>Pop’un</w:t>
      </w:r>
      <w:proofErr w:type="spellEnd"/>
      <w:r w:rsidRPr="00C13D67">
        <w:rPr>
          <w:rFonts w:ascii="Arial" w:eastAsia="Arial" w:hAnsi="Arial" w:cs="Arial"/>
          <w:color w:val="000000"/>
          <w:sz w:val="40"/>
          <w:szCs w:val="40"/>
        </w:rPr>
        <w:t xml:space="preserve"> Kralı Emaar’da Canlandı: “Michael” Filminin </w:t>
      </w:r>
      <w:r w:rsidR="005C358A" w:rsidRPr="00C13D67">
        <w:rPr>
          <w:rFonts w:ascii="Arial" w:eastAsia="Arial" w:hAnsi="Arial" w:cs="Arial"/>
          <w:color w:val="000000"/>
          <w:sz w:val="40"/>
          <w:szCs w:val="40"/>
        </w:rPr>
        <w:t xml:space="preserve">Tanıtımı </w:t>
      </w:r>
      <w:r w:rsidRPr="00C13D67">
        <w:rPr>
          <w:rFonts w:ascii="Arial" w:eastAsia="Arial" w:hAnsi="Arial" w:cs="Arial"/>
          <w:color w:val="000000"/>
          <w:sz w:val="40"/>
          <w:szCs w:val="40"/>
        </w:rPr>
        <w:t xml:space="preserve">Flash </w:t>
      </w:r>
      <w:proofErr w:type="spellStart"/>
      <w:r w:rsidRPr="00C13D67">
        <w:rPr>
          <w:rFonts w:ascii="Arial" w:eastAsia="Arial" w:hAnsi="Arial" w:cs="Arial"/>
          <w:color w:val="000000"/>
          <w:sz w:val="40"/>
          <w:szCs w:val="40"/>
        </w:rPr>
        <w:t>Mob</w:t>
      </w:r>
      <w:proofErr w:type="spellEnd"/>
      <w:r w:rsidRPr="00C13D67">
        <w:rPr>
          <w:rFonts w:ascii="Arial" w:eastAsia="Arial" w:hAnsi="Arial" w:cs="Arial"/>
          <w:color w:val="000000"/>
          <w:sz w:val="40"/>
          <w:szCs w:val="40"/>
        </w:rPr>
        <w:t xml:space="preserve"> Dans Gösterisiyle </w:t>
      </w:r>
      <w:proofErr w:type="spellStart"/>
      <w:r w:rsidR="005C358A" w:rsidRPr="00C13D67">
        <w:rPr>
          <w:rFonts w:ascii="Arial" w:eastAsia="Arial" w:hAnsi="Arial" w:cs="Arial"/>
          <w:color w:val="000000"/>
          <w:sz w:val="40"/>
          <w:szCs w:val="40"/>
        </w:rPr>
        <w:t>Paribu</w:t>
      </w:r>
      <w:proofErr w:type="spellEnd"/>
      <w:r w:rsidR="005C358A" w:rsidRPr="00C13D67">
        <w:rPr>
          <w:rFonts w:ascii="Arial" w:eastAsia="Arial" w:hAnsi="Arial" w:cs="Arial"/>
          <w:color w:val="000000"/>
          <w:sz w:val="40"/>
          <w:szCs w:val="40"/>
        </w:rPr>
        <w:t xml:space="preserve"> </w:t>
      </w:r>
      <w:proofErr w:type="spellStart"/>
      <w:r w:rsidR="005C358A" w:rsidRPr="00C13D67">
        <w:rPr>
          <w:rFonts w:ascii="Arial" w:eastAsia="Arial" w:hAnsi="Arial" w:cs="Arial"/>
          <w:color w:val="000000"/>
          <w:sz w:val="40"/>
          <w:szCs w:val="40"/>
        </w:rPr>
        <w:t>Cineverse</w:t>
      </w:r>
      <w:proofErr w:type="spellEnd"/>
      <w:r w:rsidR="005C358A" w:rsidRPr="00C13D67">
        <w:rPr>
          <w:rFonts w:ascii="Arial" w:eastAsia="Arial" w:hAnsi="Arial" w:cs="Arial"/>
          <w:color w:val="000000"/>
          <w:sz w:val="40"/>
          <w:szCs w:val="40"/>
        </w:rPr>
        <w:t xml:space="preserve"> Emaar’da</w:t>
      </w:r>
      <w:r w:rsidRPr="00C13D67">
        <w:rPr>
          <w:rFonts w:ascii="Arial" w:eastAsia="Arial" w:hAnsi="Arial" w:cs="Arial"/>
          <w:color w:val="000000"/>
          <w:sz w:val="40"/>
          <w:szCs w:val="40"/>
        </w:rPr>
        <w:t xml:space="preserve"> Gerçekleşti</w:t>
      </w:r>
    </w:p>
    <w:p w14:paraId="1C7A4A9B" w14:textId="77777777" w:rsidR="00EC5001" w:rsidRPr="00C13D67" w:rsidRDefault="00E6697C">
      <w:pPr>
        <w:pStyle w:val="Balk2"/>
        <w:keepNext w:val="0"/>
        <w:keepLines w:val="0"/>
        <w:spacing w:before="240" w:after="240"/>
        <w:jc w:val="center"/>
        <w:rPr>
          <w:rFonts w:ascii="Arial" w:eastAsia="Arial" w:hAnsi="Arial" w:cs="Arial"/>
          <w:color w:val="000000"/>
          <w:sz w:val="24"/>
          <w:szCs w:val="24"/>
        </w:rPr>
      </w:pPr>
      <w:r w:rsidRPr="00C13D67">
        <w:rPr>
          <w:rFonts w:ascii="Arial" w:eastAsia="Arial" w:hAnsi="Arial" w:cs="Arial"/>
          <w:color w:val="000000"/>
          <w:sz w:val="24"/>
          <w:szCs w:val="24"/>
        </w:rPr>
        <w:t xml:space="preserve">22 Nisan Çarşamba günü </w:t>
      </w:r>
      <w:proofErr w:type="spellStart"/>
      <w:r w:rsidR="005C358A" w:rsidRPr="00C13D67">
        <w:rPr>
          <w:rFonts w:ascii="Arial" w:eastAsia="Arial" w:hAnsi="Arial" w:cs="Arial"/>
          <w:color w:val="000000"/>
          <w:sz w:val="24"/>
          <w:szCs w:val="24"/>
        </w:rPr>
        <w:t>Paribu</w:t>
      </w:r>
      <w:proofErr w:type="spellEnd"/>
      <w:r w:rsidR="005C358A" w:rsidRPr="00C13D67">
        <w:rPr>
          <w:rFonts w:ascii="Arial" w:eastAsia="Arial" w:hAnsi="Arial" w:cs="Arial"/>
          <w:color w:val="000000"/>
          <w:sz w:val="24"/>
          <w:szCs w:val="24"/>
        </w:rPr>
        <w:t xml:space="preserve"> </w:t>
      </w:r>
      <w:proofErr w:type="spellStart"/>
      <w:r w:rsidR="005C358A" w:rsidRPr="00C13D67">
        <w:rPr>
          <w:rFonts w:ascii="Arial" w:eastAsia="Arial" w:hAnsi="Arial" w:cs="Arial"/>
          <w:color w:val="000000"/>
          <w:sz w:val="24"/>
          <w:szCs w:val="24"/>
        </w:rPr>
        <w:t>Cineverse</w:t>
      </w:r>
      <w:proofErr w:type="spellEnd"/>
      <w:r w:rsidR="005C358A" w:rsidRPr="00C13D67">
        <w:rPr>
          <w:rFonts w:ascii="Arial" w:eastAsia="Arial" w:hAnsi="Arial" w:cs="Arial"/>
          <w:color w:val="000000"/>
          <w:sz w:val="24"/>
          <w:szCs w:val="24"/>
        </w:rPr>
        <w:t xml:space="preserve"> Emaar</w:t>
      </w:r>
      <w:r w:rsidRPr="00C13D67">
        <w:rPr>
          <w:rFonts w:ascii="Arial" w:eastAsia="Arial" w:hAnsi="Arial" w:cs="Arial"/>
          <w:color w:val="000000"/>
          <w:sz w:val="24"/>
          <w:szCs w:val="24"/>
        </w:rPr>
        <w:t xml:space="preserve">, müzik tarihinin en büyük efsanesi Michael Jackson’ın ruhunu yansıtan dev bir </w:t>
      </w:r>
      <w:proofErr w:type="spellStart"/>
      <w:r w:rsidRPr="00C13D67">
        <w:rPr>
          <w:rFonts w:ascii="Arial" w:eastAsia="Arial" w:hAnsi="Arial" w:cs="Arial"/>
          <w:color w:val="000000"/>
          <w:sz w:val="24"/>
          <w:szCs w:val="24"/>
        </w:rPr>
        <w:t>flash</w:t>
      </w:r>
      <w:proofErr w:type="spellEnd"/>
      <w:r w:rsidRPr="00C13D67">
        <w:rPr>
          <w:rFonts w:ascii="Arial" w:eastAsia="Arial" w:hAnsi="Arial" w:cs="Arial"/>
          <w:color w:val="000000"/>
          <w:sz w:val="24"/>
          <w:szCs w:val="24"/>
        </w:rPr>
        <w:t xml:space="preserve"> </w:t>
      </w:r>
      <w:proofErr w:type="spellStart"/>
      <w:r w:rsidRPr="00C13D67">
        <w:rPr>
          <w:rFonts w:ascii="Arial" w:eastAsia="Arial" w:hAnsi="Arial" w:cs="Arial"/>
          <w:color w:val="000000"/>
          <w:sz w:val="24"/>
          <w:szCs w:val="24"/>
        </w:rPr>
        <w:t>mob</w:t>
      </w:r>
      <w:proofErr w:type="spellEnd"/>
      <w:r w:rsidRPr="00C13D67">
        <w:rPr>
          <w:rFonts w:ascii="Arial" w:eastAsia="Arial" w:hAnsi="Arial" w:cs="Arial"/>
          <w:color w:val="000000"/>
          <w:sz w:val="24"/>
          <w:szCs w:val="24"/>
        </w:rPr>
        <w:t xml:space="preserve"> dans gösterisine ve özel bir gösterime ev sahipliği yaptı.</w:t>
      </w:r>
    </w:p>
    <w:p w14:paraId="1A8CDBED" w14:textId="77777777" w:rsidR="00EC5001" w:rsidRPr="00C13D67" w:rsidRDefault="00E6697C" w:rsidP="005C358A">
      <w:pPr>
        <w:pStyle w:val="Balk2"/>
        <w:keepNext w:val="0"/>
        <w:keepLines w:val="0"/>
        <w:spacing w:before="240" w:after="240"/>
        <w:jc w:val="both"/>
        <w:rPr>
          <w:rFonts w:ascii="Arial" w:eastAsia="Arial" w:hAnsi="Arial" w:cs="Arial"/>
          <w:b w:val="0"/>
          <w:bCs w:val="0"/>
          <w:color w:val="000000"/>
          <w:sz w:val="24"/>
          <w:szCs w:val="24"/>
        </w:rPr>
      </w:pPr>
      <w:proofErr w:type="spellStart"/>
      <w:r w:rsidRPr="00C13D67">
        <w:rPr>
          <w:rFonts w:ascii="Arial" w:eastAsia="Arial" w:hAnsi="Arial" w:cs="Arial"/>
          <w:b w:val="0"/>
          <w:bCs w:val="0"/>
          <w:color w:val="000000"/>
          <w:sz w:val="24"/>
          <w:szCs w:val="24"/>
        </w:rPr>
        <w:t>Paribu</w:t>
      </w:r>
      <w:proofErr w:type="spellEnd"/>
      <w:r w:rsidRPr="00C13D67">
        <w:rPr>
          <w:rFonts w:ascii="Arial" w:eastAsia="Arial" w:hAnsi="Arial" w:cs="Arial"/>
          <w:b w:val="0"/>
          <w:bCs w:val="0"/>
          <w:color w:val="000000"/>
          <w:sz w:val="24"/>
          <w:szCs w:val="24"/>
        </w:rPr>
        <w:t xml:space="preserve"> </w:t>
      </w:r>
      <w:proofErr w:type="spellStart"/>
      <w:r w:rsidRPr="00C13D67">
        <w:rPr>
          <w:rFonts w:ascii="Arial" w:eastAsia="Arial" w:hAnsi="Arial" w:cs="Arial"/>
          <w:b w:val="0"/>
          <w:bCs w:val="0"/>
          <w:color w:val="000000"/>
          <w:sz w:val="24"/>
          <w:szCs w:val="24"/>
        </w:rPr>
        <w:t>Cineverse</w:t>
      </w:r>
      <w:proofErr w:type="spellEnd"/>
      <w:r w:rsidRPr="00C13D67">
        <w:rPr>
          <w:rFonts w:ascii="Arial" w:eastAsia="Arial" w:hAnsi="Arial" w:cs="Arial"/>
          <w:b w:val="0"/>
          <w:bCs w:val="0"/>
          <w:color w:val="000000"/>
          <w:sz w:val="24"/>
          <w:szCs w:val="24"/>
        </w:rPr>
        <w:t>, sinema dünyasının heyecanla beklediği yapımları izleyicilerle buluşturmaya devam ediyor. Pop müziğin ölümsüz ikonu Michael Jackson’ın hayatını konu alan “</w:t>
      </w:r>
      <w:r w:rsidRPr="00C13D67">
        <w:rPr>
          <w:rFonts w:ascii="Arial" w:eastAsia="Arial" w:hAnsi="Arial" w:cs="Arial"/>
          <w:bCs w:val="0"/>
          <w:color w:val="000000"/>
          <w:sz w:val="24"/>
          <w:szCs w:val="24"/>
        </w:rPr>
        <w:t>Michael</w:t>
      </w:r>
      <w:r w:rsidRPr="00C13D67">
        <w:rPr>
          <w:rFonts w:ascii="Arial" w:eastAsia="Arial" w:hAnsi="Arial" w:cs="Arial"/>
          <w:b w:val="0"/>
          <w:bCs w:val="0"/>
          <w:color w:val="000000"/>
          <w:sz w:val="24"/>
          <w:szCs w:val="24"/>
        </w:rPr>
        <w:t xml:space="preserve">” filmi, 22 Nisan Çarşamba günü </w:t>
      </w:r>
      <w:proofErr w:type="spellStart"/>
      <w:r w:rsidR="005C358A" w:rsidRPr="00C13D67">
        <w:rPr>
          <w:rFonts w:ascii="Arial" w:eastAsia="Arial" w:hAnsi="Arial" w:cs="Arial"/>
          <w:color w:val="000000"/>
          <w:sz w:val="24"/>
          <w:szCs w:val="24"/>
        </w:rPr>
        <w:t>Paribu</w:t>
      </w:r>
      <w:proofErr w:type="spellEnd"/>
      <w:r w:rsidR="005C358A" w:rsidRPr="00C13D67">
        <w:rPr>
          <w:rFonts w:ascii="Arial" w:eastAsia="Arial" w:hAnsi="Arial" w:cs="Arial"/>
          <w:color w:val="000000"/>
          <w:sz w:val="24"/>
          <w:szCs w:val="24"/>
        </w:rPr>
        <w:t xml:space="preserve"> </w:t>
      </w:r>
      <w:proofErr w:type="spellStart"/>
      <w:r w:rsidR="005C358A" w:rsidRPr="00C13D67">
        <w:rPr>
          <w:rFonts w:ascii="Arial" w:eastAsia="Arial" w:hAnsi="Arial" w:cs="Arial"/>
          <w:color w:val="000000"/>
          <w:sz w:val="24"/>
          <w:szCs w:val="24"/>
        </w:rPr>
        <w:t>Cineverse</w:t>
      </w:r>
      <w:proofErr w:type="spellEnd"/>
      <w:r w:rsidR="005C358A" w:rsidRPr="00C13D67">
        <w:rPr>
          <w:rFonts w:ascii="Arial" w:eastAsia="Arial" w:hAnsi="Arial" w:cs="Arial"/>
          <w:color w:val="000000"/>
          <w:sz w:val="24"/>
          <w:szCs w:val="24"/>
        </w:rPr>
        <w:t xml:space="preserve"> Emaar’da</w:t>
      </w:r>
      <w:r w:rsidRPr="00C13D67">
        <w:rPr>
          <w:rFonts w:ascii="Arial" w:eastAsia="Arial" w:hAnsi="Arial" w:cs="Arial"/>
          <w:b w:val="0"/>
          <w:bCs w:val="0"/>
          <w:color w:val="000000"/>
          <w:sz w:val="24"/>
          <w:szCs w:val="24"/>
        </w:rPr>
        <w:t xml:space="preserve"> düzenlenen özel bir gösterimle ilk kez izleyici karşısına çıktı.</w:t>
      </w:r>
    </w:p>
    <w:p w14:paraId="28DDCEBE" w14:textId="77777777" w:rsidR="00EC5001" w:rsidRPr="00C13D67" w:rsidRDefault="00E6697C" w:rsidP="005C358A">
      <w:pPr>
        <w:pStyle w:val="Balk2"/>
        <w:keepNext w:val="0"/>
        <w:keepLines w:val="0"/>
        <w:spacing w:before="240" w:after="240"/>
        <w:jc w:val="both"/>
        <w:rPr>
          <w:rFonts w:ascii="Arial" w:eastAsia="Arial" w:hAnsi="Arial" w:cs="Arial"/>
          <w:b w:val="0"/>
          <w:bCs w:val="0"/>
          <w:color w:val="000000"/>
          <w:sz w:val="24"/>
          <w:szCs w:val="24"/>
        </w:rPr>
      </w:pPr>
      <w:bookmarkStart w:id="0" w:name="_heading=h.2eel0rr8eo14" w:colFirst="0" w:colLast="0"/>
      <w:bookmarkEnd w:id="0"/>
      <w:r w:rsidRPr="00C13D67">
        <w:rPr>
          <w:rFonts w:ascii="Arial" w:eastAsia="Arial" w:hAnsi="Arial" w:cs="Arial"/>
          <w:b w:val="0"/>
          <w:bCs w:val="0"/>
          <w:color w:val="000000"/>
          <w:sz w:val="24"/>
          <w:szCs w:val="24"/>
        </w:rPr>
        <w:t xml:space="preserve">Ön gösterim öncesinde davetliler ve AVM ziyaretçileri, </w:t>
      </w:r>
      <w:r w:rsidR="005C358A" w:rsidRPr="00C13D67">
        <w:rPr>
          <w:rFonts w:ascii="Arial" w:eastAsia="Arial" w:hAnsi="Arial" w:cs="Arial"/>
          <w:b w:val="0"/>
          <w:bCs w:val="0"/>
          <w:color w:val="000000"/>
          <w:sz w:val="24"/>
          <w:szCs w:val="24"/>
        </w:rPr>
        <w:t>sinemada</w:t>
      </w:r>
      <w:r w:rsidRPr="00C13D67">
        <w:rPr>
          <w:rFonts w:ascii="Arial" w:eastAsia="Arial" w:hAnsi="Arial" w:cs="Arial"/>
          <w:b w:val="0"/>
          <w:bCs w:val="0"/>
          <w:color w:val="000000"/>
          <w:sz w:val="24"/>
          <w:szCs w:val="24"/>
        </w:rPr>
        <w:t xml:space="preserve"> başlayan Flash </w:t>
      </w:r>
      <w:proofErr w:type="spellStart"/>
      <w:r w:rsidRPr="00C13D67">
        <w:rPr>
          <w:rFonts w:ascii="Arial" w:eastAsia="Arial" w:hAnsi="Arial" w:cs="Arial"/>
          <w:b w:val="0"/>
          <w:bCs w:val="0"/>
          <w:color w:val="000000"/>
          <w:sz w:val="24"/>
          <w:szCs w:val="24"/>
        </w:rPr>
        <w:t>Mob</w:t>
      </w:r>
      <w:proofErr w:type="spellEnd"/>
      <w:r w:rsidRPr="00C13D67">
        <w:rPr>
          <w:rFonts w:ascii="Arial" w:eastAsia="Arial" w:hAnsi="Arial" w:cs="Arial"/>
          <w:b w:val="0"/>
          <w:bCs w:val="0"/>
          <w:color w:val="000000"/>
          <w:sz w:val="24"/>
          <w:szCs w:val="24"/>
        </w:rPr>
        <w:t xml:space="preserve"> dans gösterisiyle büyük bir sürpriz yaşadı. Profesyonel dansçıların Jackson’ın ikonik koreografilerini sergilediği bu büyüleyici performans, izleyicileri filmin atmosferine hazırlayan unutulmaz bir başlangıç oldu.</w:t>
      </w:r>
    </w:p>
    <w:p w14:paraId="605118FA" w14:textId="77777777" w:rsidR="005C358A" w:rsidRPr="00C13D67" w:rsidRDefault="00E6697C">
      <w:pPr>
        <w:pStyle w:val="Balk2"/>
        <w:keepNext w:val="0"/>
        <w:keepLines w:val="0"/>
        <w:spacing w:before="240" w:after="240"/>
        <w:rPr>
          <w:rFonts w:ascii="Arial" w:eastAsia="Arial" w:hAnsi="Arial" w:cs="Arial"/>
          <w:bCs w:val="0"/>
          <w:color w:val="000000"/>
          <w:sz w:val="24"/>
          <w:szCs w:val="24"/>
        </w:rPr>
      </w:pPr>
      <w:bookmarkStart w:id="1" w:name="_heading=h.xf3m607hf9lp" w:colFirst="0" w:colLast="0"/>
      <w:bookmarkEnd w:id="1"/>
      <w:proofErr w:type="spellStart"/>
      <w:r w:rsidRPr="00C13D67">
        <w:rPr>
          <w:rFonts w:ascii="Arial" w:eastAsia="Arial" w:hAnsi="Arial" w:cs="Arial"/>
          <w:bCs w:val="0"/>
          <w:color w:val="000000"/>
          <w:sz w:val="24"/>
          <w:szCs w:val="24"/>
        </w:rPr>
        <w:t>Pop’un</w:t>
      </w:r>
      <w:proofErr w:type="spellEnd"/>
      <w:r w:rsidRPr="00C13D67">
        <w:rPr>
          <w:rFonts w:ascii="Arial" w:eastAsia="Arial" w:hAnsi="Arial" w:cs="Arial"/>
          <w:bCs w:val="0"/>
          <w:color w:val="000000"/>
          <w:sz w:val="24"/>
          <w:szCs w:val="24"/>
        </w:rPr>
        <w:t xml:space="preserve"> Kralı’nın Müziğin Ötesine Geçen Hikâyesi </w:t>
      </w:r>
    </w:p>
    <w:p w14:paraId="22381360" w14:textId="77777777" w:rsidR="00EC5001" w:rsidRPr="00C13D67" w:rsidRDefault="00E6697C" w:rsidP="005C358A">
      <w:pPr>
        <w:pStyle w:val="Balk2"/>
        <w:keepNext w:val="0"/>
        <w:keepLines w:val="0"/>
        <w:spacing w:before="240" w:after="240"/>
        <w:rPr>
          <w:rFonts w:ascii="Arial" w:eastAsia="Arial" w:hAnsi="Arial" w:cs="Arial"/>
          <w:b w:val="0"/>
          <w:bCs w:val="0"/>
          <w:color w:val="000000"/>
          <w:sz w:val="24"/>
          <w:szCs w:val="24"/>
        </w:rPr>
      </w:pPr>
      <w:r w:rsidRPr="00C13D67">
        <w:rPr>
          <w:rFonts w:ascii="Arial" w:eastAsia="Arial" w:hAnsi="Arial" w:cs="Arial"/>
          <w:b w:val="0"/>
          <w:bCs w:val="0"/>
          <w:color w:val="000000"/>
          <w:sz w:val="24"/>
          <w:szCs w:val="24"/>
        </w:rPr>
        <w:t xml:space="preserve">Yönetmen koltuğunda Antoine </w:t>
      </w:r>
      <w:proofErr w:type="spellStart"/>
      <w:r w:rsidRPr="00C13D67">
        <w:rPr>
          <w:rFonts w:ascii="Arial" w:eastAsia="Arial" w:hAnsi="Arial" w:cs="Arial"/>
          <w:b w:val="0"/>
          <w:bCs w:val="0"/>
          <w:color w:val="000000"/>
          <w:sz w:val="24"/>
          <w:szCs w:val="24"/>
        </w:rPr>
        <w:t>Fuqua’nın</w:t>
      </w:r>
      <w:proofErr w:type="spellEnd"/>
      <w:r w:rsidRPr="00C13D67">
        <w:rPr>
          <w:rFonts w:ascii="Arial" w:eastAsia="Arial" w:hAnsi="Arial" w:cs="Arial"/>
          <w:b w:val="0"/>
          <w:bCs w:val="0"/>
          <w:color w:val="000000"/>
          <w:sz w:val="24"/>
          <w:szCs w:val="24"/>
        </w:rPr>
        <w:t xml:space="preserve"> oturduğu ve başrolünde </w:t>
      </w:r>
      <w:proofErr w:type="spellStart"/>
      <w:r w:rsidRPr="00C13D67">
        <w:rPr>
          <w:rFonts w:ascii="Arial" w:eastAsia="Arial" w:hAnsi="Arial" w:cs="Arial"/>
          <w:b w:val="0"/>
          <w:bCs w:val="0"/>
          <w:color w:val="000000"/>
          <w:sz w:val="24"/>
          <w:szCs w:val="24"/>
        </w:rPr>
        <w:t>Jaafar</w:t>
      </w:r>
      <w:proofErr w:type="spellEnd"/>
      <w:r w:rsidRPr="00C13D67">
        <w:rPr>
          <w:rFonts w:ascii="Arial" w:eastAsia="Arial" w:hAnsi="Arial" w:cs="Arial"/>
          <w:b w:val="0"/>
          <w:bCs w:val="0"/>
          <w:color w:val="000000"/>
          <w:sz w:val="24"/>
          <w:szCs w:val="24"/>
        </w:rPr>
        <w:t xml:space="preserve"> Jackson’ın yer aldığı film, Michael Jackson’ın vizyoner sanatçılığını ve insani yanlarını derinlemesine işliyor. Jackson 5’ın solisti olarak keşfedilen olağanüstü yeteneğinden, onu dünyanın en büyük eğlence figürü haline getiren yolculuğuna odaklanan yapım; efsanevi sanatçının daha önce hiç görülmemiş bir portresini beyazperdeye taşıyor.</w:t>
      </w:r>
      <w:bookmarkStart w:id="2" w:name="_heading=h.o1j6us767ao8" w:colFirst="0" w:colLast="0"/>
      <w:bookmarkEnd w:id="2"/>
    </w:p>
    <w:p w14:paraId="5C4C1A92" w14:textId="77777777" w:rsidR="00A07834" w:rsidRPr="00C13D67" w:rsidRDefault="00A07834" w:rsidP="00A07834">
      <w:pPr>
        <w:rPr>
          <w:sz w:val="24"/>
          <w:szCs w:val="24"/>
        </w:rPr>
      </w:pPr>
      <w:r w:rsidRPr="00C13D67">
        <w:rPr>
          <w:sz w:val="24"/>
          <w:szCs w:val="24"/>
        </w:rPr>
        <w:t xml:space="preserve">Video linkten indirebilirsiniz: </w:t>
      </w:r>
      <w:hyperlink r:id="rId7" w:history="1">
        <w:r w:rsidRPr="00C13D67">
          <w:rPr>
            <w:rStyle w:val="Kpr"/>
            <w:color w:val="0070C0"/>
            <w:sz w:val="24"/>
            <w:szCs w:val="24"/>
          </w:rPr>
          <w:t>https://we.tl/t-TMSyRGTXSXb5WFOU</w:t>
        </w:r>
      </w:hyperlink>
      <w:r w:rsidRPr="00C13D67">
        <w:rPr>
          <w:color w:val="0070C0"/>
          <w:sz w:val="24"/>
          <w:szCs w:val="24"/>
        </w:rPr>
        <w:t xml:space="preserve"> </w:t>
      </w:r>
    </w:p>
    <w:p w14:paraId="2EF53BE6" w14:textId="77777777" w:rsidR="00A07834" w:rsidRPr="00C13D67" w:rsidRDefault="00A07834" w:rsidP="00A07834">
      <w:pPr>
        <w:rPr>
          <w:sz w:val="24"/>
          <w:szCs w:val="24"/>
        </w:rPr>
      </w:pPr>
    </w:p>
    <w:p w14:paraId="1107AD84" w14:textId="77777777" w:rsidR="00EC5001" w:rsidRPr="00C13D67" w:rsidRDefault="00E6697C">
      <w:pPr>
        <w:jc w:val="both"/>
        <w:rPr>
          <w:b/>
          <w:bCs/>
          <w:sz w:val="20"/>
          <w:szCs w:val="20"/>
          <w:u w:val="single"/>
        </w:rPr>
      </w:pPr>
      <w:r w:rsidRPr="00C13D67">
        <w:rPr>
          <w:b/>
          <w:bCs/>
          <w:sz w:val="20"/>
          <w:szCs w:val="20"/>
          <w:u w:val="single"/>
        </w:rPr>
        <w:t xml:space="preserve">CGV Mars </w:t>
      </w:r>
      <w:proofErr w:type="spellStart"/>
      <w:r w:rsidRPr="00C13D67">
        <w:rPr>
          <w:b/>
          <w:bCs/>
          <w:sz w:val="20"/>
          <w:szCs w:val="20"/>
          <w:u w:val="single"/>
        </w:rPr>
        <w:t>Cinema</w:t>
      </w:r>
      <w:proofErr w:type="spellEnd"/>
      <w:r w:rsidRPr="00C13D67">
        <w:rPr>
          <w:b/>
          <w:bCs/>
          <w:sz w:val="20"/>
          <w:szCs w:val="20"/>
          <w:u w:val="single"/>
        </w:rPr>
        <w:t xml:space="preserve"> </w:t>
      </w:r>
      <w:proofErr w:type="spellStart"/>
      <w:r w:rsidRPr="00C13D67">
        <w:rPr>
          <w:b/>
          <w:bCs/>
          <w:sz w:val="20"/>
          <w:szCs w:val="20"/>
          <w:u w:val="single"/>
        </w:rPr>
        <w:t>Group</w:t>
      </w:r>
      <w:proofErr w:type="spellEnd"/>
      <w:r w:rsidRPr="00C13D67">
        <w:rPr>
          <w:b/>
          <w:bCs/>
          <w:sz w:val="20"/>
          <w:szCs w:val="20"/>
          <w:u w:val="single"/>
        </w:rPr>
        <w:t xml:space="preserve"> Hakkında:</w:t>
      </w:r>
    </w:p>
    <w:p w14:paraId="6E9854F3" w14:textId="77777777" w:rsidR="00EC5001" w:rsidRPr="00C13D67" w:rsidRDefault="00E6697C">
      <w:pPr>
        <w:jc w:val="both"/>
        <w:rPr>
          <w:sz w:val="20"/>
          <w:szCs w:val="20"/>
        </w:rPr>
      </w:pPr>
      <w:r w:rsidRPr="00C13D67">
        <w:rPr>
          <w:sz w:val="20"/>
          <w:szCs w:val="20"/>
        </w:rPr>
        <w:t xml:space="preserve">CGV Mars </w:t>
      </w:r>
      <w:proofErr w:type="spellStart"/>
      <w:r w:rsidRPr="00C13D67">
        <w:rPr>
          <w:sz w:val="20"/>
          <w:szCs w:val="20"/>
        </w:rPr>
        <w:t>Cinema</w:t>
      </w:r>
      <w:proofErr w:type="spellEnd"/>
      <w:r w:rsidRPr="00C13D67">
        <w:rPr>
          <w:sz w:val="20"/>
          <w:szCs w:val="20"/>
        </w:rPr>
        <w:t xml:space="preserve"> </w:t>
      </w:r>
      <w:proofErr w:type="spellStart"/>
      <w:r w:rsidRPr="00C13D67">
        <w:rPr>
          <w:sz w:val="20"/>
          <w:szCs w:val="20"/>
        </w:rPr>
        <w:t>Group</w:t>
      </w:r>
      <w:proofErr w:type="spellEnd"/>
      <w:r w:rsidRPr="00C13D67">
        <w:rPr>
          <w:sz w:val="20"/>
          <w:szCs w:val="20"/>
        </w:rPr>
        <w:t xml:space="preserve">, Türkiye’de sinema sektörü ile ilgili sonsuz potansiyel beklentisiyle 2016 yılında CGV ve Mars’ın bir araya gelerek aile olmasıyla Türkiye’de sinema izleyicisine üstün hizmet kalitesiyle sinema keyfi sunmak için çalışmalarını sürdürmektedir. IMAX, 4DX, </w:t>
      </w:r>
      <w:proofErr w:type="spellStart"/>
      <w:r w:rsidRPr="00C13D67">
        <w:rPr>
          <w:sz w:val="20"/>
          <w:szCs w:val="20"/>
        </w:rPr>
        <w:t>Starium</w:t>
      </w:r>
      <w:proofErr w:type="spellEnd"/>
      <w:r w:rsidRPr="00C13D67">
        <w:rPr>
          <w:sz w:val="20"/>
          <w:szCs w:val="20"/>
        </w:rPr>
        <w:t xml:space="preserve">, </w:t>
      </w:r>
      <w:proofErr w:type="spellStart"/>
      <w:r w:rsidRPr="00C13D67">
        <w:rPr>
          <w:sz w:val="20"/>
          <w:szCs w:val="20"/>
        </w:rPr>
        <w:t>ScreenX</w:t>
      </w:r>
      <w:proofErr w:type="spellEnd"/>
      <w:r w:rsidRPr="00C13D67">
        <w:rPr>
          <w:sz w:val="20"/>
          <w:szCs w:val="20"/>
        </w:rPr>
        <w:t xml:space="preserve"> gibi ileri düzey film teknolojilerini Türkiye ile ilk buluşturan şirket olan CGV Mars </w:t>
      </w:r>
      <w:proofErr w:type="spellStart"/>
      <w:r w:rsidRPr="00C13D67">
        <w:rPr>
          <w:sz w:val="20"/>
          <w:szCs w:val="20"/>
        </w:rPr>
        <w:t>Cinema</w:t>
      </w:r>
      <w:proofErr w:type="spellEnd"/>
      <w:r w:rsidRPr="00C13D67">
        <w:rPr>
          <w:sz w:val="20"/>
          <w:szCs w:val="20"/>
        </w:rPr>
        <w:t xml:space="preserve"> </w:t>
      </w:r>
      <w:proofErr w:type="spellStart"/>
      <w:r w:rsidRPr="00C13D67">
        <w:rPr>
          <w:sz w:val="20"/>
          <w:szCs w:val="20"/>
        </w:rPr>
        <w:t>Group</w:t>
      </w:r>
      <w:proofErr w:type="spellEnd"/>
      <w:r w:rsidRPr="00C13D67">
        <w:rPr>
          <w:sz w:val="20"/>
          <w:szCs w:val="20"/>
        </w:rPr>
        <w:t xml:space="preserve">, konforlu, özelleştirilmiş koltuklarının yer aldığı Gold Class ve </w:t>
      </w:r>
      <w:proofErr w:type="spellStart"/>
      <w:r w:rsidRPr="00C13D67">
        <w:rPr>
          <w:sz w:val="20"/>
          <w:szCs w:val="20"/>
        </w:rPr>
        <w:t>Tempur</w:t>
      </w:r>
      <w:proofErr w:type="spellEnd"/>
      <w:r w:rsidRPr="00C13D67">
        <w:rPr>
          <w:sz w:val="20"/>
          <w:szCs w:val="20"/>
        </w:rPr>
        <w:t xml:space="preserve"> salonları ile de farkını ortaya koymaktadır. </w:t>
      </w:r>
      <w:proofErr w:type="spellStart"/>
      <w:r w:rsidRPr="00C13D67">
        <w:rPr>
          <w:sz w:val="20"/>
          <w:szCs w:val="20"/>
        </w:rPr>
        <w:t>Paribu</w:t>
      </w:r>
      <w:proofErr w:type="spellEnd"/>
      <w:r w:rsidRPr="00C13D67">
        <w:rPr>
          <w:sz w:val="20"/>
          <w:szCs w:val="20"/>
        </w:rPr>
        <w:t xml:space="preserve"> </w:t>
      </w:r>
      <w:proofErr w:type="spellStart"/>
      <w:r w:rsidRPr="00C13D67">
        <w:rPr>
          <w:sz w:val="20"/>
          <w:szCs w:val="20"/>
        </w:rPr>
        <w:t>Cineverse</w:t>
      </w:r>
      <w:proofErr w:type="spellEnd"/>
      <w:r w:rsidRPr="00C13D67">
        <w:rPr>
          <w:sz w:val="20"/>
          <w:szCs w:val="20"/>
        </w:rPr>
        <w:t xml:space="preserve"> salonları ile dünya standartlarındaki teknolojiyi; konfor, ergonomi ve üstün hizmet anlayışı ile birleştiren CGV Mars </w:t>
      </w:r>
      <w:proofErr w:type="spellStart"/>
      <w:r w:rsidRPr="00C13D67">
        <w:rPr>
          <w:sz w:val="20"/>
          <w:szCs w:val="20"/>
        </w:rPr>
        <w:t>Cinema</w:t>
      </w:r>
      <w:proofErr w:type="spellEnd"/>
      <w:r w:rsidRPr="00C13D67">
        <w:rPr>
          <w:sz w:val="20"/>
          <w:szCs w:val="20"/>
        </w:rPr>
        <w:t xml:space="preserve"> </w:t>
      </w:r>
      <w:proofErr w:type="spellStart"/>
      <w:r w:rsidRPr="00C13D67">
        <w:rPr>
          <w:sz w:val="20"/>
          <w:szCs w:val="20"/>
        </w:rPr>
        <w:t>Group</w:t>
      </w:r>
      <w:proofErr w:type="spellEnd"/>
      <w:r w:rsidRPr="00C13D67">
        <w:rPr>
          <w:sz w:val="20"/>
          <w:szCs w:val="20"/>
        </w:rPr>
        <w:t xml:space="preserve">, sunduğu avantajlı kampanyalar ve CGV Cinema Club ile sinema keyfini herkesle buluşturmayı hedeflemektedir. CGV Mars </w:t>
      </w:r>
      <w:proofErr w:type="spellStart"/>
      <w:r w:rsidRPr="00C13D67">
        <w:rPr>
          <w:sz w:val="20"/>
          <w:szCs w:val="20"/>
        </w:rPr>
        <w:t>Cinema</w:t>
      </w:r>
      <w:proofErr w:type="spellEnd"/>
      <w:r w:rsidRPr="00C13D67">
        <w:rPr>
          <w:sz w:val="20"/>
          <w:szCs w:val="20"/>
        </w:rPr>
        <w:t xml:space="preserve"> </w:t>
      </w:r>
      <w:proofErr w:type="spellStart"/>
      <w:r w:rsidRPr="00C13D67">
        <w:rPr>
          <w:sz w:val="20"/>
          <w:szCs w:val="20"/>
        </w:rPr>
        <w:t>Group</w:t>
      </w:r>
      <w:proofErr w:type="spellEnd"/>
      <w:r w:rsidRPr="00C13D67">
        <w:rPr>
          <w:sz w:val="20"/>
          <w:szCs w:val="20"/>
        </w:rPr>
        <w:t xml:space="preserve"> Türkiye genelinde 29 şehirde, 77 sinema işletmesi ve 625 salon sayısı ile sinemaseverlere hizmet sunan, Türkiye’nin en büyük sinema zinciridir.</w:t>
      </w:r>
    </w:p>
    <w:p w14:paraId="64FFF0BA" w14:textId="77777777" w:rsidR="00EC5001" w:rsidRPr="00C13D67" w:rsidRDefault="00EC5001">
      <w:pPr>
        <w:jc w:val="center"/>
        <w:rPr>
          <w:b/>
          <w:bCs/>
          <w:sz w:val="24"/>
          <w:szCs w:val="24"/>
          <w:u w:val="single"/>
        </w:rPr>
      </w:pPr>
    </w:p>
    <w:p w14:paraId="49C2F28D" w14:textId="77777777" w:rsidR="00EC5001" w:rsidRPr="00C13D67" w:rsidRDefault="00E6697C">
      <w:pPr>
        <w:jc w:val="center"/>
        <w:rPr>
          <w:b/>
          <w:bCs/>
          <w:color w:val="000000"/>
          <w:sz w:val="24"/>
          <w:szCs w:val="24"/>
        </w:rPr>
      </w:pPr>
      <w:r w:rsidRPr="00C13D67">
        <w:rPr>
          <w:b/>
          <w:bCs/>
          <w:color w:val="000000"/>
          <w:sz w:val="24"/>
          <w:szCs w:val="24"/>
        </w:rPr>
        <w:t>Bilgi için:</w:t>
      </w:r>
    </w:p>
    <w:p w14:paraId="56DFE30A" w14:textId="77777777" w:rsidR="00EC5001" w:rsidRPr="00C13D67" w:rsidRDefault="00E6697C">
      <w:pPr>
        <w:jc w:val="center"/>
        <w:rPr>
          <w:b/>
          <w:bCs/>
          <w:color w:val="000000"/>
          <w:sz w:val="24"/>
          <w:szCs w:val="24"/>
        </w:rPr>
      </w:pPr>
      <w:r w:rsidRPr="00C13D67">
        <w:rPr>
          <w:b/>
          <w:bCs/>
          <w:color w:val="000000"/>
          <w:sz w:val="24"/>
          <w:szCs w:val="24"/>
        </w:rPr>
        <w:t>Excel İletişim ve Algı Yönetimi</w:t>
      </w:r>
    </w:p>
    <w:p w14:paraId="6615CBF9" w14:textId="77777777" w:rsidR="00EC5001" w:rsidRPr="00C13D67" w:rsidRDefault="00E6697C">
      <w:pPr>
        <w:ind w:left="1134" w:right="1128"/>
        <w:jc w:val="center"/>
        <w:rPr>
          <w:sz w:val="24"/>
          <w:szCs w:val="24"/>
        </w:rPr>
      </w:pPr>
      <w:r w:rsidRPr="00C13D67">
        <w:rPr>
          <w:color w:val="000000"/>
          <w:sz w:val="24"/>
          <w:szCs w:val="24"/>
        </w:rPr>
        <w:t xml:space="preserve">Anıl Tümöz – </w:t>
      </w:r>
      <w:hyperlink r:id="rId8">
        <w:r w:rsidRPr="00C13D67">
          <w:rPr>
            <w:color w:val="0070C0"/>
            <w:sz w:val="24"/>
            <w:szCs w:val="24"/>
            <w:u w:val="single"/>
          </w:rPr>
          <w:t>anil.tumoz@excel.com.tr</w:t>
        </w:r>
      </w:hyperlink>
      <w:r w:rsidRPr="00C13D67">
        <w:rPr>
          <w:color w:val="000000"/>
          <w:sz w:val="24"/>
          <w:szCs w:val="24"/>
        </w:rPr>
        <w:t xml:space="preserve"> – 0533 204 10 69</w:t>
      </w:r>
    </w:p>
    <w:sectPr w:rsidR="00EC5001" w:rsidRPr="00C13D67">
      <w:headerReference w:type="default" r:id="rId9"/>
      <w:footerReference w:type="default" r:id="rId10"/>
      <w:pgSz w:w="11900" w:h="16840"/>
      <w:pgMar w:top="1417" w:right="1417" w:bottom="1417" w:left="1417" w:header="708" w:footer="1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4FD0B" w14:textId="77777777" w:rsidR="00280442" w:rsidRDefault="00280442">
      <w:r>
        <w:separator/>
      </w:r>
    </w:p>
  </w:endnote>
  <w:endnote w:type="continuationSeparator" w:id="0">
    <w:p w14:paraId="0F9BA630" w14:textId="77777777" w:rsidR="00280442" w:rsidRDefault="00280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67C4C6C-9C7D-4A85-A1A3-53C87F3B669B}"/>
    <w:embedBold r:id="rId2" w:fontKey="{F4067FD1-0172-4A03-A307-FE141C95D0F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66D4F59-274E-4FFD-A989-EFE1C63399B9}"/>
  </w:font>
  <w:font w:name="Tahoma">
    <w:panose1 w:val="020B0604030504040204"/>
    <w:charset w:val="A2"/>
    <w:family w:val="swiss"/>
    <w:pitch w:val="variable"/>
    <w:sig w:usb0="E1002EFF" w:usb1="C000605B" w:usb2="00000029" w:usb3="00000000" w:csb0="000101FF" w:csb1="00000000"/>
    <w:embedRegular r:id="rId4" w:fontKey="{80B58ECF-13B6-4492-B237-8AC80D8AEA7C}"/>
  </w:font>
  <w:font w:name="Cambria">
    <w:panose1 w:val="02040503050406030204"/>
    <w:charset w:val="00"/>
    <w:family w:val="roman"/>
    <w:pitch w:val="variable"/>
    <w:sig w:usb0="E00006FF" w:usb1="420024FF" w:usb2="02000000" w:usb3="00000000" w:csb0="0000019F" w:csb1="00000000"/>
    <w:embedRegular r:id="rId5" w:fontKey="{EE7F4174-1F93-4766-8CD4-03C899BB37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4CC71" w14:textId="77777777" w:rsidR="00EC5001" w:rsidRDefault="00EC5001">
    <w:pPr>
      <w:widowControl/>
      <w:pBdr>
        <w:top w:val="nil"/>
        <w:left w:val="nil"/>
        <w:bottom w:val="nil"/>
        <w:right w:val="nil"/>
        <w:between w:val="nil"/>
      </w:pBdr>
      <w:tabs>
        <w:tab w:val="center" w:pos="4536"/>
        <w:tab w:val="right" w:pos="9072"/>
      </w:tabs>
      <w:ind w:left="-1417"/>
      <w:rPr>
        <w:rFonts w:ascii="Calibri" w:eastAsia="Calibri" w:hAnsi="Calibri" w:cs="Calibri"/>
        <w:color w:val="000000"/>
        <w:sz w:val="24"/>
        <w:szCs w:val="24"/>
      </w:rPr>
    </w:pPr>
  </w:p>
  <w:p w14:paraId="4A83CD97" w14:textId="77777777" w:rsidR="00EC5001" w:rsidRDefault="00EC5001">
    <w:pPr>
      <w:widowControl/>
      <w:pBdr>
        <w:top w:val="nil"/>
        <w:left w:val="nil"/>
        <w:bottom w:val="nil"/>
        <w:right w:val="nil"/>
        <w:between w:val="nil"/>
      </w:pBdr>
      <w:tabs>
        <w:tab w:val="center" w:pos="4536"/>
        <w:tab w:val="right" w:pos="9072"/>
      </w:tabs>
      <w:ind w:firstLine="708"/>
      <w:jc w:val="right"/>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8125A" w14:textId="77777777" w:rsidR="00280442" w:rsidRDefault="00280442">
      <w:r>
        <w:separator/>
      </w:r>
    </w:p>
  </w:footnote>
  <w:footnote w:type="continuationSeparator" w:id="0">
    <w:p w14:paraId="0861EC4F" w14:textId="77777777" w:rsidR="00280442" w:rsidRDefault="00280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7837C" w14:textId="77777777" w:rsidR="00EC5001" w:rsidRDefault="00E6697C">
    <w:pPr>
      <w:pBdr>
        <w:top w:val="nil"/>
        <w:left w:val="nil"/>
        <w:bottom w:val="nil"/>
        <w:right w:val="nil"/>
        <w:between w:val="nil"/>
      </w:pBdr>
      <w:tabs>
        <w:tab w:val="center" w:pos="4536"/>
        <w:tab w:val="right" w:pos="9072"/>
      </w:tabs>
      <w:jc w:val="center"/>
      <w:rPr>
        <w:color w:val="000000"/>
      </w:rPr>
    </w:pPr>
    <w:r>
      <w:rPr>
        <w:noProof/>
        <w:color w:val="000000"/>
        <w:lang w:val="tr-TR"/>
      </w:rPr>
      <w:drawing>
        <wp:inline distT="0" distB="0" distL="0" distR="0" wp14:anchorId="6A3A616D" wp14:editId="5CB87354">
          <wp:extent cx="2888503" cy="674459"/>
          <wp:effectExtent l="0" t="0" r="0" b="0"/>
          <wp:docPr id="1" name="image1.png" descr="C:\Users\seher.elaldi\AppData\Local\Microsoft\Windows\INetCache\Content.Word\Paribu Cineverse.png"/>
          <wp:cNvGraphicFramePr/>
          <a:graphic xmlns:a="http://schemas.openxmlformats.org/drawingml/2006/main">
            <a:graphicData uri="http://schemas.openxmlformats.org/drawingml/2006/picture">
              <pic:pic xmlns:pic="http://schemas.openxmlformats.org/drawingml/2006/picture">
                <pic:nvPicPr>
                  <pic:cNvPr id="0" name="image1.png" descr="C:\Users\seher.elaldi\AppData\Local\Microsoft\Windows\INetCache\Content.Word\Paribu Cineverse.png"/>
                  <pic:cNvPicPr preferRelativeResize="0"/>
                </pic:nvPicPr>
                <pic:blipFill>
                  <a:blip r:embed="rId1"/>
                  <a:srcRect/>
                  <a:stretch>
                    <a:fillRect/>
                  </a:stretch>
                </pic:blipFill>
                <pic:spPr>
                  <a:xfrm>
                    <a:off x="0" y="0"/>
                    <a:ext cx="2888503" cy="67445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5001"/>
    <w:rsid w:val="00280442"/>
    <w:rsid w:val="004C0ACF"/>
    <w:rsid w:val="005C358A"/>
    <w:rsid w:val="00A07834"/>
    <w:rsid w:val="00C13D67"/>
    <w:rsid w:val="00E6697C"/>
    <w:rsid w:val="00EC5001"/>
    <w:rsid w:val="00F027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E6EC2"/>
  <w15:docId w15:val="{6791E5C6-3C69-4188-AD99-1A69B54C3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spacing w:before="240"/>
      <w:outlineLvl w:val="0"/>
    </w:pPr>
    <w:rPr>
      <w:rFonts w:ascii="Calibri" w:eastAsia="Calibri" w:hAnsi="Calibri" w:cs="Calibri"/>
      <w:color w:val="2F5496"/>
      <w:sz w:val="32"/>
      <w:szCs w:val="32"/>
    </w:rPr>
  </w:style>
  <w:style w:type="paragraph" w:styleId="Balk2">
    <w:name w:val="heading 2"/>
    <w:basedOn w:val="Normal"/>
    <w:next w:val="Normal"/>
    <w:pPr>
      <w:keepNext/>
      <w:keepLines/>
      <w:spacing w:before="200"/>
      <w:outlineLvl w:val="1"/>
    </w:pPr>
    <w:rPr>
      <w:rFonts w:ascii="Calibri" w:eastAsia="Calibri" w:hAnsi="Calibri" w:cs="Calibri"/>
      <w:b/>
      <w:bCs/>
      <w:color w:val="4472C4"/>
      <w:sz w:val="26"/>
      <w:szCs w:val="26"/>
    </w:rPr>
  </w:style>
  <w:style w:type="paragraph" w:styleId="Balk3">
    <w:name w:val="heading 3"/>
    <w:basedOn w:val="Normal"/>
    <w:next w:val="Normal"/>
    <w:pPr>
      <w:keepNext/>
      <w:keepLines/>
      <w:spacing w:before="40"/>
      <w:outlineLvl w:val="2"/>
    </w:pPr>
    <w:rPr>
      <w:rFonts w:ascii="Calibri" w:eastAsia="Calibri" w:hAnsi="Calibri" w:cs="Calibri"/>
      <w:color w:val="1F3863"/>
      <w:sz w:val="24"/>
      <w:szCs w:val="24"/>
    </w:rPr>
  </w:style>
  <w:style w:type="paragraph" w:styleId="Balk4">
    <w:name w:val="heading 4"/>
    <w:basedOn w:val="Normal"/>
    <w:next w:val="Normal"/>
    <w:pPr>
      <w:widowControl/>
      <w:outlineLvl w:val="3"/>
    </w:pPr>
    <w:rPr>
      <w:rFonts w:ascii="Times New Roman" w:eastAsia="Times New Roman" w:hAnsi="Times New Roman" w:cs="Times New Roman"/>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paragraph" w:styleId="BalonMetni">
    <w:name w:val="Balloon Text"/>
    <w:basedOn w:val="Normal"/>
    <w:link w:val="BalonMetniChar"/>
    <w:uiPriority w:val="99"/>
    <w:semiHidden/>
    <w:unhideWhenUsed/>
    <w:rsid w:val="00A07834"/>
    <w:rPr>
      <w:rFonts w:ascii="Tahoma" w:hAnsi="Tahoma" w:cs="Tahoma"/>
      <w:sz w:val="16"/>
      <w:szCs w:val="16"/>
    </w:rPr>
  </w:style>
  <w:style w:type="character" w:customStyle="1" w:styleId="BalonMetniChar">
    <w:name w:val="Balon Metni Char"/>
    <w:basedOn w:val="VarsaylanParagrafYazTipi"/>
    <w:link w:val="BalonMetni"/>
    <w:uiPriority w:val="99"/>
    <w:semiHidden/>
    <w:rsid w:val="00A07834"/>
    <w:rPr>
      <w:rFonts w:ascii="Tahoma" w:hAnsi="Tahoma" w:cs="Tahoma"/>
      <w:sz w:val="16"/>
      <w:szCs w:val="16"/>
    </w:rPr>
  </w:style>
  <w:style w:type="character" w:styleId="Kpr">
    <w:name w:val="Hyperlink"/>
    <w:basedOn w:val="VarsaylanParagrafYazTipi"/>
    <w:uiPriority w:val="99"/>
    <w:unhideWhenUsed/>
    <w:rsid w:val="00A078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hyperlink" Target="https://we.tl/t-TMSyRGTXSXb5WFO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5HIrFhZokuoXth6zVIhZ2TjrPA==">CgMxLjAyDmguMmVlbDBycjhlbzE0Mg5oLjJlZWwwcnI4ZW8xNDIOaC4yZWVsMHJyOGVvMTQyDmguMmVlbDBycjhlbzE0Mg5oLnhmM202MDdoZjlscDIOaC5vMWo2dXM3Njdhbzg4AHIhMXRxdHdwNmREeWRoRFVlQko4TGUyVUNxMXBUdTZUUXRh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385</Words>
  <Characters>2197</Characters>
  <Application>Microsoft Office Word</Application>
  <DocSecurity>0</DocSecurity>
  <Lines>18</Lines>
  <Paragraphs>5</Paragraphs>
  <ScaleCrop>false</ScaleCrop>
  <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4</cp:revision>
  <dcterms:created xsi:type="dcterms:W3CDTF">2026-04-24T05:31:00Z</dcterms:created>
  <dcterms:modified xsi:type="dcterms:W3CDTF">2026-04-27T04:48:00Z</dcterms:modified>
</cp:coreProperties>
</file>