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FC82" w14:textId="60F5ADE7" w:rsidR="00F53640" w:rsidRDefault="00D7740F" w:rsidP="00D7740F">
      <w:pPr>
        <w:pStyle w:val="AralkYok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Basın Bülteni</w:t>
      </w:r>
    </w:p>
    <w:p w14:paraId="3CD34EFD" w14:textId="77777777" w:rsidR="00D7740F" w:rsidRDefault="00D7740F" w:rsidP="00D7740F">
      <w:pPr>
        <w:pStyle w:val="AralkYok"/>
        <w:jc w:val="right"/>
        <w:rPr>
          <w:rFonts w:ascii="Verdana" w:hAnsi="Verdana"/>
          <w:b/>
          <w:bCs/>
        </w:rPr>
      </w:pPr>
    </w:p>
    <w:p w14:paraId="791343B4" w14:textId="77777777" w:rsidR="007B1D96" w:rsidRPr="00BC7975" w:rsidRDefault="0060761D" w:rsidP="00F14888">
      <w:pPr>
        <w:pStyle w:val="AralkYok"/>
        <w:jc w:val="center"/>
        <w:rPr>
          <w:rFonts w:ascii="Verdana" w:hAnsi="Verdana"/>
          <w:b/>
          <w:bCs/>
          <w:sz w:val="40"/>
          <w:szCs w:val="40"/>
        </w:rPr>
      </w:pPr>
      <w:r w:rsidRPr="00BC7975">
        <w:rPr>
          <w:rFonts w:ascii="Verdana" w:hAnsi="Verdana"/>
          <w:b/>
          <w:bCs/>
          <w:sz w:val="40"/>
          <w:szCs w:val="40"/>
        </w:rPr>
        <w:t xml:space="preserve">Content </w:t>
      </w:r>
      <w:proofErr w:type="spellStart"/>
      <w:r w:rsidRPr="00BC7975">
        <w:rPr>
          <w:rFonts w:ascii="Verdana" w:hAnsi="Verdana"/>
          <w:b/>
          <w:bCs/>
          <w:sz w:val="40"/>
          <w:szCs w:val="40"/>
        </w:rPr>
        <w:t>Turkey’den</w:t>
      </w:r>
      <w:proofErr w:type="spellEnd"/>
      <w:r w:rsidRPr="00BC7975">
        <w:rPr>
          <w:rFonts w:ascii="Verdana" w:hAnsi="Verdana"/>
          <w:b/>
          <w:bCs/>
          <w:sz w:val="40"/>
          <w:szCs w:val="40"/>
        </w:rPr>
        <w:t xml:space="preserve"> </w:t>
      </w:r>
    </w:p>
    <w:p w14:paraId="190B5215" w14:textId="0C274A01" w:rsidR="00F14888" w:rsidRPr="00BC7975" w:rsidRDefault="00F14888" w:rsidP="000B3AAB">
      <w:pPr>
        <w:pStyle w:val="AralkYok"/>
        <w:jc w:val="center"/>
        <w:rPr>
          <w:rFonts w:ascii="Verdana" w:hAnsi="Verdana"/>
          <w:b/>
          <w:bCs/>
          <w:sz w:val="40"/>
          <w:szCs w:val="40"/>
        </w:rPr>
      </w:pPr>
      <w:r w:rsidRPr="00BC7975">
        <w:rPr>
          <w:rFonts w:ascii="Verdana" w:hAnsi="Verdana"/>
          <w:b/>
          <w:bCs/>
          <w:sz w:val="40"/>
          <w:szCs w:val="40"/>
        </w:rPr>
        <w:t>“Mevl</w:t>
      </w:r>
      <w:r w:rsidR="00BC7975">
        <w:rPr>
          <w:rFonts w:ascii="Verdana" w:hAnsi="Verdana"/>
          <w:b/>
          <w:bCs/>
          <w:sz w:val="40"/>
          <w:szCs w:val="40"/>
        </w:rPr>
        <w:t>â</w:t>
      </w:r>
      <w:r w:rsidRPr="00BC7975">
        <w:rPr>
          <w:rFonts w:ascii="Verdana" w:hAnsi="Verdana"/>
          <w:b/>
          <w:bCs/>
          <w:sz w:val="40"/>
          <w:szCs w:val="40"/>
        </w:rPr>
        <w:t>na: Mest-i Aşk” 17 Ekim’de Sinemalarda</w:t>
      </w:r>
    </w:p>
    <w:p w14:paraId="411C381D" w14:textId="77777777" w:rsidR="000B3AAB" w:rsidRPr="00AC1D49" w:rsidRDefault="000B3AAB" w:rsidP="000B3AAB">
      <w:pPr>
        <w:pStyle w:val="AralkYok"/>
        <w:jc w:val="center"/>
        <w:rPr>
          <w:rFonts w:ascii="Verdana" w:hAnsi="Verdana"/>
          <w:b/>
          <w:bCs/>
          <w:sz w:val="24"/>
          <w:szCs w:val="24"/>
        </w:rPr>
      </w:pPr>
    </w:p>
    <w:p w14:paraId="20B130DD" w14:textId="1BC21F2C" w:rsidR="00193B6F" w:rsidRPr="00193B6F" w:rsidRDefault="0060761D" w:rsidP="0060761D">
      <w:pPr>
        <w:pStyle w:val="AralkYok"/>
        <w:jc w:val="center"/>
        <w:rPr>
          <w:rFonts w:ascii="Verdana" w:hAnsi="Verdana"/>
          <w:b/>
          <w:bCs/>
          <w:color w:val="EE0000"/>
          <w:sz w:val="24"/>
          <w:szCs w:val="24"/>
        </w:rPr>
      </w:pPr>
      <w:r w:rsidRPr="00193B6F">
        <w:rPr>
          <w:rFonts w:ascii="Verdana" w:hAnsi="Verdana"/>
          <w:b/>
          <w:bCs/>
          <w:color w:val="EE0000"/>
          <w:sz w:val="24"/>
          <w:szCs w:val="24"/>
        </w:rPr>
        <w:t>Mevl</w:t>
      </w:r>
      <w:r w:rsidR="00BC7975">
        <w:rPr>
          <w:rFonts w:ascii="Verdana" w:hAnsi="Verdana"/>
          <w:b/>
          <w:bCs/>
          <w:color w:val="EE0000"/>
          <w:sz w:val="24"/>
          <w:szCs w:val="24"/>
        </w:rPr>
        <w:t>â</w:t>
      </w:r>
      <w:r w:rsidRPr="00193B6F">
        <w:rPr>
          <w:rFonts w:ascii="Verdana" w:hAnsi="Verdana"/>
          <w:b/>
          <w:bCs/>
          <w:color w:val="EE0000"/>
          <w:sz w:val="24"/>
          <w:szCs w:val="24"/>
        </w:rPr>
        <w:t xml:space="preserve">na Mest-i Aşk </w:t>
      </w:r>
      <w:r w:rsidR="00F14888" w:rsidRPr="00193B6F">
        <w:rPr>
          <w:rFonts w:ascii="Verdana" w:hAnsi="Verdana"/>
          <w:b/>
          <w:bCs/>
          <w:color w:val="EE0000"/>
          <w:sz w:val="24"/>
          <w:szCs w:val="24"/>
        </w:rPr>
        <w:t>dünya sinemasının en özel yapımlarından biri olmaya aday</w:t>
      </w:r>
    </w:p>
    <w:p w14:paraId="18882C48" w14:textId="77777777" w:rsidR="00193B6F" w:rsidRDefault="00193B6F" w:rsidP="0060761D">
      <w:pPr>
        <w:pStyle w:val="AralkYok"/>
        <w:jc w:val="center"/>
        <w:rPr>
          <w:rFonts w:ascii="Verdana" w:hAnsi="Verdana"/>
          <w:sz w:val="24"/>
          <w:szCs w:val="24"/>
        </w:rPr>
      </w:pPr>
    </w:p>
    <w:p w14:paraId="5B0027E3" w14:textId="0FB1E6F3" w:rsidR="00F14888" w:rsidRDefault="0060761D" w:rsidP="0060761D">
      <w:pPr>
        <w:pStyle w:val="AralkYok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Mevl</w:t>
      </w:r>
      <w:r w:rsidR="00BC7975">
        <w:rPr>
          <w:rFonts w:ascii="Verdana" w:hAnsi="Verdana"/>
          <w:sz w:val="24"/>
          <w:szCs w:val="24"/>
        </w:rPr>
        <w:t>â</w:t>
      </w:r>
      <w:r>
        <w:rPr>
          <w:rFonts w:ascii="Verdana" w:hAnsi="Verdana"/>
          <w:sz w:val="24"/>
          <w:szCs w:val="24"/>
        </w:rPr>
        <w:t xml:space="preserve">na Mest-i Aşk </w:t>
      </w:r>
      <w:r w:rsidR="007B1D96" w:rsidRPr="007B1D96">
        <w:rPr>
          <w:rFonts w:ascii="Verdana" w:hAnsi="Verdana"/>
          <w:sz w:val="24"/>
          <w:szCs w:val="24"/>
        </w:rPr>
        <w:t xml:space="preserve">Content </w:t>
      </w:r>
      <w:proofErr w:type="spellStart"/>
      <w:r w:rsidR="007B1D96" w:rsidRPr="007B1D96">
        <w:rPr>
          <w:rFonts w:ascii="Verdana" w:hAnsi="Verdana"/>
          <w:sz w:val="24"/>
          <w:szCs w:val="24"/>
        </w:rPr>
        <w:t>Turkey</w:t>
      </w:r>
      <w:proofErr w:type="spellEnd"/>
      <w:r w:rsidR="007B1D96" w:rsidRPr="007B1D96">
        <w:rPr>
          <w:rFonts w:ascii="Verdana" w:hAnsi="Verdana"/>
          <w:sz w:val="24"/>
          <w:szCs w:val="24"/>
        </w:rPr>
        <w:t xml:space="preserve"> tarafından </w:t>
      </w:r>
      <w:r>
        <w:rPr>
          <w:rFonts w:ascii="Verdana" w:hAnsi="Verdana"/>
          <w:sz w:val="24"/>
          <w:szCs w:val="24"/>
        </w:rPr>
        <w:t xml:space="preserve">17 Ekim 2025’te </w:t>
      </w:r>
      <w:r w:rsidR="007B1D96" w:rsidRPr="007B1D96">
        <w:rPr>
          <w:rFonts w:ascii="Verdana" w:hAnsi="Verdana"/>
          <w:sz w:val="24"/>
          <w:szCs w:val="24"/>
        </w:rPr>
        <w:t>izleyicisiyle buluşuyor.</w:t>
      </w:r>
      <w:r>
        <w:rPr>
          <w:rFonts w:ascii="Verdana" w:hAnsi="Verdana"/>
          <w:sz w:val="24"/>
          <w:szCs w:val="24"/>
        </w:rPr>
        <w:t xml:space="preserve"> Z</w:t>
      </w:r>
      <w:r w:rsidR="00F14888" w:rsidRPr="00F14888">
        <w:rPr>
          <w:rFonts w:ascii="Verdana" w:hAnsi="Verdana"/>
          <w:sz w:val="24"/>
          <w:szCs w:val="24"/>
        </w:rPr>
        <w:t>engin oyuncu kadrosuyla da öne çıkan yapımda, birbirinden değerli isimler bir araya gel</w:t>
      </w:r>
      <w:r w:rsidR="00895F27">
        <w:rPr>
          <w:rFonts w:ascii="Verdana" w:hAnsi="Verdana"/>
          <w:sz w:val="24"/>
          <w:szCs w:val="24"/>
        </w:rPr>
        <w:t>di.</w:t>
      </w:r>
    </w:p>
    <w:p w14:paraId="03FC466D" w14:textId="77777777" w:rsidR="00895F27" w:rsidRPr="00F14888" w:rsidRDefault="00895F27" w:rsidP="00F14888">
      <w:pPr>
        <w:pStyle w:val="AralkYok"/>
        <w:jc w:val="center"/>
        <w:rPr>
          <w:rFonts w:ascii="Verdana" w:hAnsi="Verdana"/>
          <w:sz w:val="24"/>
          <w:szCs w:val="24"/>
        </w:rPr>
      </w:pPr>
    </w:p>
    <w:p w14:paraId="3007160B" w14:textId="1633BC1A" w:rsidR="00F14888" w:rsidRDefault="00F14888" w:rsidP="00F14888">
      <w:pPr>
        <w:pStyle w:val="AralkYok"/>
        <w:jc w:val="center"/>
        <w:rPr>
          <w:rFonts w:ascii="Verdana" w:hAnsi="Verdana"/>
          <w:sz w:val="24"/>
          <w:szCs w:val="24"/>
        </w:rPr>
      </w:pPr>
      <w:r w:rsidRPr="00F14888">
        <w:rPr>
          <w:rFonts w:ascii="Verdana" w:hAnsi="Verdana"/>
          <w:sz w:val="24"/>
          <w:szCs w:val="24"/>
        </w:rPr>
        <w:t xml:space="preserve">Yönetmenliğini Hassan </w:t>
      </w:r>
      <w:proofErr w:type="spellStart"/>
      <w:r w:rsidRPr="00F14888">
        <w:rPr>
          <w:rFonts w:ascii="Verdana" w:hAnsi="Verdana"/>
          <w:sz w:val="24"/>
          <w:szCs w:val="24"/>
        </w:rPr>
        <w:t>Fathi’nin</w:t>
      </w:r>
      <w:proofErr w:type="spellEnd"/>
      <w:r w:rsidRPr="00F14888">
        <w:rPr>
          <w:rFonts w:ascii="Verdana" w:hAnsi="Verdana"/>
          <w:sz w:val="24"/>
          <w:szCs w:val="24"/>
        </w:rPr>
        <w:t xml:space="preserve"> üstlendiği film, Mevl</w:t>
      </w:r>
      <w:r w:rsidR="00BC7975">
        <w:rPr>
          <w:rFonts w:ascii="Verdana" w:hAnsi="Verdana"/>
          <w:sz w:val="24"/>
          <w:szCs w:val="24"/>
        </w:rPr>
        <w:t>â</w:t>
      </w:r>
      <w:r w:rsidRPr="00F14888">
        <w:rPr>
          <w:rFonts w:ascii="Verdana" w:hAnsi="Verdana"/>
          <w:sz w:val="24"/>
          <w:szCs w:val="24"/>
        </w:rPr>
        <w:t>na’nın gönül yoldaşı Şems-i Tebrizi’nin esrarengiz kayboluşunu ve bu olayın Mevl</w:t>
      </w:r>
      <w:r w:rsidR="00BC7975">
        <w:rPr>
          <w:rFonts w:ascii="Verdana" w:hAnsi="Verdana"/>
          <w:sz w:val="24"/>
          <w:szCs w:val="24"/>
        </w:rPr>
        <w:t>â</w:t>
      </w:r>
      <w:r w:rsidRPr="00F14888">
        <w:rPr>
          <w:rFonts w:ascii="Verdana" w:hAnsi="Verdana"/>
          <w:sz w:val="24"/>
          <w:szCs w:val="24"/>
        </w:rPr>
        <w:t xml:space="preserve">na’nın hayatındaki derin yankılarını beyazperdeye taşıyor. Dram ve tarihi türündeki film, güçlü anlatımı ve görsel estetiğiyle dikkat çekerken, Fahir </w:t>
      </w:r>
      <w:proofErr w:type="spellStart"/>
      <w:r w:rsidRPr="00F14888">
        <w:rPr>
          <w:rFonts w:ascii="Verdana" w:hAnsi="Verdana"/>
          <w:sz w:val="24"/>
          <w:szCs w:val="24"/>
        </w:rPr>
        <w:t>Atakoğlu</w:t>
      </w:r>
      <w:proofErr w:type="spellEnd"/>
      <w:r w:rsidRPr="00F14888">
        <w:rPr>
          <w:rFonts w:ascii="Verdana" w:hAnsi="Verdana"/>
          <w:sz w:val="24"/>
          <w:szCs w:val="24"/>
        </w:rPr>
        <w:t xml:space="preserve"> imzalı müzikleriyle de seyirciyi duygu yüklü bir yolculuğa çıkarıyor. Görüntü yönetmenliğini </w:t>
      </w:r>
      <w:proofErr w:type="spellStart"/>
      <w:r w:rsidRPr="00F14888">
        <w:rPr>
          <w:rFonts w:ascii="Verdana" w:hAnsi="Verdana"/>
          <w:sz w:val="24"/>
          <w:szCs w:val="24"/>
        </w:rPr>
        <w:t>Morteza</w:t>
      </w:r>
      <w:proofErr w:type="spellEnd"/>
      <w:r w:rsidRPr="00F14888">
        <w:rPr>
          <w:rFonts w:ascii="Verdana" w:hAnsi="Verdana"/>
          <w:sz w:val="24"/>
          <w:szCs w:val="24"/>
        </w:rPr>
        <w:t xml:space="preserve"> </w:t>
      </w:r>
      <w:proofErr w:type="spellStart"/>
      <w:r w:rsidRPr="00F14888">
        <w:rPr>
          <w:rFonts w:ascii="Verdana" w:hAnsi="Verdana"/>
          <w:sz w:val="24"/>
          <w:szCs w:val="24"/>
        </w:rPr>
        <w:t>Poursamadi</w:t>
      </w:r>
      <w:proofErr w:type="spellEnd"/>
      <w:r w:rsidRPr="00F14888">
        <w:rPr>
          <w:rFonts w:ascii="Verdana" w:hAnsi="Verdana"/>
          <w:sz w:val="24"/>
          <w:szCs w:val="24"/>
        </w:rPr>
        <w:t xml:space="preserve"> üstleniyor.</w:t>
      </w:r>
    </w:p>
    <w:p w14:paraId="2EF80A1E" w14:textId="77777777" w:rsidR="00895F27" w:rsidRPr="00F14888" w:rsidRDefault="00895F27" w:rsidP="00F14888">
      <w:pPr>
        <w:pStyle w:val="AralkYok"/>
        <w:jc w:val="center"/>
        <w:rPr>
          <w:rFonts w:ascii="Verdana" w:hAnsi="Verdana"/>
          <w:sz w:val="24"/>
          <w:szCs w:val="24"/>
        </w:rPr>
      </w:pPr>
    </w:p>
    <w:p w14:paraId="1AE57106" w14:textId="4C5FD5D4" w:rsidR="00F14888" w:rsidRDefault="00F14888" w:rsidP="00F14888">
      <w:pPr>
        <w:pStyle w:val="AralkYok"/>
        <w:jc w:val="center"/>
        <w:rPr>
          <w:rFonts w:ascii="Verdana" w:hAnsi="Verdana"/>
          <w:sz w:val="24"/>
          <w:szCs w:val="24"/>
        </w:rPr>
      </w:pPr>
      <w:r w:rsidRPr="00F14888">
        <w:rPr>
          <w:rFonts w:ascii="Verdana" w:hAnsi="Verdana"/>
          <w:sz w:val="24"/>
          <w:szCs w:val="24"/>
        </w:rPr>
        <w:t>Mevl</w:t>
      </w:r>
      <w:r w:rsidR="00BC7975">
        <w:rPr>
          <w:rFonts w:ascii="Verdana" w:hAnsi="Verdana"/>
          <w:sz w:val="24"/>
          <w:szCs w:val="24"/>
        </w:rPr>
        <w:t>â</w:t>
      </w:r>
      <w:r w:rsidRPr="00F14888">
        <w:rPr>
          <w:rFonts w:ascii="Verdana" w:hAnsi="Verdana"/>
          <w:sz w:val="24"/>
          <w:szCs w:val="24"/>
        </w:rPr>
        <w:t>na ve Şems arasındaki dostluk, aşk ve arayış temasını sinema diliyle yeniden yorumlayan film, yalnızca tarihi bir döneme ışık tutmakla kalmayıp aynı zamanda insanın içsel yolculuğunu, sevgi ve dostluğun derinliğini beyazperdeye aktarıyor.</w:t>
      </w:r>
    </w:p>
    <w:p w14:paraId="433CA16D" w14:textId="77777777" w:rsidR="003B273D" w:rsidRDefault="003B273D" w:rsidP="00F14888">
      <w:pPr>
        <w:pStyle w:val="AralkYok"/>
        <w:jc w:val="center"/>
        <w:rPr>
          <w:rFonts w:ascii="Verdana" w:hAnsi="Verdana"/>
          <w:sz w:val="24"/>
          <w:szCs w:val="24"/>
        </w:rPr>
      </w:pPr>
    </w:p>
    <w:p w14:paraId="5DEDE729" w14:textId="1AFC19D5" w:rsidR="00B974C4" w:rsidRDefault="003B273D" w:rsidP="00B974C4">
      <w:pPr>
        <w:pStyle w:val="AralkYok"/>
        <w:jc w:val="center"/>
        <w:rPr>
          <w:rFonts w:ascii="Verdana" w:hAnsi="Verdana"/>
          <w:sz w:val="24"/>
          <w:szCs w:val="24"/>
        </w:rPr>
      </w:pPr>
      <w:r w:rsidRPr="003B273D">
        <w:rPr>
          <w:rFonts w:ascii="Verdana" w:hAnsi="Verdana"/>
          <w:sz w:val="24"/>
          <w:szCs w:val="24"/>
        </w:rPr>
        <w:t xml:space="preserve">Zengin oyuncu kadrosuyla da öne çıkan yapımda, </w:t>
      </w:r>
      <w:r w:rsidRPr="003B273D">
        <w:rPr>
          <w:rFonts w:ascii="Verdana" w:hAnsi="Verdana"/>
          <w:b/>
          <w:bCs/>
          <w:sz w:val="24"/>
          <w:szCs w:val="24"/>
        </w:rPr>
        <w:t xml:space="preserve">Parsa </w:t>
      </w:r>
      <w:proofErr w:type="spellStart"/>
      <w:r w:rsidRPr="003B273D">
        <w:rPr>
          <w:rFonts w:ascii="Verdana" w:hAnsi="Verdana"/>
          <w:b/>
          <w:bCs/>
          <w:sz w:val="24"/>
          <w:szCs w:val="24"/>
        </w:rPr>
        <w:t>P</w:t>
      </w:r>
      <w:r w:rsidR="00BC7975">
        <w:rPr>
          <w:rFonts w:ascii="Verdana" w:hAnsi="Verdana"/>
          <w:b/>
          <w:bCs/>
          <w:sz w:val="24"/>
          <w:szCs w:val="24"/>
        </w:rPr>
        <w:t>i</w:t>
      </w:r>
      <w:r w:rsidRPr="003B273D">
        <w:rPr>
          <w:rFonts w:ascii="Verdana" w:hAnsi="Verdana"/>
          <w:b/>
          <w:bCs/>
          <w:sz w:val="24"/>
          <w:szCs w:val="24"/>
        </w:rPr>
        <w:t>rouzfar</w:t>
      </w:r>
      <w:proofErr w:type="spellEnd"/>
      <w:r w:rsidRPr="003B273D">
        <w:rPr>
          <w:rFonts w:ascii="Verdana" w:hAnsi="Verdana"/>
          <w:b/>
          <w:bCs/>
          <w:sz w:val="24"/>
          <w:szCs w:val="24"/>
        </w:rPr>
        <w:t xml:space="preserve">, İbrahim Çelikkol, Hande Erçel, </w:t>
      </w:r>
      <w:proofErr w:type="spellStart"/>
      <w:r w:rsidRPr="003B273D">
        <w:rPr>
          <w:rFonts w:ascii="Verdana" w:hAnsi="Verdana"/>
          <w:b/>
          <w:bCs/>
          <w:sz w:val="24"/>
          <w:szCs w:val="24"/>
        </w:rPr>
        <w:t>Bensu</w:t>
      </w:r>
      <w:proofErr w:type="spellEnd"/>
      <w:r w:rsidRPr="003B273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B273D">
        <w:rPr>
          <w:rFonts w:ascii="Verdana" w:hAnsi="Verdana"/>
          <w:b/>
          <w:bCs/>
          <w:sz w:val="24"/>
          <w:szCs w:val="24"/>
        </w:rPr>
        <w:t>Soral</w:t>
      </w:r>
      <w:proofErr w:type="spellEnd"/>
      <w:r w:rsidRPr="003B273D">
        <w:rPr>
          <w:rFonts w:ascii="Verdana" w:hAnsi="Verdana"/>
          <w:b/>
          <w:bCs/>
          <w:sz w:val="24"/>
          <w:szCs w:val="24"/>
        </w:rPr>
        <w:t xml:space="preserve">, Boran Kuzum, Selma </w:t>
      </w:r>
      <w:proofErr w:type="spellStart"/>
      <w:r w:rsidRPr="003B273D">
        <w:rPr>
          <w:rFonts w:ascii="Verdana" w:hAnsi="Verdana"/>
          <w:b/>
          <w:bCs/>
          <w:sz w:val="24"/>
          <w:szCs w:val="24"/>
        </w:rPr>
        <w:t>Ergeç</w:t>
      </w:r>
      <w:proofErr w:type="spellEnd"/>
      <w:r w:rsidRPr="003B273D">
        <w:rPr>
          <w:rFonts w:ascii="Verdana" w:hAnsi="Verdana"/>
          <w:b/>
          <w:bCs/>
          <w:sz w:val="24"/>
          <w:szCs w:val="24"/>
        </w:rPr>
        <w:t xml:space="preserve">, Burak Tozkoparan ve Halit Ergenç ve </w:t>
      </w:r>
      <w:proofErr w:type="spellStart"/>
      <w:r w:rsidRPr="003B273D">
        <w:rPr>
          <w:rFonts w:ascii="Verdana" w:hAnsi="Verdana"/>
          <w:b/>
          <w:bCs/>
          <w:sz w:val="24"/>
          <w:szCs w:val="24"/>
        </w:rPr>
        <w:t>Shahab</w:t>
      </w:r>
      <w:proofErr w:type="spellEnd"/>
      <w:r w:rsidRPr="003B273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B273D">
        <w:rPr>
          <w:rFonts w:ascii="Verdana" w:hAnsi="Verdana"/>
          <w:b/>
          <w:bCs/>
          <w:sz w:val="24"/>
          <w:szCs w:val="24"/>
        </w:rPr>
        <w:t>Hosse</w:t>
      </w:r>
      <w:r w:rsidR="00BC7975">
        <w:rPr>
          <w:rFonts w:ascii="Verdana" w:hAnsi="Verdana"/>
          <w:b/>
          <w:bCs/>
          <w:sz w:val="24"/>
          <w:szCs w:val="24"/>
        </w:rPr>
        <w:t>i</w:t>
      </w:r>
      <w:r w:rsidRPr="003B273D">
        <w:rPr>
          <w:rFonts w:ascii="Verdana" w:hAnsi="Verdana"/>
          <w:b/>
          <w:bCs/>
          <w:sz w:val="24"/>
          <w:szCs w:val="24"/>
        </w:rPr>
        <w:t>n</w:t>
      </w:r>
      <w:r w:rsidR="00BC7975">
        <w:rPr>
          <w:rFonts w:ascii="Verdana" w:hAnsi="Verdana"/>
          <w:b/>
          <w:bCs/>
          <w:sz w:val="24"/>
          <w:szCs w:val="24"/>
        </w:rPr>
        <w:t>i</w:t>
      </w:r>
      <w:proofErr w:type="spellEnd"/>
      <w:r w:rsidRPr="003B273D">
        <w:rPr>
          <w:rFonts w:ascii="Verdana" w:hAnsi="Verdana"/>
          <w:sz w:val="24"/>
          <w:szCs w:val="24"/>
        </w:rPr>
        <w:t xml:space="preserve"> gibi birbirinden değerli isimler bir araya geliyor.</w:t>
      </w:r>
    </w:p>
    <w:p w14:paraId="06ED2D43" w14:textId="77777777" w:rsidR="00B974C4" w:rsidRDefault="00B974C4" w:rsidP="00B974C4">
      <w:pPr>
        <w:pStyle w:val="AralkYok"/>
        <w:jc w:val="center"/>
        <w:rPr>
          <w:rFonts w:ascii="Verdana" w:hAnsi="Verdana"/>
          <w:sz w:val="24"/>
          <w:szCs w:val="24"/>
        </w:rPr>
      </w:pPr>
    </w:p>
    <w:p w14:paraId="70843101" w14:textId="0F7247C7" w:rsidR="00B974C4" w:rsidRPr="00B974C4" w:rsidRDefault="00B974C4" w:rsidP="00B974C4">
      <w:pPr>
        <w:pStyle w:val="AralkYok"/>
        <w:jc w:val="center"/>
        <w:rPr>
          <w:rFonts w:ascii="Verdana" w:hAnsi="Verdana"/>
          <w:sz w:val="24"/>
          <w:szCs w:val="24"/>
        </w:rPr>
      </w:pPr>
      <w:r w:rsidRPr="00B974C4">
        <w:rPr>
          <w:rFonts w:ascii="Verdana" w:hAnsi="Verdana"/>
          <w:sz w:val="24"/>
          <w:szCs w:val="24"/>
        </w:rPr>
        <w:t>Hz. Mevl</w:t>
      </w:r>
      <w:r w:rsidR="00BC7975">
        <w:rPr>
          <w:rFonts w:ascii="Verdana" w:hAnsi="Verdana"/>
          <w:sz w:val="24"/>
          <w:szCs w:val="24"/>
        </w:rPr>
        <w:t>â</w:t>
      </w:r>
      <w:r w:rsidRPr="00B974C4">
        <w:rPr>
          <w:rFonts w:ascii="Verdana" w:hAnsi="Verdana"/>
          <w:sz w:val="24"/>
          <w:szCs w:val="24"/>
        </w:rPr>
        <w:t>na’nın evrensel mesajı sebebiyle tüm Türk oyuncular, büyük bir motivasyon ve samimi bir atmosfer içinde İranlı oyuncularla birlikte rol aldı.</w:t>
      </w:r>
    </w:p>
    <w:p w14:paraId="770474B8" w14:textId="77777777" w:rsidR="00895F27" w:rsidRPr="00F14888" w:rsidRDefault="00895F27" w:rsidP="00D7740F">
      <w:pPr>
        <w:pStyle w:val="AralkYok"/>
        <w:rPr>
          <w:rFonts w:ascii="Verdana" w:hAnsi="Verdana"/>
          <w:sz w:val="24"/>
          <w:szCs w:val="24"/>
        </w:rPr>
      </w:pPr>
    </w:p>
    <w:p w14:paraId="6F2DC287" w14:textId="04354009" w:rsidR="00F14888" w:rsidRDefault="007B1D96" w:rsidP="00F14888">
      <w:pPr>
        <w:pStyle w:val="AralkYok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Filmin yapımı için ö</w:t>
      </w:r>
      <w:r w:rsidR="00895F27" w:rsidRPr="00895F27">
        <w:rPr>
          <w:rFonts w:ascii="Verdana" w:hAnsi="Verdana"/>
          <w:b/>
          <w:bCs/>
          <w:sz w:val="24"/>
          <w:szCs w:val="24"/>
        </w:rPr>
        <w:t>zel plato inşa edildi</w:t>
      </w:r>
    </w:p>
    <w:p w14:paraId="737DE5F8" w14:textId="77777777" w:rsidR="00F53640" w:rsidRPr="00895F27" w:rsidRDefault="00F53640" w:rsidP="00F14888">
      <w:pPr>
        <w:pStyle w:val="AralkYok"/>
        <w:jc w:val="center"/>
        <w:rPr>
          <w:rFonts w:ascii="Verdana" w:hAnsi="Verdana"/>
          <w:b/>
          <w:bCs/>
          <w:sz w:val="24"/>
          <w:szCs w:val="24"/>
        </w:rPr>
      </w:pPr>
    </w:p>
    <w:p w14:paraId="4EBACCF7" w14:textId="4131CABB" w:rsidR="00895F27" w:rsidRDefault="00F14888" w:rsidP="00F14888">
      <w:pPr>
        <w:pStyle w:val="AralkYok"/>
        <w:jc w:val="center"/>
        <w:rPr>
          <w:rFonts w:ascii="Verdana" w:hAnsi="Verdana"/>
          <w:sz w:val="24"/>
          <w:szCs w:val="24"/>
        </w:rPr>
      </w:pPr>
      <w:r w:rsidRPr="00F14888">
        <w:rPr>
          <w:rFonts w:ascii="Verdana" w:hAnsi="Verdana"/>
          <w:sz w:val="24"/>
          <w:szCs w:val="24"/>
        </w:rPr>
        <w:t>“Mevl</w:t>
      </w:r>
      <w:r w:rsidR="00BC7975">
        <w:rPr>
          <w:rFonts w:ascii="Verdana" w:hAnsi="Verdana"/>
          <w:sz w:val="24"/>
          <w:szCs w:val="24"/>
        </w:rPr>
        <w:t>â</w:t>
      </w:r>
      <w:r w:rsidRPr="00F14888">
        <w:rPr>
          <w:rFonts w:ascii="Verdana" w:hAnsi="Verdana"/>
          <w:sz w:val="24"/>
          <w:szCs w:val="24"/>
        </w:rPr>
        <w:t xml:space="preserve">na: Mest-i </w:t>
      </w:r>
      <w:proofErr w:type="spellStart"/>
      <w:r w:rsidRPr="00F14888">
        <w:rPr>
          <w:rFonts w:ascii="Verdana" w:hAnsi="Verdana"/>
          <w:sz w:val="24"/>
          <w:szCs w:val="24"/>
        </w:rPr>
        <w:t>Aşk”ın</w:t>
      </w:r>
      <w:proofErr w:type="spellEnd"/>
      <w:r w:rsidRPr="00F14888">
        <w:rPr>
          <w:rFonts w:ascii="Verdana" w:hAnsi="Verdana"/>
          <w:sz w:val="24"/>
          <w:szCs w:val="24"/>
        </w:rPr>
        <w:t xml:space="preserve"> çekimleri İstanbul, Konya, İzmit, Gebze’</w:t>
      </w:r>
      <w:r w:rsidR="00DA0CFF">
        <w:rPr>
          <w:rFonts w:ascii="Verdana" w:hAnsi="Verdana"/>
          <w:sz w:val="24"/>
          <w:szCs w:val="24"/>
        </w:rPr>
        <w:t xml:space="preserve">deki </w:t>
      </w:r>
      <w:r w:rsidRPr="00F14888">
        <w:rPr>
          <w:rFonts w:ascii="Verdana" w:hAnsi="Verdana"/>
          <w:sz w:val="24"/>
          <w:szCs w:val="24"/>
        </w:rPr>
        <w:t xml:space="preserve">özel film platolarında gerçekleştirildi. Dönemin atmosferini yansıtabilmek için </w:t>
      </w:r>
      <w:r w:rsidR="003D08FC">
        <w:rPr>
          <w:rFonts w:ascii="Verdana" w:hAnsi="Verdana"/>
          <w:sz w:val="24"/>
          <w:szCs w:val="24"/>
        </w:rPr>
        <w:t xml:space="preserve">özel platolar yapıldı. </w:t>
      </w:r>
      <w:r w:rsidRPr="00F14888">
        <w:rPr>
          <w:rFonts w:ascii="Verdana" w:hAnsi="Verdana"/>
          <w:sz w:val="24"/>
          <w:szCs w:val="24"/>
        </w:rPr>
        <w:t>Çekimle</w:t>
      </w:r>
      <w:r w:rsidR="007B1D96">
        <w:rPr>
          <w:rFonts w:ascii="Verdana" w:hAnsi="Verdana"/>
          <w:sz w:val="24"/>
          <w:szCs w:val="24"/>
        </w:rPr>
        <w:t>r</w:t>
      </w:r>
      <w:r w:rsidRPr="00F14888">
        <w:rPr>
          <w:rFonts w:ascii="Verdana" w:hAnsi="Verdana"/>
          <w:sz w:val="24"/>
          <w:szCs w:val="24"/>
        </w:rPr>
        <w:t xml:space="preserve"> 4 ay sürdü. Yaklaşık bir yıl süren ön hazırlık döneminde senaryo geliştirilirken, dönemin ruhunu yansıtan dekorlar ve özgün kostümler titizlikle tasarlanıp hazırlandı.</w:t>
      </w:r>
    </w:p>
    <w:p w14:paraId="6944519F" w14:textId="77777777" w:rsidR="00895F27" w:rsidRPr="00F14888" w:rsidRDefault="00895F27" w:rsidP="00F14888">
      <w:pPr>
        <w:pStyle w:val="AralkYok"/>
        <w:jc w:val="center"/>
        <w:rPr>
          <w:rFonts w:ascii="Verdana" w:hAnsi="Verdana"/>
          <w:sz w:val="24"/>
          <w:szCs w:val="24"/>
        </w:rPr>
      </w:pPr>
    </w:p>
    <w:p w14:paraId="126C7396" w14:textId="31B341F9" w:rsidR="00A76FED" w:rsidRPr="00E4317D" w:rsidRDefault="00A76FED" w:rsidP="000B3AAB">
      <w:pPr>
        <w:pStyle w:val="AralkYok"/>
        <w:jc w:val="center"/>
        <w:rPr>
          <w:rFonts w:ascii="Verdana" w:hAnsi="Verdana"/>
          <w:b/>
          <w:bCs/>
          <w:sz w:val="24"/>
          <w:szCs w:val="24"/>
        </w:rPr>
      </w:pPr>
      <w:r w:rsidRPr="00A76FED">
        <w:rPr>
          <w:rFonts w:ascii="Verdana" w:hAnsi="Verdana"/>
          <w:b/>
          <w:bCs/>
          <w:sz w:val="24"/>
          <w:szCs w:val="24"/>
        </w:rPr>
        <w:t>Mevl</w:t>
      </w:r>
      <w:r w:rsidR="00BC7975">
        <w:rPr>
          <w:rFonts w:ascii="Verdana" w:hAnsi="Verdana"/>
          <w:b/>
          <w:bCs/>
          <w:sz w:val="24"/>
          <w:szCs w:val="24"/>
        </w:rPr>
        <w:t>â</w:t>
      </w:r>
      <w:r w:rsidRPr="00A76FED">
        <w:rPr>
          <w:rFonts w:ascii="Verdana" w:hAnsi="Verdana"/>
          <w:b/>
          <w:bCs/>
          <w:sz w:val="24"/>
          <w:szCs w:val="24"/>
        </w:rPr>
        <w:t>na: Mest-i Aşk” 17 Ekim’de s</w:t>
      </w:r>
      <w:r w:rsidR="0054176B">
        <w:rPr>
          <w:rFonts w:ascii="Verdana" w:hAnsi="Verdana"/>
          <w:b/>
          <w:bCs/>
          <w:sz w:val="24"/>
          <w:szCs w:val="24"/>
        </w:rPr>
        <w:t>inemaseverlerle</w:t>
      </w:r>
      <w:r w:rsidRPr="00A76FED">
        <w:rPr>
          <w:rFonts w:ascii="Verdana" w:hAnsi="Verdana"/>
          <w:b/>
          <w:bCs/>
          <w:sz w:val="24"/>
          <w:szCs w:val="24"/>
        </w:rPr>
        <w:t xml:space="preserve"> buluşuyor</w:t>
      </w:r>
      <w:r>
        <w:rPr>
          <w:rFonts w:ascii="Verdana" w:hAnsi="Verdana"/>
          <w:b/>
          <w:bCs/>
          <w:sz w:val="24"/>
          <w:szCs w:val="24"/>
        </w:rPr>
        <w:t>!</w:t>
      </w:r>
    </w:p>
    <w:sectPr w:rsidR="00A76FED" w:rsidRPr="00E4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6E"/>
    <w:rsid w:val="00046A84"/>
    <w:rsid w:val="000B3AAB"/>
    <w:rsid w:val="000C6C07"/>
    <w:rsid w:val="001524EC"/>
    <w:rsid w:val="00193B6F"/>
    <w:rsid w:val="002170E3"/>
    <w:rsid w:val="002E59A8"/>
    <w:rsid w:val="00325365"/>
    <w:rsid w:val="003A23D6"/>
    <w:rsid w:val="003B273D"/>
    <w:rsid w:val="003C0A63"/>
    <w:rsid w:val="003C455E"/>
    <w:rsid w:val="003D08FC"/>
    <w:rsid w:val="0040146E"/>
    <w:rsid w:val="00540562"/>
    <w:rsid w:val="0054176B"/>
    <w:rsid w:val="00541B80"/>
    <w:rsid w:val="0060761D"/>
    <w:rsid w:val="006606C3"/>
    <w:rsid w:val="00764426"/>
    <w:rsid w:val="007B1D96"/>
    <w:rsid w:val="007F4339"/>
    <w:rsid w:val="00865A85"/>
    <w:rsid w:val="008845CB"/>
    <w:rsid w:val="00895F27"/>
    <w:rsid w:val="008B25DE"/>
    <w:rsid w:val="008D7C4F"/>
    <w:rsid w:val="008F757A"/>
    <w:rsid w:val="00A76FED"/>
    <w:rsid w:val="00AC1D49"/>
    <w:rsid w:val="00B974C4"/>
    <w:rsid w:val="00BC7975"/>
    <w:rsid w:val="00D125D0"/>
    <w:rsid w:val="00D7740F"/>
    <w:rsid w:val="00DA0CFF"/>
    <w:rsid w:val="00E4317D"/>
    <w:rsid w:val="00E551E1"/>
    <w:rsid w:val="00E606E6"/>
    <w:rsid w:val="00E96CC1"/>
    <w:rsid w:val="00ED130C"/>
    <w:rsid w:val="00F14888"/>
    <w:rsid w:val="00F26C6B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0DB"/>
  <w15:chartTrackingRefBased/>
  <w15:docId w15:val="{AF7911D7-DAFB-40CB-8108-A60EE9AB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1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1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46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46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4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4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4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4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14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4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146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46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46E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F14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Aygün Döğen</dc:creator>
  <cp:keywords/>
  <dc:description/>
  <cp:lastModifiedBy>Sadi Cilingir</cp:lastModifiedBy>
  <cp:revision>31</cp:revision>
  <dcterms:created xsi:type="dcterms:W3CDTF">2025-08-27T10:29:00Z</dcterms:created>
  <dcterms:modified xsi:type="dcterms:W3CDTF">2025-10-16T17:52:00Z</dcterms:modified>
</cp:coreProperties>
</file>