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FAE7" w14:textId="44EF5064" w:rsidR="006B585C" w:rsidRPr="006B585C" w:rsidRDefault="006B585C" w:rsidP="006B585C">
      <w:pPr>
        <w:pStyle w:val="AralkYok"/>
        <w:rPr>
          <w:b/>
          <w:bCs/>
          <w:sz w:val="40"/>
          <w:szCs w:val="40"/>
        </w:rPr>
      </w:pPr>
      <w:r w:rsidRPr="006B585C">
        <w:rPr>
          <w:b/>
          <w:bCs/>
          <w:sz w:val="40"/>
          <w:szCs w:val="40"/>
        </w:rPr>
        <w:t>Maskeli Kahramanlar</w:t>
      </w:r>
    </w:p>
    <w:p w14:paraId="177ECE68" w14:textId="3C6C3FC1" w:rsidR="006B585C" w:rsidRPr="006B585C" w:rsidRDefault="006B585C" w:rsidP="006B585C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proofErr w:type="spellStart"/>
      <w:r w:rsidRPr="006B585C">
        <w:rPr>
          <w:b/>
          <w:bCs/>
          <w:sz w:val="32"/>
          <w:szCs w:val="32"/>
        </w:rPr>
        <w:t>Heroes</w:t>
      </w:r>
      <w:proofErr w:type="spellEnd"/>
      <w:r w:rsidRPr="006B585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</w:t>
      </w:r>
      <w:r w:rsidRPr="006B585C">
        <w:rPr>
          <w:b/>
          <w:bCs/>
          <w:sz w:val="32"/>
          <w:szCs w:val="32"/>
        </w:rPr>
        <w:t xml:space="preserve">f </w:t>
      </w:r>
      <w:proofErr w:type="spellStart"/>
      <w:r>
        <w:rPr>
          <w:b/>
          <w:bCs/>
          <w:sz w:val="32"/>
          <w:szCs w:val="32"/>
        </w:rPr>
        <w:t>t</w:t>
      </w:r>
      <w:r w:rsidRPr="006B585C">
        <w:rPr>
          <w:b/>
          <w:bCs/>
          <w:sz w:val="32"/>
          <w:szCs w:val="32"/>
        </w:rPr>
        <w:t>he</w:t>
      </w:r>
      <w:proofErr w:type="spellEnd"/>
      <w:r w:rsidRPr="006B585C">
        <w:rPr>
          <w:b/>
          <w:bCs/>
          <w:sz w:val="32"/>
          <w:szCs w:val="32"/>
        </w:rPr>
        <w:t xml:space="preserve"> Golden Mask</w:t>
      </w:r>
      <w:r>
        <w:rPr>
          <w:b/>
          <w:bCs/>
          <w:sz w:val="32"/>
          <w:szCs w:val="32"/>
        </w:rPr>
        <w:t>)</w:t>
      </w:r>
    </w:p>
    <w:p w14:paraId="120ADF64" w14:textId="77777777" w:rsidR="006B585C" w:rsidRDefault="006B585C" w:rsidP="006B585C">
      <w:pPr>
        <w:pStyle w:val="AralkYok"/>
        <w:rPr>
          <w:sz w:val="24"/>
          <w:szCs w:val="24"/>
        </w:rPr>
      </w:pPr>
    </w:p>
    <w:p w14:paraId="0B2792C7" w14:textId="1454437E" w:rsid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21 Şubat 2025</w:t>
      </w:r>
    </w:p>
    <w:p w14:paraId="50ABA9A2" w14:textId="43A5657C" w:rsid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r w:rsidR="00D4040C">
        <w:rPr>
          <w:sz w:val="24"/>
          <w:szCs w:val="24"/>
        </w:rPr>
        <w:t>CJ ENM</w:t>
      </w:r>
    </w:p>
    <w:p w14:paraId="70CAB9F4" w14:textId="6339B6E2" w:rsid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proofErr w:type="spellStart"/>
      <w:r w:rsidR="00D4040C" w:rsidRPr="00D4040C">
        <w:rPr>
          <w:sz w:val="24"/>
          <w:szCs w:val="24"/>
        </w:rPr>
        <w:t>Ensinema</w:t>
      </w:r>
      <w:proofErr w:type="spellEnd"/>
      <w:r w:rsidR="00D4040C" w:rsidRPr="00D4040C">
        <w:rPr>
          <w:sz w:val="24"/>
          <w:szCs w:val="24"/>
        </w:rPr>
        <w:t xml:space="preserve"> Film Yapım</w:t>
      </w:r>
      <w:r>
        <w:rPr>
          <w:sz w:val="24"/>
          <w:szCs w:val="24"/>
        </w:rPr>
        <w:t xml:space="preserve"> (</w:t>
      </w:r>
      <w:r w:rsidRPr="006B585C">
        <w:rPr>
          <w:sz w:val="24"/>
          <w:szCs w:val="24"/>
        </w:rPr>
        <w:t xml:space="preserve">En Sinema Film Yapım Prodüksiyon </w:t>
      </w:r>
      <w:r>
        <w:rPr>
          <w:sz w:val="24"/>
          <w:szCs w:val="24"/>
        </w:rPr>
        <w:t>v</w:t>
      </w:r>
      <w:r w:rsidRPr="006B585C">
        <w:rPr>
          <w:sz w:val="24"/>
          <w:szCs w:val="24"/>
        </w:rPr>
        <w:t>e Eğlence Hizmetleri A.</w:t>
      </w:r>
      <w:r>
        <w:rPr>
          <w:sz w:val="24"/>
          <w:szCs w:val="24"/>
        </w:rPr>
        <w:t xml:space="preserve"> </w:t>
      </w:r>
      <w:r w:rsidRPr="006B585C">
        <w:rPr>
          <w:sz w:val="24"/>
          <w:szCs w:val="24"/>
        </w:rPr>
        <w:t>Ş.</w:t>
      </w:r>
      <w:r>
        <w:rPr>
          <w:sz w:val="24"/>
          <w:szCs w:val="24"/>
        </w:rPr>
        <w:t>)</w:t>
      </w:r>
    </w:p>
    <w:p w14:paraId="215D5FA8" w14:textId="3F1E8B88" w:rsid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Pr="006B585C">
        <w:rPr>
          <w:sz w:val="24"/>
          <w:szCs w:val="24"/>
        </w:rPr>
        <w:t>Bos Enterta</w:t>
      </w:r>
      <w:r>
        <w:rPr>
          <w:sz w:val="24"/>
          <w:szCs w:val="24"/>
        </w:rPr>
        <w:t>i</w:t>
      </w:r>
      <w:r w:rsidRPr="006B585C">
        <w:rPr>
          <w:sz w:val="24"/>
          <w:szCs w:val="24"/>
        </w:rPr>
        <w:t xml:space="preserve">nment </w:t>
      </w:r>
      <w:proofErr w:type="spellStart"/>
      <w:r w:rsidRPr="006B585C">
        <w:rPr>
          <w:sz w:val="24"/>
          <w:szCs w:val="24"/>
        </w:rPr>
        <w:t>Inc</w:t>
      </w:r>
      <w:proofErr w:type="spellEnd"/>
      <w:r w:rsidRPr="006B58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B585C">
        <w:rPr>
          <w:sz w:val="24"/>
          <w:szCs w:val="24"/>
        </w:rPr>
        <w:t xml:space="preserve">D/B/A </w:t>
      </w:r>
      <w:proofErr w:type="spellStart"/>
      <w:r w:rsidRPr="006B585C">
        <w:rPr>
          <w:sz w:val="24"/>
          <w:szCs w:val="24"/>
        </w:rPr>
        <w:t>The</w:t>
      </w:r>
      <w:proofErr w:type="spellEnd"/>
      <w:r w:rsidRPr="006B585C">
        <w:rPr>
          <w:sz w:val="24"/>
          <w:szCs w:val="24"/>
        </w:rPr>
        <w:t xml:space="preserve"> Exchange</w:t>
      </w:r>
    </w:p>
    <w:p w14:paraId="788AF210" w14:textId="77777777" w:rsid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6B585C">
        <w:rPr>
          <w:sz w:val="24"/>
          <w:szCs w:val="24"/>
        </w:rPr>
        <w:t xml:space="preserve">Animasyon </w:t>
      </w:r>
    </w:p>
    <w:p w14:paraId="554ACD8F" w14:textId="77777777" w:rsid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6B585C">
        <w:rPr>
          <w:sz w:val="24"/>
          <w:szCs w:val="24"/>
        </w:rPr>
        <w:t>83 d</w:t>
      </w:r>
      <w:r>
        <w:rPr>
          <w:sz w:val="24"/>
          <w:szCs w:val="24"/>
        </w:rPr>
        <w:t>akika</w:t>
      </w:r>
    </w:p>
    <w:p w14:paraId="31BCD745" w14:textId="77777777" w:rsid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6B585C">
        <w:rPr>
          <w:sz w:val="24"/>
          <w:szCs w:val="24"/>
        </w:rPr>
        <w:t xml:space="preserve">İngilizce </w:t>
      </w:r>
    </w:p>
    <w:p w14:paraId="409724AD" w14:textId="6140C059" w:rsid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6B585C">
        <w:rPr>
          <w:sz w:val="24"/>
          <w:szCs w:val="24"/>
        </w:rPr>
        <w:t>Sean Patrick O</w:t>
      </w:r>
      <w:r w:rsidR="003632EA">
        <w:rPr>
          <w:sz w:val="24"/>
          <w:szCs w:val="24"/>
        </w:rPr>
        <w:t>’</w:t>
      </w:r>
      <w:r w:rsidRPr="006B585C">
        <w:rPr>
          <w:sz w:val="24"/>
          <w:szCs w:val="24"/>
        </w:rPr>
        <w:t>Reilly</w:t>
      </w:r>
    </w:p>
    <w:p w14:paraId="5B95DB40" w14:textId="77777777" w:rsidR="006B585C" w:rsidRP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6B585C">
        <w:rPr>
          <w:sz w:val="24"/>
          <w:szCs w:val="24"/>
        </w:rPr>
        <w:t>6 yaş ve üzeri izleyici kitlesi içindir. Şiddet veya korku unsurları içerir. Olumsuz örnek oluşturabilecek davranışlar içerir.</w:t>
      </w:r>
    </w:p>
    <w:p w14:paraId="7964E39E" w14:textId="77777777" w:rsidR="006B585C" w:rsidRP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166142">
          <w:rPr>
            <w:rStyle w:val="Kpr"/>
            <w:sz w:val="24"/>
            <w:szCs w:val="24"/>
          </w:rPr>
          <w:t>https://www.youtube.com/watch?v=AKsggSvGpAc</w:t>
        </w:r>
      </w:hyperlink>
      <w:r>
        <w:rPr>
          <w:sz w:val="24"/>
          <w:szCs w:val="24"/>
        </w:rPr>
        <w:t xml:space="preserve"> </w:t>
      </w:r>
    </w:p>
    <w:p w14:paraId="679EFDB7" w14:textId="7AEF6800" w:rsid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6B585C">
        <w:rPr>
          <w:sz w:val="24"/>
          <w:szCs w:val="24"/>
        </w:rPr>
        <w:t>Sean Patrick O</w:t>
      </w:r>
      <w:r w:rsidR="003632EA">
        <w:rPr>
          <w:sz w:val="24"/>
          <w:szCs w:val="24"/>
        </w:rPr>
        <w:t>’</w:t>
      </w:r>
      <w:r w:rsidRPr="006B585C">
        <w:rPr>
          <w:sz w:val="24"/>
          <w:szCs w:val="24"/>
        </w:rPr>
        <w:t xml:space="preserve">Reilly </w:t>
      </w:r>
    </w:p>
    <w:p w14:paraId="0166CC61" w14:textId="178F4397" w:rsidR="006B585C" w:rsidRP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</w:t>
      </w:r>
      <w:r w:rsidR="0053103D">
        <w:rPr>
          <w:sz w:val="24"/>
          <w:szCs w:val="24"/>
        </w:rPr>
        <w:t xml:space="preserve">Ron </w:t>
      </w:r>
      <w:proofErr w:type="spellStart"/>
      <w:r w:rsidR="0053103D">
        <w:rPr>
          <w:sz w:val="24"/>
          <w:szCs w:val="24"/>
        </w:rPr>
        <w:t>Perlman</w:t>
      </w:r>
      <w:proofErr w:type="spellEnd"/>
      <w:r w:rsidR="0053103D">
        <w:rPr>
          <w:sz w:val="24"/>
          <w:szCs w:val="24"/>
        </w:rPr>
        <w:t xml:space="preserve">, Christopher </w:t>
      </w:r>
      <w:proofErr w:type="spellStart"/>
      <w:r w:rsidR="0053103D">
        <w:rPr>
          <w:sz w:val="24"/>
          <w:szCs w:val="24"/>
        </w:rPr>
        <w:t>Plummer</w:t>
      </w:r>
      <w:proofErr w:type="spellEnd"/>
      <w:r w:rsidR="0053103D">
        <w:rPr>
          <w:sz w:val="24"/>
          <w:szCs w:val="24"/>
        </w:rPr>
        <w:t xml:space="preserve">, </w:t>
      </w:r>
      <w:proofErr w:type="spellStart"/>
      <w:r w:rsidR="0053103D">
        <w:rPr>
          <w:sz w:val="24"/>
          <w:szCs w:val="24"/>
        </w:rPr>
        <w:t>Patton</w:t>
      </w:r>
      <w:proofErr w:type="spellEnd"/>
      <w:r w:rsidR="0053103D">
        <w:rPr>
          <w:sz w:val="24"/>
          <w:szCs w:val="24"/>
        </w:rPr>
        <w:t xml:space="preserve"> </w:t>
      </w:r>
      <w:proofErr w:type="spellStart"/>
      <w:r w:rsidR="0053103D">
        <w:rPr>
          <w:sz w:val="24"/>
          <w:szCs w:val="24"/>
        </w:rPr>
        <w:t>Oswalt</w:t>
      </w:r>
      <w:proofErr w:type="spellEnd"/>
      <w:r w:rsidR="0053103D">
        <w:rPr>
          <w:sz w:val="24"/>
          <w:szCs w:val="24"/>
        </w:rPr>
        <w:t xml:space="preserve">, </w:t>
      </w:r>
      <w:proofErr w:type="spellStart"/>
      <w:r w:rsidR="0053103D">
        <w:rPr>
          <w:sz w:val="24"/>
          <w:szCs w:val="24"/>
        </w:rPr>
        <w:t>Natasha</w:t>
      </w:r>
      <w:proofErr w:type="spellEnd"/>
      <w:r w:rsidR="0053103D">
        <w:rPr>
          <w:sz w:val="24"/>
          <w:szCs w:val="24"/>
        </w:rPr>
        <w:t xml:space="preserve"> </w:t>
      </w:r>
      <w:proofErr w:type="spellStart"/>
      <w:r w:rsidR="0053103D">
        <w:rPr>
          <w:sz w:val="24"/>
          <w:szCs w:val="24"/>
        </w:rPr>
        <w:t>Liu</w:t>
      </w:r>
      <w:proofErr w:type="spellEnd"/>
      <w:r w:rsidR="0053103D">
        <w:rPr>
          <w:sz w:val="24"/>
          <w:szCs w:val="24"/>
        </w:rPr>
        <w:t xml:space="preserve"> </w:t>
      </w:r>
      <w:proofErr w:type="spellStart"/>
      <w:r w:rsidR="0053103D">
        <w:rPr>
          <w:sz w:val="24"/>
          <w:szCs w:val="24"/>
        </w:rPr>
        <w:t>Bordizzo</w:t>
      </w:r>
      <w:proofErr w:type="spellEnd"/>
    </w:p>
    <w:p w14:paraId="453E0EC4" w14:textId="77777777" w:rsidR="006B585C" w:rsidRDefault="006B585C" w:rsidP="006B585C">
      <w:pPr>
        <w:pStyle w:val="AralkYok"/>
        <w:rPr>
          <w:sz w:val="24"/>
          <w:szCs w:val="24"/>
        </w:rPr>
      </w:pPr>
    </w:p>
    <w:p w14:paraId="10DDCEEB" w14:textId="77777777" w:rsidR="006B585C" w:rsidRPr="006B585C" w:rsidRDefault="006B585C" w:rsidP="006B585C">
      <w:pPr>
        <w:pStyle w:val="AralkYok"/>
        <w:rPr>
          <w:b/>
          <w:bCs/>
          <w:sz w:val="24"/>
          <w:szCs w:val="24"/>
        </w:rPr>
      </w:pPr>
      <w:r w:rsidRPr="006B585C">
        <w:rPr>
          <w:b/>
          <w:bCs/>
          <w:sz w:val="24"/>
          <w:szCs w:val="24"/>
        </w:rPr>
        <w:t>Konu:</w:t>
      </w:r>
    </w:p>
    <w:p w14:paraId="4A9C4A59" w14:textId="77777777" w:rsidR="006B585C" w:rsidRDefault="006B585C" w:rsidP="006B585C">
      <w:pPr>
        <w:pStyle w:val="AralkYok"/>
        <w:rPr>
          <w:sz w:val="24"/>
          <w:szCs w:val="24"/>
        </w:rPr>
      </w:pPr>
    </w:p>
    <w:p w14:paraId="2BB5F450" w14:textId="79D377E8" w:rsidR="006B585C" w:rsidRPr="006B585C" w:rsidRDefault="006B585C" w:rsidP="006B585C">
      <w:pPr>
        <w:pStyle w:val="AralkYok"/>
        <w:rPr>
          <w:sz w:val="24"/>
          <w:szCs w:val="24"/>
        </w:rPr>
      </w:pPr>
      <w:r w:rsidRPr="006B585C">
        <w:rPr>
          <w:sz w:val="24"/>
          <w:szCs w:val="24"/>
        </w:rPr>
        <w:t xml:space="preserve">Zeki, kurnaz ve evsiz bir yetim olan Charlie beklenmedik ve sihirli bir şekilde antik bir Çin krallığına gitmek zorunda kalır. Burada farklı yeteneklere sahip kahramanlar </w:t>
      </w:r>
      <w:r w:rsidR="003632EA">
        <w:rPr>
          <w:sz w:val="24"/>
          <w:szCs w:val="24"/>
        </w:rPr>
        <w:t>ekibi</w:t>
      </w:r>
      <w:r w:rsidRPr="006B585C">
        <w:rPr>
          <w:sz w:val="24"/>
          <w:szCs w:val="24"/>
        </w:rPr>
        <w:t xml:space="preserve"> şehri acımasız bir kötüden korumak için Charlie'nin yardımına ihtiyaç duyarlar. Charlie kahramanlarımızın arasına katılır ancak onlara güçlerini veren paha biçilmez altın maskeleri çalmak için gizlice plan yapmayı </w:t>
      </w:r>
      <w:r w:rsidR="003632EA">
        <w:rPr>
          <w:sz w:val="24"/>
          <w:szCs w:val="24"/>
        </w:rPr>
        <w:t>düşünmektedir</w:t>
      </w:r>
      <w:r w:rsidRPr="006B585C">
        <w:rPr>
          <w:sz w:val="24"/>
          <w:szCs w:val="24"/>
        </w:rPr>
        <w:t>.</w:t>
      </w:r>
    </w:p>
    <w:p w14:paraId="7E6A7E32" w14:textId="77777777" w:rsidR="006B585C" w:rsidRPr="006B585C" w:rsidRDefault="006B585C" w:rsidP="006B585C">
      <w:pPr>
        <w:pStyle w:val="AralkYok"/>
        <w:rPr>
          <w:sz w:val="24"/>
          <w:szCs w:val="24"/>
        </w:rPr>
      </w:pPr>
    </w:p>
    <w:p w14:paraId="6D760C6C" w14:textId="77777777" w:rsidR="006B585C" w:rsidRPr="006B585C" w:rsidRDefault="006B585C">
      <w:pPr>
        <w:pStyle w:val="AralkYok"/>
        <w:rPr>
          <w:sz w:val="24"/>
          <w:szCs w:val="24"/>
        </w:rPr>
      </w:pPr>
    </w:p>
    <w:sectPr w:rsidR="006B585C" w:rsidRPr="006B585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5C"/>
    <w:rsid w:val="003632EA"/>
    <w:rsid w:val="0053103D"/>
    <w:rsid w:val="00556779"/>
    <w:rsid w:val="006B585C"/>
    <w:rsid w:val="006F1939"/>
    <w:rsid w:val="00BB600E"/>
    <w:rsid w:val="00D4040C"/>
    <w:rsid w:val="00F0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4658"/>
  <w15:chartTrackingRefBased/>
  <w15:docId w15:val="{ACB867DB-B838-4CD3-AE13-0498D88C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5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5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5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5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5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5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5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5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5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585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585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58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58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58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58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B5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B5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B5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B58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58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B585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585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585C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6B585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B585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B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KsggSvGp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2025-02-19T05:59:00Z</dcterms:created>
  <dcterms:modified xsi:type="dcterms:W3CDTF">2025-02-19T06:20:00Z</dcterms:modified>
</cp:coreProperties>
</file>