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4742" w:type="dxa"/>
        <w:tblInd w:w="-572" w:type="dxa"/>
        <w:tblLook w:val="04A0" w:firstRow="1" w:lastRow="0" w:firstColumn="1" w:lastColumn="0" w:noHBand="0" w:noVBand="1"/>
      </w:tblPr>
      <w:tblGrid>
        <w:gridCol w:w="5627"/>
        <w:gridCol w:w="9115"/>
      </w:tblGrid>
      <w:tr w:rsidR="00EF6563" w14:paraId="1143B2BD" w14:textId="77777777" w:rsidTr="00EF6563">
        <w:trPr>
          <w:trHeight w:val="10290"/>
        </w:trPr>
        <w:tc>
          <w:tcPr>
            <w:tcW w:w="5343" w:type="dxa"/>
          </w:tcPr>
          <w:p w14:paraId="35F19DC2" w14:textId="09AAD327" w:rsidR="00EF6563" w:rsidRDefault="00EF6563" w:rsidP="00EF6563">
            <w:pPr>
              <w:tabs>
                <w:tab w:val="left" w:pos="851"/>
                <w:tab w:val="left" w:pos="5529"/>
              </w:tabs>
              <w:spacing w:before="100" w:beforeAutospacing="1" w:after="100" w:afterAutospacing="1" w:line="360" w:lineRule="auto"/>
              <w:contextualSpacing/>
              <w:rPr>
                <w:rFonts w:ascii="Arial" w:hAnsi="Arial" w:cs="Arial"/>
                <w:b/>
                <w:bCs/>
                <w:color w:val="FF0000"/>
                <w:sz w:val="44"/>
                <w:szCs w:val="44"/>
                <w:u w:val="single"/>
              </w:rPr>
            </w:pPr>
            <w:r>
              <w:rPr>
                <w:noProof/>
              </w:rPr>
              <w:drawing>
                <wp:inline distT="0" distB="0" distL="0" distR="0" wp14:anchorId="797334F7" wp14:editId="53C3D19A">
                  <wp:extent cx="3436371" cy="4886325"/>
                  <wp:effectExtent l="0" t="0" r="0" b="0"/>
                  <wp:docPr id="1424735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73572" name="Resim 142473572"/>
                          <pic:cNvPicPr/>
                        </pic:nvPicPr>
                        <pic:blipFill>
                          <a:blip r:embed="rId4">
                            <a:extLst>
                              <a:ext uri="{28A0092B-C50C-407E-A947-70E740481C1C}">
                                <a14:useLocalDpi xmlns:a14="http://schemas.microsoft.com/office/drawing/2010/main" val="0"/>
                              </a:ext>
                            </a:extLst>
                          </a:blip>
                          <a:stretch>
                            <a:fillRect/>
                          </a:stretch>
                        </pic:blipFill>
                        <pic:spPr>
                          <a:xfrm>
                            <a:off x="0" y="0"/>
                            <a:ext cx="3444083" cy="4897291"/>
                          </a:xfrm>
                          <a:prstGeom prst="rect">
                            <a:avLst/>
                          </a:prstGeom>
                        </pic:spPr>
                      </pic:pic>
                    </a:graphicData>
                  </a:graphic>
                </wp:inline>
              </w:drawing>
            </w:r>
          </w:p>
        </w:tc>
        <w:tc>
          <w:tcPr>
            <w:tcW w:w="9399" w:type="dxa"/>
          </w:tcPr>
          <w:p w14:paraId="1C9C66A9" w14:textId="50EBE004" w:rsidR="00EF6563" w:rsidRPr="00B02D06" w:rsidRDefault="00EF6563" w:rsidP="00EF6563">
            <w:pPr>
              <w:tabs>
                <w:tab w:val="left" w:pos="851"/>
                <w:tab w:val="left" w:pos="5529"/>
              </w:tabs>
              <w:spacing w:before="100" w:beforeAutospacing="1" w:after="100" w:afterAutospacing="1" w:line="360" w:lineRule="auto"/>
              <w:contextualSpacing/>
              <w:rPr>
                <w:rFonts w:ascii="Arial" w:hAnsi="Arial" w:cs="Arial"/>
                <w:b/>
                <w:bCs/>
                <w:color w:val="000000"/>
                <w:sz w:val="40"/>
                <w:szCs w:val="40"/>
              </w:rPr>
            </w:pPr>
            <w:r w:rsidRPr="00B02D06">
              <w:rPr>
                <w:rFonts w:ascii="Arial" w:hAnsi="Arial" w:cs="Arial"/>
                <w:b/>
                <w:bCs/>
                <w:color w:val="FF0000"/>
                <w:sz w:val="40"/>
                <w:szCs w:val="40"/>
                <w:u w:val="single"/>
              </w:rPr>
              <w:t>MAŞA İLE KOCA AYI: SONSUZ EĞLENCE</w:t>
            </w:r>
            <w:r w:rsidR="00B02D06" w:rsidRPr="00B02D06">
              <w:rPr>
                <w:rFonts w:ascii="Arial" w:hAnsi="Arial" w:cs="Arial"/>
                <w:b/>
                <w:bCs/>
                <w:color w:val="FF0000"/>
                <w:sz w:val="40"/>
                <w:szCs w:val="40"/>
                <w:u w:val="single"/>
              </w:rPr>
              <w:t xml:space="preserve">, </w:t>
            </w:r>
            <w:r w:rsidRPr="00B02D06">
              <w:rPr>
                <w:rFonts w:ascii="Arial" w:hAnsi="Arial" w:cs="Arial"/>
                <w:b/>
                <w:bCs/>
                <w:color w:val="000000"/>
                <w:sz w:val="40"/>
                <w:szCs w:val="40"/>
              </w:rPr>
              <w:t>24 KASIM’DA SİNEMALARDA</w:t>
            </w:r>
          </w:p>
          <w:p w14:paraId="371B13F9" w14:textId="77777777" w:rsidR="00EF6563" w:rsidRPr="00B02D06" w:rsidRDefault="00EF6563" w:rsidP="00EF6563">
            <w:pPr>
              <w:jc w:val="both"/>
              <w:rPr>
                <w:rFonts w:asciiTheme="minorHAnsi" w:hAnsiTheme="minorHAnsi" w:cstheme="minorHAnsi"/>
                <w:b/>
                <w:bCs/>
                <w:sz w:val="24"/>
                <w:szCs w:val="24"/>
              </w:rPr>
            </w:pPr>
            <w:r w:rsidRPr="00B02D06">
              <w:rPr>
                <w:rFonts w:asciiTheme="minorHAnsi" w:hAnsiTheme="minorHAnsi" w:cstheme="minorHAnsi"/>
                <w:b/>
                <w:bCs/>
                <w:sz w:val="24"/>
                <w:szCs w:val="24"/>
              </w:rPr>
              <w:t>Maşa ile Koca Ayı: Sonsuz Eğlence yepyeni arkadaşları ve maceralarıyla yılın en iyi animasyonunda sinemalara geliyor.</w:t>
            </w:r>
          </w:p>
          <w:p w14:paraId="24DA023D" w14:textId="77777777" w:rsidR="00EF6563" w:rsidRPr="00B02D06" w:rsidRDefault="00EF6563" w:rsidP="00EF6563">
            <w:pPr>
              <w:jc w:val="both"/>
              <w:rPr>
                <w:rFonts w:asciiTheme="minorHAnsi" w:hAnsiTheme="minorHAnsi" w:cstheme="minorHAnsi"/>
                <w:b/>
                <w:bCs/>
                <w:sz w:val="24"/>
                <w:szCs w:val="24"/>
              </w:rPr>
            </w:pPr>
          </w:p>
          <w:p w14:paraId="554F402B" w14:textId="0D9BC47E" w:rsidR="00EF6563" w:rsidRDefault="00EF6563" w:rsidP="005F1FA7">
            <w:pPr>
              <w:jc w:val="both"/>
              <w:rPr>
                <w:rStyle w:val="Kpr"/>
                <w:rFonts w:asciiTheme="minorHAnsi" w:hAnsiTheme="minorHAnsi" w:cstheme="minorHAnsi"/>
                <w:sz w:val="24"/>
                <w:szCs w:val="24"/>
              </w:rPr>
            </w:pPr>
            <w:r w:rsidRPr="00B02D06">
              <w:rPr>
                <w:rFonts w:asciiTheme="minorHAnsi" w:hAnsiTheme="minorHAnsi" w:cstheme="minorHAnsi"/>
                <w:b/>
                <w:sz w:val="24"/>
                <w:szCs w:val="24"/>
              </w:rPr>
              <w:t>YOUTUBE FRAGMAN LİNK:</w:t>
            </w:r>
            <w:r w:rsidRPr="00B02D06">
              <w:rPr>
                <w:rFonts w:asciiTheme="minorHAnsi" w:hAnsiTheme="minorHAnsi" w:cstheme="minorHAnsi"/>
                <w:sz w:val="24"/>
                <w:szCs w:val="24"/>
              </w:rPr>
              <w:t xml:space="preserve"> </w:t>
            </w:r>
            <w:hyperlink r:id="rId5" w:history="1">
              <w:r w:rsidR="000B1211" w:rsidRPr="00B02D06">
                <w:rPr>
                  <w:rStyle w:val="Kpr"/>
                  <w:rFonts w:asciiTheme="minorHAnsi" w:hAnsiTheme="minorHAnsi" w:cstheme="minorHAnsi"/>
                  <w:sz w:val="24"/>
                  <w:szCs w:val="24"/>
                </w:rPr>
                <w:t>https://www.youtube.com/watch?v=moRfLzVOZ2Y</w:t>
              </w:r>
            </w:hyperlink>
          </w:p>
          <w:p w14:paraId="0F471E17" w14:textId="77777777" w:rsidR="0043578D" w:rsidRPr="0043578D" w:rsidRDefault="0043578D" w:rsidP="005F1FA7">
            <w:pPr>
              <w:jc w:val="both"/>
              <w:rPr>
                <w:rFonts w:asciiTheme="minorHAnsi" w:hAnsiTheme="minorHAnsi" w:cstheme="minorHAnsi"/>
                <w:sz w:val="24"/>
                <w:szCs w:val="24"/>
              </w:rPr>
            </w:pPr>
          </w:p>
          <w:p w14:paraId="5C5D999F" w14:textId="3D3A2F33" w:rsidR="00EF6563" w:rsidRPr="00B02D06" w:rsidRDefault="00EF6563" w:rsidP="00EF6563">
            <w:pPr>
              <w:jc w:val="both"/>
              <w:rPr>
                <w:rFonts w:asciiTheme="minorHAnsi" w:hAnsiTheme="minorHAnsi" w:cstheme="minorHAnsi"/>
                <w:sz w:val="24"/>
                <w:szCs w:val="24"/>
              </w:rPr>
            </w:pPr>
            <w:r w:rsidRPr="00B02D06">
              <w:rPr>
                <w:rFonts w:asciiTheme="minorHAnsi" w:hAnsiTheme="minorHAnsi" w:cstheme="minorHAnsi"/>
                <w:b/>
                <w:bCs/>
                <w:sz w:val="24"/>
                <w:szCs w:val="24"/>
              </w:rPr>
              <w:t xml:space="preserve">KONU: </w:t>
            </w:r>
            <w:r w:rsidRPr="00B02D06">
              <w:rPr>
                <w:rFonts w:asciiTheme="minorHAnsi" w:hAnsiTheme="minorHAnsi" w:cstheme="minorHAnsi"/>
                <w:sz w:val="24"/>
                <w:szCs w:val="24"/>
              </w:rPr>
              <w:t xml:space="preserve">Koca Ayı uzun yıllardan sonra ilk kez konforlu evinden ayrılır ve hayalini kurduğu hedefine ulaşmak için kendisini büyük bir şehrin sosyal yaşamının merkezinde bulur. Şimdi o bir düğün fotoğrafçısı ve Maşa ise onun asistanı! Elveda, ciddi törenler! Merhaba kahkaha dolu eğlence döngüsü, yaratıcı kaos ve gerçek aşkın kutlanması. İlham verici bir sevgi ve dostluk mesajı içeren büyüleyici bir hikaye. Sonrası mı? Yeni yıla sayılı günler kala yılda yalnızca bir kez bir araya gelen, Oniki Ay adlı doğanın büyülü koruyucularıyla bile tanışabilirsiniz. </w:t>
            </w:r>
            <w:r w:rsidR="0009597B" w:rsidRPr="00B02D06">
              <w:rPr>
                <w:rFonts w:asciiTheme="minorHAnsi" w:hAnsiTheme="minorHAnsi" w:cstheme="minorHAnsi"/>
                <w:sz w:val="24"/>
                <w:szCs w:val="24"/>
              </w:rPr>
              <w:t xml:space="preserve">Koca </w:t>
            </w:r>
            <w:r w:rsidRPr="00B02D06">
              <w:rPr>
                <w:rFonts w:asciiTheme="minorHAnsi" w:hAnsiTheme="minorHAnsi" w:cstheme="minorHAnsi"/>
                <w:sz w:val="24"/>
                <w:szCs w:val="24"/>
              </w:rPr>
              <w:t>Ayı ve diğer orman sakinleri unutulmaz bir tatile hazırlanırken Ma</w:t>
            </w:r>
            <w:r w:rsidR="0009597B" w:rsidRPr="00B02D06">
              <w:rPr>
                <w:rFonts w:asciiTheme="minorHAnsi" w:hAnsiTheme="minorHAnsi" w:cstheme="minorHAnsi"/>
                <w:sz w:val="24"/>
                <w:szCs w:val="24"/>
              </w:rPr>
              <w:t>ş</w:t>
            </w:r>
            <w:r w:rsidRPr="00B02D06">
              <w:rPr>
                <w:rFonts w:asciiTheme="minorHAnsi" w:hAnsiTheme="minorHAnsi" w:cstheme="minorHAnsi"/>
                <w:sz w:val="24"/>
                <w:szCs w:val="24"/>
              </w:rPr>
              <w:t>a, Buz</w:t>
            </w:r>
            <w:r w:rsidR="0009597B" w:rsidRPr="00B02D06">
              <w:rPr>
                <w:rFonts w:asciiTheme="minorHAnsi" w:hAnsiTheme="minorHAnsi" w:cstheme="minorHAnsi"/>
                <w:sz w:val="24"/>
                <w:szCs w:val="24"/>
              </w:rPr>
              <w:t>ların Efendisi</w:t>
            </w:r>
            <w:r w:rsidRPr="00B02D06">
              <w:rPr>
                <w:rFonts w:asciiTheme="minorHAnsi" w:hAnsiTheme="minorHAnsi" w:cstheme="minorHAnsi"/>
                <w:sz w:val="24"/>
                <w:szCs w:val="24"/>
              </w:rPr>
              <w:t xml:space="preserve"> küçük Ocak ile tanışır.</w:t>
            </w:r>
          </w:p>
          <w:p w14:paraId="1360A34F" w14:textId="77777777" w:rsidR="0009597B" w:rsidRPr="00B02D06" w:rsidRDefault="0009597B" w:rsidP="00EF6563">
            <w:pPr>
              <w:jc w:val="both"/>
              <w:rPr>
                <w:rFonts w:asciiTheme="minorHAnsi" w:hAnsiTheme="minorHAnsi" w:cstheme="minorHAnsi"/>
                <w:sz w:val="24"/>
                <w:szCs w:val="24"/>
              </w:rPr>
            </w:pPr>
          </w:p>
          <w:p w14:paraId="0DDB471A" w14:textId="1737690C" w:rsidR="00EF6563" w:rsidRPr="00B02D06" w:rsidRDefault="00EF6563" w:rsidP="00EF6563">
            <w:pPr>
              <w:jc w:val="both"/>
              <w:rPr>
                <w:rFonts w:asciiTheme="minorHAnsi" w:hAnsiTheme="minorHAnsi" w:cstheme="minorHAnsi"/>
                <w:sz w:val="24"/>
                <w:szCs w:val="24"/>
              </w:rPr>
            </w:pPr>
            <w:r w:rsidRPr="00B02D06">
              <w:rPr>
                <w:rFonts w:asciiTheme="minorHAnsi" w:hAnsiTheme="minorHAnsi" w:cstheme="minorHAnsi"/>
                <w:sz w:val="24"/>
                <w:szCs w:val="24"/>
              </w:rPr>
              <w:t>Kemerlerinizi bağlayın ve ormandan şehre uzanan macera dolu b</w:t>
            </w:r>
            <w:r w:rsidR="0009597B" w:rsidRPr="00B02D06">
              <w:rPr>
                <w:rFonts w:asciiTheme="minorHAnsi" w:hAnsiTheme="minorHAnsi" w:cstheme="minorHAnsi"/>
                <w:sz w:val="24"/>
                <w:szCs w:val="24"/>
              </w:rPr>
              <w:t>u</w:t>
            </w:r>
            <w:r w:rsidRPr="00B02D06">
              <w:rPr>
                <w:rFonts w:asciiTheme="minorHAnsi" w:hAnsiTheme="minorHAnsi" w:cstheme="minorHAnsi"/>
                <w:sz w:val="24"/>
                <w:szCs w:val="24"/>
              </w:rPr>
              <w:t xml:space="preserve"> eğlenceye sizde katılın!</w:t>
            </w:r>
          </w:p>
          <w:p w14:paraId="304357DC" w14:textId="77777777" w:rsidR="00EF6563" w:rsidRDefault="00EF6563" w:rsidP="00EF6563">
            <w:pPr>
              <w:jc w:val="both"/>
              <w:rPr>
                <w:rFonts w:asciiTheme="minorHAnsi" w:hAnsiTheme="minorHAnsi" w:cstheme="minorHAnsi"/>
                <w:sz w:val="24"/>
                <w:szCs w:val="24"/>
              </w:rPr>
            </w:pPr>
            <w:r w:rsidRPr="00B02D06">
              <w:rPr>
                <w:rFonts w:asciiTheme="minorHAnsi" w:hAnsiTheme="minorHAnsi" w:cstheme="minorHAnsi"/>
                <w:sz w:val="24"/>
                <w:szCs w:val="24"/>
              </w:rPr>
              <w:t>Bu muhteşem yolculuk, şimdiye kadarki en güzel başlangıca, bir düğüne tanık olmayla başlıyor! Tabii işin içine Maşa girince çılgın ve komik yaramazlıklara hazır olun; pasta arabası yarışları, gelin duvağından yapılan paraşütler ve kovalanacak yaramaz güvercinler!</w:t>
            </w:r>
          </w:p>
          <w:p w14:paraId="15799904" w14:textId="77777777" w:rsidR="00B02D06" w:rsidRPr="00B02D06" w:rsidRDefault="00B02D06" w:rsidP="00EF6563">
            <w:pPr>
              <w:jc w:val="both"/>
              <w:rPr>
                <w:rFonts w:asciiTheme="minorHAnsi" w:hAnsiTheme="minorHAnsi" w:cstheme="minorHAnsi"/>
                <w:sz w:val="24"/>
                <w:szCs w:val="24"/>
              </w:rPr>
            </w:pPr>
          </w:p>
          <w:p w14:paraId="228E5B3B" w14:textId="77777777" w:rsidR="00EF6563" w:rsidRDefault="00EF6563" w:rsidP="00EF6563">
            <w:pPr>
              <w:jc w:val="both"/>
              <w:rPr>
                <w:rFonts w:asciiTheme="minorHAnsi" w:hAnsiTheme="minorHAnsi" w:cstheme="minorHAnsi"/>
                <w:sz w:val="24"/>
                <w:szCs w:val="24"/>
              </w:rPr>
            </w:pPr>
            <w:r w:rsidRPr="00B02D06">
              <w:rPr>
                <w:rFonts w:asciiTheme="minorHAnsi" w:hAnsiTheme="minorHAnsi" w:cstheme="minorHAnsi"/>
                <w:sz w:val="24"/>
                <w:szCs w:val="24"/>
              </w:rPr>
              <w:t>Ama dahası da var. Şehirden dönerken kendinizi Maşa ve yeni arkadaşı Ocak'ın başrolde olduğu sevgi dolu bir Yılbaşı masalına hazırlayın. Tatili kurtarmak ve onu gerçekten unutulmaz kılmak için Oniki Ay adlı sihirbazlarla birlik olacaklar!</w:t>
            </w:r>
          </w:p>
          <w:p w14:paraId="30AFE529" w14:textId="77777777" w:rsidR="00B02D06" w:rsidRPr="00B02D06" w:rsidRDefault="00B02D06" w:rsidP="00EF6563">
            <w:pPr>
              <w:jc w:val="both"/>
              <w:rPr>
                <w:rFonts w:asciiTheme="minorHAnsi" w:hAnsiTheme="minorHAnsi" w:cstheme="minorHAnsi"/>
                <w:sz w:val="24"/>
                <w:szCs w:val="24"/>
              </w:rPr>
            </w:pPr>
          </w:p>
          <w:p w14:paraId="4A4EA4C6" w14:textId="77777777" w:rsidR="00EF6563" w:rsidRPr="00B02D06" w:rsidRDefault="00EF6563" w:rsidP="00EF6563">
            <w:pPr>
              <w:jc w:val="both"/>
              <w:rPr>
                <w:rFonts w:asciiTheme="minorHAnsi" w:hAnsiTheme="minorHAnsi" w:cstheme="minorHAnsi"/>
                <w:sz w:val="24"/>
                <w:szCs w:val="24"/>
              </w:rPr>
            </w:pPr>
            <w:r w:rsidRPr="00B02D06">
              <w:rPr>
                <w:rFonts w:asciiTheme="minorHAnsi" w:hAnsiTheme="minorHAnsi" w:cstheme="minorHAnsi"/>
                <w:sz w:val="24"/>
                <w:szCs w:val="24"/>
              </w:rPr>
              <w:t>Kahkaha, heyecan ve eğlence dolu bir yolculuğa hazırlanın - gerçek macera başlamak üzere!</w:t>
            </w:r>
          </w:p>
          <w:p w14:paraId="46141E90" w14:textId="77777777" w:rsidR="00EF6563" w:rsidRPr="00B02D06" w:rsidRDefault="00EF6563" w:rsidP="00EF6563">
            <w:pPr>
              <w:rPr>
                <w:rFonts w:asciiTheme="minorHAnsi" w:hAnsiTheme="minorHAnsi" w:cstheme="minorHAnsi"/>
                <w:color w:val="000000"/>
                <w:sz w:val="24"/>
                <w:szCs w:val="24"/>
              </w:rPr>
            </w:pPr>
          </w:p>
          <w:p w14:paraId="0CE563F7" w14:textId="77777777" w:rsidR="00EF6563" w:rsidRPr="00B02D06" w:rsidRDefault="00EF6563" w:rsidP="00EF6563">
            <w:pPr>
              <w:rPr>
                <w:rFonts w:asciiTheme="minorHAnsi" w:hAnsiTheme="minorHAnsi" w:cstheme="minorHAnsi"/>
                <w:sz w:val="24"/>
                <w:szCs w:val="24"/>
              </w:rPr>
            </w:pPr>
            <w:r w:rsidRPr="00B02D06">
              <w:rPr>
                <w:rFonts w:asciiTheme="minorHAnsi" w:hAnsiTheme="minorHAnsi" w:cstheme="minorHAnsi"/>
                <w:b/>
                <w:sz w:val="24"/>
                <w:szCs w:val="24"/>
              </w:rPr>
              <w:t>Yapım:</w:t>
            </w:r>
            <w:r w:rsidRPr="00B02D06">
              <w:rPr>
                <w:rFonts w:asciiTheme="minorHAnsi" w:hAnsiTheme="minorHAnsi" w:cstheme="minorHAnsi"/>
                <w:sz w:val="24"/>
                <w:szCs w:val="24"/>
              </w:rPr>
              <w:t> ANIMACCORD</w:t>
            </w:r>
          </w:p>
          <w:p w14:paraId="5738B28D" w14:textId="77777777" w:rsidR="00EF6563" w:rsidRPr="00B02D06" w:rsidRDefault="00EF6563" w:rsidP="00EF6563">
            <w:pPr>
              <w:rPr>
                <w:rFonts w:asciiTheme="minorHAnsi" w:hAnsiTheme="minorHAnsi" w:cstheme="minorHAnsi"/>
                <w:sz w:val="24"/>
                <w:szCs w:val="24"/>
              </w:rPr>
            </w:pPr>
            <w:r w:rsidRPr="00B02D06">
              <w:rPr>
                <w:rFonts w:asciiTheme="minorHAnsi" w:hAnsiTheme="minorHAnsi" w:cstheme="minorHAnsi"/>
                <w:b/>
                <w:sz w:val="24"/>
                <w:szCs w:val="24"/>
              </w:rPr>
              <w:t>Yapım Yılı:</w:t>
            </w:r>
            <w:r w:rsidRPr="00B02D06">
              <w:rPr>
                <w:rFonts w:asciiTheme="minorHAnsi" w:hAnsiTheme="minorHAnsi" w:cstheme="minorHAnsi"/>
                <w:sz w:val="24"/>
                <w:szCs w:val="24"/>
              </w:rPr>
              <w:t> 2023</w:t>
            </w:r>
          </w:p>
          <w:p w14:paraId="3526B16D" w14:textId="3061DE66" w:rsidR="00EF6563" w:rsidRPr="00B02D06" w:rsidRDefault="00EF6563" w:rsidP="00EF6563">
            <w:pPr>
              <w:rPr>
                <w:rFonts w:asciiTheme="minorHAnsi" w:hAnsiTheme="minorHAnsi" w:cstheme="minorHAnsi"/>
                <w:sz w:val="24"/>
                <w:szCs w:val="24"/>
              </w:rPr>
            </w:pPr>
            <w:r w:rsidRPr="00B02D06">
              <w:rPr>
                <w:rFonts w:asciiTheme="minorHAnsi" w:hAnsiTheme="minorHAnsi" w:cstheme="minorHAnsi"/>
                <w:b/>
                <w:sz w:val="24"/>
                <w:szCs w:val="24"/>
              </w:rPr>
              <w:lastRenderedPageBreak/>
              <w:t>Tür:</w:t>
            </w:r>
            <w:r w:rsidRPr="00B02D06">
              <w:rPr>
                <w:rFonts w:asciiTheme="minorHAnsi" w:hAnsiTheme="minorHAnsi" w:cstheme="minorHAnsi"/>
                <w:sz w:val="24"/>
                <w:szCs w:val="24"/>
              </w:rPr>
              <w:t xml:space="preserve"> </w:t>
            </w:r>
            <w:r w:rsidR="00170BAC" w:rsidRPr="00B02D06">
              <w:rPr>
                <w:rFonts w:asciiTheme="minorHAnsi" w:hAnsiTheme="minorHAnsi" w:cstheme="minorHAnsi"/>
                <w:sz w:val="24"/>
                <w:szCs w:val="24"/>
              </w:rPr>
              <w:t>ANİMASYON</w:t>
            </w:r>
          </w:p>
          <w:p w14:paraId="28717326" w14:textId="258188A2" w:rsidR="00EF6563" w:rsidRPr="00B02D06" w:rsidRDefault="00EF6563" w:rsidP="00EF6563">
            <w:pPr>
              <w:rPr>
                <w:rFonts w:asciiTheme="minorHAnsi" w:hAnsiTheme="minorHAnsi" w:cstheme="minorHAnsi"/>
                <w:sz w:val="24"/>
                <w:szCs w:val="24"/>
              </w:rPr>
            </w:pPr>
            <w:r w:rsidRPr="00B02D06">
              <w:rPr>
                <w:rFonts w:asciiTheme="minorHAnsi" w:hAnsiTheme="minorHAnsi" w:cstheme="minorHAnsi"/>
                <w:b/>
                <w:sz w:val="24"/>
                <w:szCs w:val="24"/>
              </w:rPr>
              <w:t>Süre:</w:t>
            </w:r>
            <w:r w:rsidRPr="00B02D06">
              <w:rPr>
                <w:rFonts w:asciiTheme="minorHAnsi" w:hAnsiTheme="minorHAnsi" w:cstheme="minorHAnsi"/>
                <w:sz w:val="24"/>
                <w:szCs w:val="24"/>
              </w:rPr>
              <w:t> </w:t>
            </w:r>
            <w:r w:rsidR="00170BAC" w:rsidRPr="00B02D06">
              <w:rPr>
                <w:rFonts w:asciiTheme="minorHAnsi" w:hAnsiTheme="minorHAnsi" w:cstheme="minorHAnsi"/>
                <w:sz w:val="24"/>
                <w:szCs w:val="24"/>
              </w:rPr>
              <w:t>75</w:t>
            </w:r>
            <w:r w:rsidRPr="00B02D06">
              <w:rPr>
                <w:rFonts w:asciiTheme="minorHAnsi" w:hAnsiTheme="minorHAnsi" w:cstheme="minorHAnsi"/>
                <w:sz w:val="24"/>
                <w:szCs w:val="24"/>
              </w:rPr>
              <w:t xml:space="preserve"> Dakika</w:t>
            </w:r>
          </w:p>
          <w:p w14:paraId="235B3666" w14:textId="68BAD90E" w:rsidR="00EF6563" w:rsidRPr="00B02D06" w:rsidRDefault="00EF6563" w:rsidP="00EF6563">
            <w:pPr>
              <w:rPr>
                <w:rFonts w:asciiTheme="minorHAnsi" w:hAnsiTheme="minorHAnsi" w:cstheme="minorHAnsi"/>
                <w:sz w:val="24"/>
                <w:szCs w:val="24"/>
              </w:rPr>
            </w:pPr>
            <w:r w:rsidRPr="00B02D06">
              <w:rPr>
                <w:rFonts w:asciiTheme="minorHAnsi" w:hAnsiTheme="minorHAnsi" w:cstheme="minorHAnsi"/>
                <w:b/>
                <w:sz w:val="24"/>
                <w:szCs w:val="24"/>
              </w:rPr>
              <w:t>Yönetmen</w:t>
            </w:r>
            <w:r w:rsidRPr="00B02D06">
              <w:rPr>
                <w:rFonts w:asciiTheme="minorHAnsi" w:hAnsiTheme="minorHAnsi" w:cstheme="minorHAnsi"/>
                <w:sz w:val="24"/>
                <w:szCs w:val="24"/>
              </w:rPr>
              <w:t>: </w:t>
            </w:r>
            <w:r w:rsidR="00170BAC" w:rsidRPr="00B02D06">
              <w:rPr>
                <w:rFonts w:asciiTheme="minorHAnsi" w:hAnsiTheme="minorHAnsi" w:cstheme="minorHAnsi"/>
                <w:sz w:val="24"/>
                <w:szCs w:val="24"/>
              </w:rPr>
              <w:t>Vasiko Bedoshvili, Artyom Naumov</w:t>
            </w:r>
          </w:p>
          <w:p w14:paraId="7D42A65E" w14:textId="45456529" w:rsidR="00EF6563" w:rsidRPr="00B02D06" w:rsidRDefault="00EF6563" w:rsidP="00EF6563">
            <w:pPr>
              <w:rPr>
                <w:rFonts w:asciiTheme="minorHAnsi" w:hAnsiTheme="minorHAnsi" w:cstheme="minorHAnsi"/>
                <w:sz w:val="24"/>
                <w:szCs w:val="24"/>
              </w:rPr>
            </w:pPr>
            <w:r w:rsidRPr="00B02D06">
              <w:rPr>
                <w:rFonts w:asciiTheme="minorHAnsi" w:hAnsiTheme="minorHAnsi" w:cstheme="minorHAnsi"/>
                <w:b/>
                <w:sz w:val="24"/>
                <w:szCs w:val="24"/>
              </w:rPr>
              <w:t>Senaryo:</w:t>
            </w:r>
            <w:r w:rsidRPr="00B02D06">
              <w:rPr>
                <w:rFonts w:asciiTheme="minorHAnsi" w:hAnsiTheme="minorHAnsi" w:cstheme="minorHAnsi"/>
                <w:sz w:val="24"/>
                <w:szCs w:val="24"/>
              </w:rPr>
              <w:t> </w:t>
            </w:r>
            <w:r w:rsidR="00170BAC" w:rsidRPr="00B02D06">
              <w:rPr>
                <w:rFonts w:asciiTheme="minorHAnsi" w:hAnsiTheme="minorHAnsi" w:cstheme="minorHAnsi"/>
                <w:sz w:val="24"/>
                <w:szCs w:val="24"/>
              </w:rPr>
              <w:t>Mariya Bolshakova</w:t>
            </w:r>
          </w:p>
          <w:p w14:paraId="113DF744" w14:textId="265FC050" w:rsidR="00EF6563" w:rsidRDefault="00EF6563" w:rsidP="001F390B">
            <w:pPr>
              <w:jc w:val="both"/>
              <w:rPr>
                <w:rFonts w:ascii="Arial" w:hAnsi="Arial" w:cs="Arial"/>
                <w:b/>
                <w:bCs/>
                <w:color w:val="FF0000"/>
                <w:sz w:val="44"/>
                <w:szCs w:val="44"/>
                <w:u w:val="single"/>
              </w:rPr>
            </w:pPr>
          </w:p>
        </w:tc>
      </w:tr>
    </w:tbl>
    <w:p w14:paraId="33B21789" w14:textId="77777777" w:rsidR="00EF6563" w:rsidRDefault="00EF6563" w:rsidP="005F1FA7">
      <w:pPr>
        <w:jc w:val="both"/>
      </w:pPr>
    </w:p>
    <w:sectPr w:rsidR="00EF6563" w:rsidSect="00EF6563">
      <w:pgSz w:w="16838" w:h="11906" w:orient="landscape"/>
      <w:pgMar w:top="1134"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6C"/>
    <w:rsid w:val="000109D2"/>
    <w:rsid w:val="0009597B"/>
    <w:rsid w:val="000B1211"/>
    <w:rsid w:val="000C6C59"/>
    <w:rsid w:val="00170BAC"/>
    <w:rsid w:val="001F390B"/>
    <w:rsid w:val="002D1703"/>
    <w:rsid w:val="00321556"/>
    <w:rsid w:val="00335A76"/>
    <w:rsid w:val="003A5034"/>
    <w:rsid w:val="0043578D"/>
    <w:rsid w:val="00467F7D"/>
    <w:rsid w:val="00474F64"/>
    <w:rsid w:val="005F1FA7"/>
    <w:rsid w:val="006F35C3"/>
    <w:rsid w:val="007B7452"/>
    <w:rsid w:val="00851D07"/>
    <w:rsid w:val="0087671B"/>
    <w:rsid w:val="00882C00"/>
    <w:rsid w:val="0098246C"/>
    <w:rsid w:val="009B002D"/>
    <w:rsid w:val="009C046F"/>
    <w:rsid w:val="00A104E1"/>
    <w:rsid w:val="00B02D06"/>
    <w:rsid w:val="00B41191"/>
    <w:rsid w:val="00B6144D"/>
    <w:rsid w:val="00B82498"/>
    <w:rsid w:val="00C97DCE"/>
    <w:rsid w:val="00CF1E90"/>
    <w:rsid w:val="00D21B4D"/>
    <w:rsid w:val="00DF076A"/>
    <w:rsid w:val="00DF15F6"/>
    <w:rsid w:val="00EF6563"/>
    <w:rsid w:val="00F01A24"/>
    <w:rsid w:val="00F255E2"/>
    <w:rsid w:val="00F3209A"/>
    <w:rsid w:val="00F6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89F7"/>
  <w15:docId w15:val="{AD0185F5-330F-45CB-A803-A4CCEA59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F7D"/>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67F7D"/>
    <w:rPr>
      <w:color w:val="0563C1"/>
      <w:u w:val="single"/>
    </w:rPr>
  </w:style>
  <w:style w:type="paragraph" w:styleId="AralkYok">
    <w:name w:val="No Spacing"/>
    <w:basedOn w:val="Normal"/>
    <w:uiPriority w:val="1"/>
    <w:qFormat/>
    <w:rsid w:val="00467F7D"/>
  </w:style>
  <w:style w:type="table" w:styleId="TabloKlavuzu">
    <w:name w:val="Table Grid"/>
    <w:basedOn w:val="NormalTablo"/>
    <w:uiPriority w:val="39"/>
    <w:rsid w:val="00EF6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F63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68570">
      <w:bodyDiv w:val="1"/>
      <w:marLeft w:val="0"/>
      <w:marRight w:val="0"/>
      <w:marTop w:val="0"/>
      <w:marBottom w:val="0"/>
      <w:divBdr>
        <w:top w:val="none" w:sz="0" w:space="0" w:color="auto"/>
        <w:left w:val="none" w:sz="0" w:space="0" w:color="auto"/>
        <w:bottom w:val="none" w:sz="0" w:space="0" w:color="auto"/>
        <w:right w:val="none" w:sz="0" w:space="0" w:color="auto"/>
      </w:divBdr>
    </w:div>
    <w:div w:id="1070663800">
      <w:bodyDiv w:val="1"/>
      <w:marLeft w:val="0"/>
      <w:marRight w:val="0"/>
      <w:marTop w:val="0"/>
      <w:marBottom w:val="0"/>
      <w:divBdr>
        <w:top w:val="none" w:sz="0" w:space="0" w:color="auto"/>
        <w:left w:val="none" w:sz="0" w:space="0" w:color="auto"/>
        <w:bottom w:val="none" w:sz="0" w:space="0" w:color="auto"/>
        <w:right w:val="none" w:sz="0" w:space="0" w:color="auto"/>
      </w:divBdr>
    </w:div>
    <w:div w:id="1447310091">
      <w:bodyDiv w:val="1"/>
      <w:marLeft w:val="0"/>
      <w:marRight w:val="0"/>
      <w:marTop w:val="0"/>
      <w:marBottom w:val="0"/>
      <w:divBdr>
        <w:top w:val="none" w:sz="0" w:space="0" w:color="auto"/>
        <w:left w:val="none" w:sz="0" w:space="0" w:color="auto"/>
        <w:bottom w:val="none" w:sz="0" w:space="0" w:color="auto"/>
        <w:right w:val="none" w:sz="0" w:space="0" w:color="auto"/>
      </w:divBdr>
    </w:div>
    <w:div w:id="1607688207">
      <w:bodyDiv w:val="1"/>
      <w:marLeft w:val="0"/>
      <w:marRight w:val="0"/>
      <w:marTop w:val="0"/>
      <w:marBottom w:val="0"/>
      <w:divBdr>
        <w:top w:val="none" w:sz="0" w:space="0" w:color="auto"/>
        <w:left w:val="none" w:sz="0" w:space="0" w:color="auto"/>
        <w:bottom w:val="none" w:sz="0" w:space="0" w:color="auto"/>
        <w:right w:val="none" w:sz="0" w:space="0" w:color="auto"/>
      </w:divBdr>
    </w:div>
    <w:div w:id="169727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moRfLzVOZ2Y" TargetMode="Externa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923</TotalTime>
  <Pages>3</Pages>
  <Words>268</Words>
  <Characters>1534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Doğan</dc:creator>
  <cp:keywords/>
  <dc:description/>
  <cp:lastModifiedBy>Sadi Cilingir</cp:lastModifiedBy>
  <cp:revision>7</cp:revision>
  <dcterms:created xsi:type="dcterms:W3CDTF">2023-08-25T06:35:00Z</dcterms:created>
  <dcterms:modified xsi:type="dcterms:W3CDTF">2023-11-23T19:01:00Z</dcterms:modified>
</cp:coreProperties>
</file>