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3A" w:rsidRPr="00F8293A" w:rsidRDefault="00F8293A" w:rsidP="00F8293A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F8293A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MANDIRA FİLOZOFU’NUN SAYI </w:t>
      </w:r>
      <w:bookmarkStart w:id="0" w:name="_GoBack"/>
      <w:bookmarkEnd w:id="0"/>
      <w:r w:rsidRPr="00F8293A">
        <w:rPr>
          <w:rFonts w:ascii="Times New Roman" w:hAnsi="Times New Roman" w:cs="Times New Roman"/>
          <w:b/>
          <w:sz w:val="28"/>
          <w:szCs w:val="28"/>
          <w:lang w:eastAsia="tr-TR"/>
        </w:rPr>
        <w:t>TOTEMİ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F8293A">
        <w:rPr>
          <w:rFonts w:ascii="Times New Roman" w:hAnsi="Times New Roman" w:cs="Times New Roman"/>
          <w:b/>
          <w:sz w:val="40"/>
          <w:szCs w:val="40"/>
          <w:lang w:eastAsia="tr-TR"/>
        </w:rPr>
        <w:t>MANDIRA FİLOZOFU, SAYI GELENEĞİNİ BOZMADI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13 Mart’ta </w:t>
      </w:r>
      <w:proofErr w:type="gram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yılın merakla beklenen filmi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Mandıra Filozofu İstanbul’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un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 yayınlandı.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Fragmanın paylaşım saati ise bir hayli dikkat çekiciydi.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2014 yılının en çok konuşulan filmlerinden biri olan ve büyük bir gişe başarısına imza atan 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“Mandıra Fi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lozofu”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devam filmi 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“Mandıra Filozofu </w:t>
      </w:r>
      <w:proofErr w:type="spellStart"/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İstanbul”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merakla beklenen </w:t>
      </w:r>
      <w:proofErr w:type="gram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</w:t>
      </w:r>
      <w:proofErr w:type="gram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yayınlandı.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Fragmanın yayınlandığı saatteki ayrıntı ise gözlerden kaçmadı.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4 Nisan 2014’te </w:t>
      </w:r>
      <w:proofErr w:type="gram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giren ilk filmin fragmanı saat:14.04’te paylaşılmış ve sayıların bu uyumu dikkatleri çekmişti. Mandıra Filozofu, bu geleneği ikinci filmde de bozmadı.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Yılın 3. ayının 13’üncü gününde </w:t>
      </w:r>
      <w:proofErr w:type="gram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“Mandıra Filozofu </w:t>
      </w:r>
      <w:proofErr w:type="spellStart"/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İstanbul”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 geleneğe uygun olarak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saat 13.03’te sinemaseverlerin beğenisine sunuldu.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İlk filmden daha eğlenceli ve daha derin olan 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Mandıra Filozofu İstanbul’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un </w:t>
      </w:r>
      <w:proofErr w:type="gram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fragmanında</w:t>
      </w:r>
      <w:proofErr w:type="gram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Mustafali’nin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“Hala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Herşeye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Karşı!” olduğu vurgulanıyor.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Yapımcılığını ve senaristliği Birol Güven’in üstlendiği filmin yönetmen koltuğunda ise aynı zamanda başrol oyuncusu da olan Müfit Can Saçıntı oturuyor.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Mustafali’nin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“Ben Böyle Hayata Karşıyım!”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sloganıyla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İstanbul üzerinden modern dünya ile hesaplaşmasını konu alan filmde,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Saçıntı’nın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yanı sıra Kemal Kuruçay,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Gülnihal Demir,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Alper Düzen, Mehmet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Auf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>, Nihan Durukan,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Uğur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Alibaşoğlu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Z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na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Ch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stol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>, Mahir İpek ve Abdullah Şahin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gibi birbirinden ünlü isimler yer alıyor.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Merakla beklenen film </w:t>
      </w:r>
      <w:r w:rsidRPr="00F8293A">
        <w:rPr>
          <w:rFonts w:ascii="Times New Roman" w:hAnsi="Times New Roman" w:cs="Times New Roman"/>
          <w:i/>
          <w:sz w:val="24"/>
          <w:szCs w:val="24"/>
          <w:lang w:eastAsia="tr-TR"/>
        </w:rPr>
        <w:t>Mandıra Filozofu İstanbul’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un konusu ise şöyle: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b/>
          <w:sz w:val="24"/>
          <w:szCs w:val="24"/>
          <w:lang w:eastAsia="tr-TR"/>
        </w:rPr>
        <w:t>İSTANBUL’UN KAFASI KARIŞACAK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Gökova’nın Çökertme Koyu’nda kendi yaşam tarzında tüm hırslardan arın</w:t>
      </w:r>
      <w:r>
        <w:rPr>
          <w:rFonts w:ascii="Times New Roman" w:hAnsi="Times New Roman" w:cs="Times New Roman"/>
          <w:sz w:val="24"/>
          <w:szCs w:val="24"/>
          <w:lang w:eastAsia="tr-TR"/>
        </w:rPr>
        <w:t>mış bir şekilde yaşayan Mustafa A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li yıllar önce onu ve annesini terk eden babasının hastalığı nedeniyle İstanbul’a gelmek zorunda kalır.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Ben böyle hayata karşıyım diyen bu garip köylü ile karşılaşması İstanbul için hiç de iyi olmaz. O gelene kadar kendi doğrularıyla mutlu mesut yaşayan İstanbul’un kafası iyice karışır.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Nereden çıkmıştır bu tuhaf adam?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Niceleri gelip de yenememiştir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onu,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bu adam kimdir ki böyle dalga geçebilmektedir yirmi milyonluk koca devle</w:t>
      </w:r>
      <w:r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?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Paraya, biriktirmeye, çalışmaya, hedef koymaya, başarıya, ölmeyecekmiş gibi yaşamaya karşı olan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Mustafali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eğlenceli bir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yeyle doğru bildiğimiz her şeyi masaya yatırıyor. Başarıyı ödül olarak görmediği için başarısızlık </w:t>
      </w:r>
      <w:proofErr w:type="spellStart"/>
      <w:r w:rsidRPr="00F8293A">
        <w:rPr>
          <w:rFonts w:ascii="Times New Roman" w:hAnsi="Times New Roman" w:cs="Times New Roman"/>
          <w:sz w:val="24"/>
          <w:szCs w:val="24"/>
          <w:lang w:eastAsia="tr-TR"/>
        </w:rPr>
        <w:t>tehtidine</w:t>
      </w:r>
      <w:proofErr w:type="spellEnd"/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boyun eğmiyor. Uluslararası şirketlerde,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plaza ofislerinde, güvenlikli sitelerde, üniversite kantinlerinde, öğrenci evlerinde hayatı sorguluyor.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Gelecek korkusu yaratarak bize daha çok şey satmak isteyen modern dünyaya karşı nasıl ayakta kalmamız gerektiğini anlatıyor.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Büyük şehirde Mandıra Filozofu olmanın formülünü veriyor ve g</w:t>
      </w:r>
      <w:r>
        <w:rPr>
          <w:rFonts w:ascii="Times New Roman" w:hAnsi="Times New Roman" w:cs="Times New Roman"/>
          <w:sz w:val="24"/>
          <w:szCs w:val="24"/>
          <w:lang w:eastAsia="tr-TR"/>
        </w:rPr>
        <w:t>ençlere şu sözlerle sesleniyor: “</w:t>
      </w:r>
      <w:r w:rsidRPr="00F8293A">
        <w:rPr>
          <w:rFonts w:ascii="Times New Roman" w:hAnsi="Times New Roman" w:cs="Times New Roman"/>
          <w:sz w:val="24"/>
          <w:szCs w:val="24"/>
          <w:lang w:eastAsia="tr-TR"/>
        </w:rPr>
        <w:t>Ben gençlerin doğru yola getirilmesine karşıyım “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 LİNK: https://www.youtube.com/watch?v=lcuYaZ1v_7A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FRAGMANIN TV FORMATI İÇİN:</w:t>
      </w:r>
    </w:p>
    <w:p w:rsid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https://www.wetransfer.com/downloads/2df5699045e5f59d608ad7353d14969c20150204163405/a038a85cfc94a49162f628f8a02e7a1f20150204163405/f7fb30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MİNT YAPIM BASIN PR SORUM LUSU: 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>FULYA İNANDIKLI 0532 787 88 49</w:t>
      </w:r>
    </w:p>
    <w:p w:rsidR="00F8293A" w:rsidRPr="00F8293A" w:rsidRDefault="00F8293A" w:rsidP="00F8293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29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sectPr w:rsidR="00F8293A" w:rsidRPr="00F8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3A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02D36"/>
    <w:rsid w:val="006354C6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90C53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B0153"/>
    <w:rsid w:val="009B1139"/>
    <w:rsid w:val="009D13E5"/>
    <w:rsid w:val="009F3F89"/>
    <w:rsid w:val="00A25F04"/>
    <w:rsid w:val="00A50B6E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7722"/>
    <w:rsid w:val="00D96706"/>
    <w:rsid w:val="00D96EE4"/>
    <w:rsid w:val="00DA06D3"/>
    <w:rsid w:val="00DA74CA"/>
    <w:rsid w:val="00DC7FA3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293A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6A43-414B-434F-B651-1D031F4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293A"/>
    <w:rPr>
      <w:color w:val="0000FF"/>
      <w:u w:val="single"/>
    </w:rPr>
  </w:style>
  <w:style w:type="paragraph" w:styleId="AralkYok">
    <w:name w:val="No Spacing"/>
    <w:uiPriority w:val="1"/>
    <w:qFormat/>
    <w:rsid w:val="00F82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2015-02-07T14:46:00Z</dcterms:created>
  <dcterms:modified xsi:type="dcterms:W3CDTF">2015-02-07T16:30:00Z</dcterms:modified>
</cp:coreProperties>
</file>