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98" w:rsidRPr="00DB1F1A" w:rsidRDefault="00FF3E49" w:rsidP="00613098">
      <w:pPr>
        <w:pStyle w:val="KonuBal"/>
        <w:spacing w:line="240" w:lineRule="auto"/>
        <w:ind w:firstLine="0"/>
        <w:rPr>
          <w:rFonts w:ascii="Arial" w:hAnsi="Arial" w:cs="Arial"/>
          <w:color w:val="000000"/>
          <w:szCs w:val="24"/>
          <w:u w:val="none"/>
          <w:lang w:val="tr-TR"/>
        </w:rPr>
      </w:pPr>
      <w:r w:rsidRPr="00FF3E49">
        <w:rPr>
          <w:noProof/>
          <w:u w:val="none"/>
        </w:rPr>
        <w:drawing>
          <wp:inline distT="0" distB="0" distL="0" distR="0">
            <wp:extent cx="19253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98" w:rsidRPr="00DB1F1A" w:rsidRDefault="00613098" w:rsidP="00613098">
      <w:pPr>
        <w:pStyle w:val="KonuBal"/>
        <w:spacing w:line="240" w:lineRule="auto"/>
        <w:ind w:firstLine="0"/>
        <w:rPr>
          <w:rFonts w:ascii="Arial" w:hAnsi="Arial" w:cs="Arial"/>
          <w:color w:val="000000"/>
          <w:szCs w:val="24"/>
          <w:u w:val="none"/>
          <w:lang w:val="tr-TR"/>
        </w:rPr>
      </w:pPr>
    </w:p>
    <w:p w:rsidR="00613098" w:rsidRPr="00331BA4" w:rsidRDefault="00331BA4" w:rsidP="00FF3E49">
      <w:pPr>
        <w:pStyle w:val="KonuBal"/>
        <w:spacing w:line="240" w:lineRule="auto"/>
        <w:ind w:firstLine="0"/>
        <w:rPr>
          <w:rFonts w:ascii="Arial" w:hAnsi="Arial" w:cs="Arial"/>
          <w:color w:val="FF0000"/>
          <w:sz w:val="32"/>
          <w:szCs w:val="32"/>
          <w:u w:val="none"/>
          <w:lang w:val="tr-TR"/>
        </w:rPr>
      </w:pPr>
      <w:r>
        <w:rPr>
          <w:rFonts w:ascii="Arial" w:hAnsi="Arial" w:cs="Arial"/>
          <w:color w:val="FF0000"/>
          <w:sz w:val="32"/>
          <w:szCs w:val="32"/>
          <w:u w:val="none"/>
          <w:lang w:val="tr-TR"/>
        </w:rPr>
        <w:t>(</w:t>
      </w:r>
      <w:proofErr w:type="spellStart"/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>The</w:t>
      </w:r>
      <w:proofErr w:type="spellEnd"/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 xml:space="preserve"> </w:t>
      </w:r>
      <w:r w:rsidR="00FF3E49" w:rsidRPr="00331BA4">
        <w:rPr>
          <w:rFonts w:ascii="Arial" w:hAnsi="Arial" w:cs="Arial"/>
          <w:color w:val="FF0000"/>
          <w:sz w:val="32"/>
          <w:szCs w:val="32"/>
          <w:u w:val="none"/>
          <w:lang w:val="tr-TR"/>
        </w:rPr>
        <w:t>LEGO</w:t>
      </w:r>
      <w:r w:rsidR="00FF3E49" w:rsidRPr="00331BA4">
        <w:rPr>
          <w:rFonts w:ascii="Arial" w:hAnsi="Arial" w:cs="Arial"/>
          <w:color w:val="FF0000"/>
          <w:sz w:val="32"/>
          <w:szCs w:val="32"/>
          <w:u w:val="none"/>
          <w:vertAlign w:val="superscript"/>
          <w:lang w:val="tr-TR"/>
        </w:rPr>
        <w:t>®</w:t>
      </w:r>
      <w:r w:rsidR="00FF3E49" w:rsidRPr="00331BA4">
        <w:rPr>
          <w:rFonts w:ascii="Arial" w:hAnsi="Arial" w:cs="Arial"/>
          <w:color w:val="FF0000"/>
          <w:sz w:val="32"/>
          <w:szCs w:val="32"/>
          <w:u w:val="none"/>
          <w:lang w:val="tr-TR"/>
        </w:rPr>
        <w:t xml:space="preserve"> </w:t>
      </w:r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>Movie</w:t>
      </w:r>
      <w:r w:rsidR="00FF3E49" w:rsidRPr="00331BA4">
        <w:rPr>
          <w:rFonts w:ascii="Arial" w:hAnsi="Arial" w:cs="Arial"/>
          <w:color w:val="FF0000"/>
          <w:sz w:val="32"/>
          <w:szCs w:val="32"/>
          <w:u w:val="none"/>
          <w:lang w:val="tr-TR"/>
        </w:rPr>
        <w:t xml:space="preserve"> 2</w:t>
      </w:r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 xml:space="preserve">: </w:t>
      </w:r>
      <w:proofErr w:type="spellStart"/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>The</w:t>
      </w:r>
      <w:proofErr w:type="spellEnd"/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 xml:space="preserve"> Second </w:t>
      </w:r>
      <w:proofErr w:type="spellStart"/>
      <w:r w:rsidR="009E128E">
        <w:rPr>
          <w:rFonts w:ascii="Arial" w:hAnsi="Arial" w:cs="Arial"/>
          <w:color w:val="FF0000"/>
          <w:sz w:val="32"/>
          <w:szCs w:val="32"/>
          <w:u w:val="none"/>
          <w:lang w:val="tr-TR"/>
        </w:rPr>
        <w:t>Part</w:t>
      </w:r>
      <w:proofErr w:type="spellEnd"/>
      <w:r>
        <w:rPr>
          <w:rFonts w:ascii="Arial" w:hAnsi="Arial" w:cs="Arial"/>
          <w:color w:val="FF0000"/>
          <w:sz w:val="32"/>
          <w:szCs w:val="32"/>
          <w:u w:val="none"/>
          <w:lang w:val="tr-TR"/>
        </w:rPr>
        <w:t>)</w:t>
      </w:r>
    </w:p>
    <w:p w:rsidR="00FF3E49" w:rsidRDefault="00FF3E49" w:rsidP="00613098">
      <w:pPr>
        <w:pStyle w:val="KonuBal"/>
        <w:spacing w:line="240" w:lineRule="auto"/>
        <w:ind w:firstLine="0"/>
        <w:jc w:val="left"/>
        <w:rPr>
          <w:rFonts w:ascii="Arial" w:hAnsi="Arial" w:cs="Arial"/>
          <w:color w:val="000000"/>
          <w:szCs w:val="24"/>
          <w:u w:val="none"/>
          <w:lang w:val="tr-TR"/>
        </w:rPr>
      </w:pPr>
    </w:p>
    <w:p w:rsidR="00331BA4" w:rsidRPr="00331BA4" w:rsidRDefault="00331BA4" w:rsidP="00613098">
      <w:pPr>
        <w:pStyle w:val="KonuBal"/>
        <w:spacing w:line="240" w:lineRule="auto"/>
        <w:ind w:firstLine="0"/>
        <w:jc w:val="left"/>
        <w:rPr>
          <w:rFonts w:ascii="Arial" w:hAnsi="Arial" w:cs="Arial"/>
          <w:b w:val="0"/>
          <w:color w:val="000000"/>
          <w:szCs w:val="24"/>
          <w:u w:val="none"/>
          <w:lang w:val="tr-TR"/>
        </w:rPr>
      </w:pPr>
      <w:r>
        <w:rPr>
          <w:rFonts w:ascii="Arial" w:hAnsi="Arial" w:cs="Arial"/>
          <w:color w:val="000000"/>
          <w:szCs w:val="24"/>
          <w:u w:val="none"/>
          <w:lang w:val="tr-TR"/>
        </w:rPr>
        <w:t xml:space="preserve">Gösterim Tarihi: </w:t>
      </w:r>
      <w:r w:rsidRPr="00331BA4">
        <w:rPr>
          <w:rFonts w:ascii="Arial" w:hAnsi="Arial" w:cs="Arial"/>
          <w:b w:val="0"/>
          <w:color w:val="000000"/>
          <w:szCs w:val="24"/>
          <w:u w:val="none"/>
          <w:lang w:val="tr-TR"/>
        </w:rPr>
        <w:t>08 Şubat 2019</w:t>
      </w:r>
    </w:p>
    <w:p w:rsidR="00331BA4" w:rsidRDefault="00331BA4" w:rsidP="00613098">
      <w:pPr>
        <w:pStyle w:val="KonuBal"/>
        <w:spacing w:line="240" w:lineRule="auto"/>
        <w:ind w:firstLine="0"/>
        <w:jc w:val="left"/>
        <w:rPr>
          <w:rFonts w:ascii="Arial" w:hAnsi="Arial" w:cs="Arial"/>
          <w:b w:val="0"/>
          <w:color w:val="000000"/>
          <w:szCs w:val="24"/>
          <w:u w:val="none"/>
          <w:lang w:val="tr-TR"/>
        </w:rPr>
      </w:pPr>
      <w:r>
        <w:rPr>
          <w:rFonts w:ascii="Arial" w:hAnsi="Arial" w:cs="Arial"/>
          <w:color w:val="000000"/>
          <w:szCs w:val="24"/>
          <w:u w:val="none"/>
          <w:lang w:val="tr-TR"/>
        </w:rPr>
        <w:t xml:space="preserve">Dağıtım: </w:t>
      </w:r>
      <w:r w:rsidRPr="00331BA4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Warner </w:t>
      </w:r>
      <w:proofErr w:type="spellStart"/>
      <w:r w:rsidRPr="00331BA4">
        <w:rPr>
          <w:rFonts w:ascii="Arial" w:hAnsi="Arial" w:cs="Arial"/>
          <w:b w:val="0"/>
          <w:color w:val="000000"/>
          <w:szCs w:val="24"/>
          <w:u w:val="none"/>
          <w:lang w:val="tr-TR"/>
        </w:rPr>
        <w:t>Bros</w:t>
      </w:r>
      <w:proofErr w:type="spellEnd"/>
      <w:r w:rsidRPr="00331BA4">
        <w:rPr>
          <w:rFonts w:ascii="Arial" w:hAnsi="Arial" w:cs="Arial"/>
          <w:b w:val="0"/>
          <w:color w:val="000000"/>
          <w:szCs w:val="24"/>
          <w:u w:val="none"/>
          <w:lang w:val="tr-TR"/>
        </w:rPr>
        <w:t>.</w:t>
      </w:r>
    </w:p>
    <w:p w:rsidR="00331BA4" w:rsidRDefault="00331BA4" w:rsidP="00613098">
      <w:pPr>
        <w:pStyle w:val="KonuBal"/>
        <w:spacing w:line="240" w:lineRule="auto"/>
        <w:ind w:firstLine="0"/>
        <w:jc w:val="left"/>
        <w:rPr>
          <w:rFonts w:ascii="Arial" w:hAnsi="Arial" w:cs="Arial"/>
          <w:b w:val="0"/>
          <w:szCs w:val="24"/>
          <w:u w:val="none"/>
          <w:lang w:val="tr-TR"/>
        </w:rPr>
      </w:pPr>
      <w:r w:rsidRPr="00331BA4">
        <w:rPr>
          <w:rFonts w:ascii="Arial" w:hAnsi="Arial" w:cs="Arial"/>
          <w:color w:val="000000"/>
          <w:szCs w:val="24"/>
          <w:u w:val="none"/>
          <w:lang w:val="tr-TR"/>
        </w:rPr>
        <w:t>Yönetmen:</w:t>
      </w:r>
      <w:r w:rsidRPr="00331BA4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 </w:t>
      </w:r>
      <w:r w:rsidRPr="00331BA4">
        <w:rPr>
          <w:rFonts w:ascii="Arial" w:hAnsi="Arial" w:cs="Arial"/>
          <w:b w:val="0"/>
          <w:szCs w:val="24"/>
          <w:u w:val="none"/>
          <w:lang w:val="tr-TR"/>
        </w:rPr>
        <w:t xml:space="preserve">Mike </w:t>
      </w:r>
      <w:proofErr w:type="spellStart"/>
      <w:r w:rsidRPr="00331BA4">
        <w:rPr>
          <w:rFonts w:ascii="Arial" w:hAnsi="Arial" w:cs="Arial"/>
          <w:b w:val="0"/>
          <w:szCs w:val="24"/>
          <w:u w:val="none"/>
          <w:lang w:val="tr-TR"/>
        </w:rPr>
        <w:t>Mitchell</w:t>
      </w:r>
      <w:proofErr w:type="spellEnd"/>
    </w:p>
    <w:p w:rsidR="00331BA4" w:rsidRPr="00331BA4" w:rsidRDefault="00331BA4" w:rsidP="00331BA4">
      <w:pPr>
        <w:pStyle w:val="KonuBal"/>
        <w:tabs>
          <w:tab w:val="left" w:pos="284"/>
        </w:tabs>
        <w:spacing w:line="240" w:lineRule="auto"/>
        <w:ind w:firstLine="0"/>
        <w:jc w:val="left"/>
        <w:rPr>
          <w:rFonts w:ascii="Arial" w:hAnsi="Arial" w:cs="Arial"/>
          <w:b w:val="0"/>
          <w:color w:val="000000"/>
          <w:szCs w:val="24"/>
          <w:u w:val="none"/>
          <w:lang w:val="tr-TR"/>
        </w:rPr>
      </w:pPr>
      <w:r w:rsidRPr="00331BA4">
        <w:rPr>
          <w:rFonts w:ascii="Arial" w:hAnsi="Arial" w:cs="Arial"/>
          <w:color w:val="000000"/>
          <w:szCs w:val="24"/>
          <w:u w:val="none"/>
          <w:lang w:val="tr-TR"/>
        </w:rPr>
        <w:t xml:space="preserve">Seslendirenler: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Jason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Momoa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,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Alison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Brie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,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Chris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Pratt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,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Stephanie</w:t>
      </w:r>
      <w:proofErr w:type="spellEnd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 xml:space="preserve"> </w:t>
      </w:r>
      <w:proofErr w:type="spellStart"/>
      <w:r w:rsidR="009921B3">
        <w:rPr>
          <w:rFonts w:ascii="Arial" w:hAnsi="Arial" w:cs="Arial"/>
          <w:b w:val="0"/>
          <w:color w:val="000000"/>
          <w:szCs w:val="24"/>
          <w:u w:val="none"/>
          <w:lang w:val="tr-TR"/>
        </w:rPr>
        <w:t>Beatriz</w:t>
      </w:r>
      <w:proofErr w:type="spellEnd"/>
    </w:p>
    <w:p w:rsidR="00331BA4" w:rsidRPr="00DB1F1A" w:rsidRDefault="00331BA4" w:rsidP="00613098">
      <w:pPr>
        <w:pStyle w:val="KonuBal"/>
        <w:spacing w:line="240" w:lineRule="auto"/>
        <w:ind w:firstLine="0"/>
        <w:jc w:val="left"/>
        <w:rPr>
          <w:rFonts w:ascii="Arial" w:hAnsi="Arial" w:cs="Arial"/>
          <w:color w:val="000000"/>
          <w:szCs w:val="24"/>
          <w:u w:val="none"/>
          <w:lang w:val="tr-TR"/>
        </w:rPr>
      </w:pPr>
    </w:p>
    <w:p w:rsidR="00613098" w:rsidRPr="00DB1F1A" w:rsidRDefault="00613098" w:rsidP="006130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B1F1A">
        <w:rPr>
          <w:rFonts w:ascii="Arial" w:hAnsi="Arial" w:cs="Arial"/>
          <w:sz w:val="24"/>
          <w:szCs w:val="24"/>
          <w:lang w:val="tr-TR"/>
        </w:rPr>
        <w:t>Her şeyi başlatmış olan</w:t>
      </w:r>
      <w:r>
        <w:rPr>
          <w:rFonts w:ascii="Arial" w:hAnsi="Arial" w:cs="Arial"/>
          <w:sz w:val="24"/>
          <w:szCs w:val="24"/>
          <w:lang w:val="tr-TR"/>
        </w:rPr>
        <w:t xml:space="preserve">, küresel çapta gişe fenomeni olmuş, eleştirmenlerden övgü toplamış “LEGO Filmi”nin sabırsızlıkla beklenen devam filmi </w:t>
      </w:r>
      <w:r w:rsidRPr="00DB1F1A">
        <w:rPr>
          <w:rFonts w:ascii="Arial" w:hAnsi="Arial" w:cs="Arial"/>
          <w:sz w:val="24"/>
          <w:szCs w:val="24"/>
          <w:lang w:val="tr-TR"/>
        </w:rPr>
        <w:t>“LEGO</w:t>
      </w:r>
      <w:r w:rsidRPr="00DB1F1A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="00A532A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Filmi </w:t>
      </w:r>
      <w:r w:rsidRPr="00DB1F1A">
        <w:rPr>
          <w:rFonts w:ascii="Arial" w:hAnsi="Arial" w:cs="Arial"/>
          <w:sz w:val="24"/>
          <w:szCs w:val="24"/>
          <w:lang w:val="tr-TR"/>
        </w:rPr>
        <w:t>2”</w:t>
      </w:r>
      <w:r w:rsidR="00915C87">
        <w:rPr>
          <w:rFonts w:ascii="Arial" w:hAnsi="Arial" w:cs="Arial"/>
          <w:sz w:val="24"/>
          <w:szCs w:val="24"/>
          <w:lang w:val="tr-TR"/>
        </w:rPr>
        <w:t>de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</w:t>
      </w:r>
      <w:r w:rsidR="00915C87">
        <w:rPr>
          <w:rFonts w:ascii="Arial" w:hAnsi="Arial" w:cs="Arial"/>
          <w:sz w:val="24"/>
          <w:szCs w:val="24"/>
          <w:lang w:val="tr-TR"/>
        </w:rPr>
        <w:t xml:space="preserve">kahramanlarımız </w:t>
      </w:r>
      <w:r>
        <w:rPr>
          <w:rFonts w:ascii="Arial" w:hAnsi="Arial" w:cs="Arial"/>
          <w:sz w:val="24"/>
          <w:szCs w:val="24"/>
          <w:lang w:val="tr-TR"/>
        </w:rPr>
        <w:t xml:space="preserve">yepyeni, aksiyon yüklü bir macerada, sevgili şehirleri </w:t>
      </w:r>
      <w:r w:rsidRPr="00DB1F1A">
        <w:rPr>
          <w:rFonts w:ascii="Arial" w:hAnsi="Arial" w:cs="Arial"/>
          <w:sz w:val="24"/>
          <w:szCs w:val="24"/>
          <w:lang w:val="tr-TR"/>
        </w:rPr>
        <w:t>Bricksburg</w:t>
      </w:r>
      <w:r>
        <w:rPr>
          <w:rFonts w:ascii="Arial" w:hAnsi="Arial" w:cs="Arial"/>
          <w:sz w:val="24"/>
          <w:szCs w:val="24"/>
          <w:lang w:val="tr-TR"/>
        </w:rPr>
        <w:t xml:space="preserve">’ü kurtarmak için </w:t>
      </w:r>
      <w:r w:rsidR="00915C87">
        <w:rPr>
          <w:rFonts w:ascii="Arial" w:hAnsi="Arial" w:cs="Arial"/>
          <w:sz w:val="24"/>
          <w:szCs w:val="24"/>
          <w:lang w:val="tr-TR"/>
        </w:rPr>
        <w:t>yeniden bir araya geliyorlar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. </w:t>
      </w:r>
      <w:r w:rsidR="00915C87">
        <w:rPr>
          <w:rFonts w:ascii="Arial" w:hAnsi="Arial" w:cs="Arial"/>
          <w:sz w:val="24"/>
          <w:szCs w:val="24"/>
          <w:lang w:val="tr-TR"/>
        </w:rPr>
        <w:t xml:space="preserve">Her şeyin muhteşem olduğu günlerin üzerinden beş yıl </w:t>
      </w:r>
      <w:r w:rsidR="00915C87" w:rsidRPr="00A532A7">
        <w:rPr>
          <w:rFonts w:ascii="Arial" w:hAnsi="Arial" w:cs="Arial"/>
          <w:sz w:val="24"/>
          <w:szCs w:val="24"/>
          <w:lang w:val="tr-TR"/>
        </w:rPr>
        <w:t xml:space="preserve">geçmiştir ve şimdi şehir sakinleri yepyeni bir tehditle karşı karşıyadırlar: Uzaydan gelen </w:t>
      </w:r>
      <w:r w:rsidRPr="00A532A7">
        <w:rPr>
          <w:rFonts w:ascii="Arial" w:hAnsi="Arial" w:cs="Arial"/>
          <w:sz w:val="24"/>
          <w:szCs w:val="24"/>
          <w:lang w:val="tr-TR"/>
        </w:rPr>
        <w:t>LEGO DUPLO</w:t>
      </w:r>
      <w:r w:rsidRPr="00A532A7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A532A7">
        <w:rPr>
          <w:rFonts w:ascii="Arial" w:hAnsi="Arial" w:cs="Arial"/>
          <w:sz w:val="24"/>
          <w:szCs w:val="24"/>
          <w:lang w:val="tr-TR"/>
        </w:rPr>
        <w:t xml:space="preserve"> </w:t>
      </w:r>
      <w:r w:rsidRPr="00DB1F1A">
        <w:rPr>
          <w:rFonts w:ascii="Arial" w:hAnsi="Arial" w:cs="Arial"/>
          <w:sz w:val="24"/>
          <w:szCs w:val="24"/>
          <w:lang w:val="tr-TR"/>
        </w:rPr>
        <w:t>i</w:t>
      </w:r>
      <w:r w:rsidR="00915C87">
        <w:rPr>
          <w:rFonts w:ascii="Arial" w:hAnsi="Arial" w:cs="Arial"/>
          <w:sz w:val="24"/>
          <w:szCs w:val="24"/>
          <w:lang w:val="tr-TR"/>
        </w:rPr>
        <w:t xml:space="preserve">stilacıları her şeyi yeniden </w:t>
      </w:r>
      <w:r w:rsidR="00116F35">
        <w:rPr>
          <w:rFonts w:ascii="Arial" w:hAnsi="Arial" w:cs="Arial"/>
          <w:sz w:val="24"/>
          <w:szCs w:val="24"/>
          <w:lang w:val="tr-TR"/>
        </w:rPr>
        <w:t>inşa edile</w:t>
      </w:r>
      <w:r w:rsidR="00915C87">
        <w:rPr>
          <w:rFonts w:ascii="Arial" w:hAnsi="Arial" w:cs="Arial"/>
          <w:sz w:val="24"/>
          <w:szCs w:val="24"/>
          <w:lang w:val="tr-TR"/>
        </w:rPr>
        <w:t>bileceklerinden daha hızlı bir şekilde paramparça etmektedirler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13098" w:rsidRPr="00DB1F1A" w:rsidRDefault="00915C87" w:rsidP="00D6132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İstilacıları yenme ve LEGO evrenine uyumu geri getirme sorumluluğu 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Emmet, Lucy, Batman </w:t>
      </w:r>
      <w:r>
        <w:rPr>
          <w:rFonts w:ascii="Arial" w:hAnsi="Arial" w:cs="Arial"/>
          <w:sz w:val="24"/>
          <w:szCs w:val="24"/>
          <w:lang w:val="tr-TR"/>
        </w:rPr>
        <w:t>ve dostlarını çok uzak, keşfedilmemiş dünyalara, hatta her şeyin müzikal olduğu tuhaf bir galaksiye bile götürecektir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B</w:t>
      </w:r>
      <w:r w:rsidR="00116F35">
        <w:rPr>
          <w:rFonts w:ascii="Arial" w:hAnsi="Arial" w:cs="Arial"/>
          <w:sz w:val="24"/>
          <w:szCs w:val="24"/>
          <w:lang w:val="tr-TR"/>
        </w:rPr>
        <w:t>u</w:t>
      </w:r>
      <w:r>
        <w:rPr>
          <w:rFonts w:ascii="Arial" w:hAnsi="Arial" w:cs="Arial"/>
          <w:sz w:val="24"/>
          <w:szCs w:val="24"/>
          <w:lang w:val="tr-TR"/>
        </w:rPr>
        <w:t xml:space="preserve"> görev onların cesaretini, yaratıcılığını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, </w:t>
      </w:r>
      <w:r w:rsidR="00A532A7" w:rsidRPr="00D61320">
        <w:rPr>
          <w:rFonts w:ascii="Arial" w:hAnsi="Arial" w:cs="Arial"/>
          <w:sz w:val="24"/>
          <w:szCs w:val="24"/>
          <w:lang w:val="tr-TR"/>
        </w:rPr>
        <w:t>Usta Yapıcılık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becerilerini sınayacak ve gerçekten ne kadar özel olduklarını ortaya çıkaracaktır</w:t>
      </w:r>
      <w:r w:rsidR="00613098" w:rsidRPr="00DB1F1A">
        <w:rPr>
          <w:rFonts w:ascii="Arial" w:hAnsi="Arial" w:cs="Arial"/>
          <w:sz w:val="24"/>
          <w:szCs w:val="24"/>
          <w:lang w:val="tr-TR"/>
        </w:rPr>
        <w:t>.</w:t>
      </w:r>
    </w:p>
    <w:p w:rsidR="00613098" w:rsidRPr="00DB1F1A" w:rsidRDefault="003C3C81" w:rsidP="006130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Filmde 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yeniden yer alan başlıca karakterler şöyle sıralanabilir: </w:t>
      </w:r>
      <w:proofErr w:type="spellStart"/>
      <w:r w:rsidR="00613098" w:rsidRPr="00D61320">
        <w:rPr>
          <w:rFonts w:ascii="Arial" w:hAnsi="Arial" w:cs="Arial"/>
          <w:sz w:val="24"/>
          <w:szCs w:val="24"/>
          <w:lang w:val="tr-TR"/>
        </w:rPr>
        <w:t>Emmet</w:t>
      </w:r>
      <w:proofErr w:type="spellEnd"/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613098" w:rsidRPr="00D61320">
        <w:rPr>
          <w:rFonts w:ascii="Arial" w:hAnsi="Arial" w:cs="Arial"/>
          <w:sz w:val="24"/>
          <w:szCs w:val="24"/>
          <w:lang w:val="tr-TR"/>
        </w:rPr>
        <w:t>Lucy</w:t>
      </w:r>
      <w:proofErr w:type="spellEnd"/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 (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nam-ı diğer </w:t>
      </w:r>
      <w:proofErr w:type="spellStart"/>
      <w:r w:rsidR="00D61320" w:rsidRPr="00D61320">
        <w:rPr>
          <w:rFonts w:ascii="Arial" w:hAnsi="Arial" w:cs="Arial"/>
          <w:sz w:val="24"/>
          <w:szCs w:val="24"/>
          <w:lang w:val="tr-TR"/>
        </w:rPr>
        <w:t>Çılgınstil</w:t>
      </w:r>
      <w:proofErr w:type="spellEnd"/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), LEGO </w:t>
      </w:r>
      <w:proofErr w:type="spellStart"/>
      <w:r w:rsidR="00D61320" w:rsidRPr="00012382">
        <w:rPr>
          <w:rFonts w:ascii="Arial" w:hAnsi="Arial" w:cs="Arial"/>
          <w:sz w:val="22"/>
          <w:szCs w:val="22"/>
        </w:rPr>
        <w:t>Batman</w:t>
      </w:r>
      <w:r w:rsidR="00D61320" w:rsidRPr="00DB45EF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="00D61320" w:rsidRPr="00012382">
        <w:rPr>
          <w:rFonts w:ascii="Arial" w:hAnsi="Arial" w:cs="Arial"/>
          <w:sz w:val="22"/>
          <w:szCs w:val="22"/>
        </w:rPr>
        <w:t>,</w:t>
      </w:r>
      <w:r w:rsidR="00613098" w:rsidRPr="00D61320">
        <w:rPr>
          <w:rFonts w:ascii="Arial" w:hAnsi="Arial" w:cs="Arial"/>
          <w:sz w:val="24"/>
          <w:szCs w:val="24"/>
          <w:lang w:val="tr-TR"/>
        </w:rPr>
        <w:t>, U</w:t>
      </w:r>
      <w:r w:rsidR="00D61320" w:rsidRPr="00D61320">
        <w:rPr>
          <w:rFonts w:ascii="Arial" w:hAnsi="Arial" w:cs="Arial"/>
          <w:sz w:val="24"/>
          <w:szCs w:val="24"/>
          <w:lang w:val="tr-TR"/>
        </w:rPr>
        <w:t>ltrakedi</w:t>
      </w:r>
      <w:r w:rsidR="00613098" w:rsidRPr="00D61320">
        <w:rPr>
          <w:rFonts w:ascii="Arial" w:hAnsi="Arial" w:cs="Arial"/>
          <w:sz w:val="24"/>
          <w:szCs w:val="24"/>
          <w:lang w:val="tr-TR"/>
        </w:rPr>
        <w:t>, Metal</w:t>
      </w:r>
      <w:r w:rsidR="00D61320" w:rsidRPr="00D61320">
        <w:rPr>
          <w:rFonts w:ascii="Arial" w:hAnsi="Arial" w:cs="Arial"/>
          <w:sz w:val="24"/>
          <w:szCs w:val="24"/>
          <w:lang w:val="tr-TR"/>
        </w:rPr>
        <w:t>Sakal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 ve </w:t>
      </w:r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Benny. </w:t>
      </w:r>
      <w:r w:rsidRPr="00D61320">
        <w:rPr>
          <w:rFonts w:ascii="Arial" w:hAnsi="Arial" w:cs="Arial"/>
          <w:sz w:val="24"/>
          <w:szCs w:val="24"/>
          <w:lang w:val="tr-TR"/>
        </w:rPr>
        <w:t>Onlara yeni karakterler Kraliçe</w:t>
      </w:r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 Watevra Wa’Nabi</w:t>
      </w:r>
      <w:r w:rsidRPr="00D61320">
        <w:rPr>
          <w:rFonts w:ascii="Arial" w:hAnsi="Arial" w:cs="Arial"/>
          <w:sz w:val="24"/>
          <w:szCs w:val="24"/>
          <w:lang w:val="tr-TR"/>
        </w:rPr>
        <w:t>,</w:t>
      </w:r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 </w:t>
      </w:r>
      <w:r w:rsidR="00D61320" w:rsidRPr="00D61320">
        <w:rPr>
          <w:rFonts w:ascii="Arial" w:hAnsi="Arial" w:cs="Arial"/>
          <w:sz w:val="24"/>
          <w:szCs w:val="24"/>
          <w:lang w:val="tr-TR"/>
        </w:rPr>
        <w:t>Tatlı Kargaşa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 ve </w:t>
      </w:r>
      <w:r w:rsidR="00613098" w:rsidRPr="00D61320">
        <w:rPr>
          <w:rFonts w:ascii="Arial" w:hAnsi="Arial" w:cs="Arial"/>
          <w:sz w:val="24"/>
          <w:szCs w:val="24"/>
          <w:lang w:val="tr-TR"/>
        </w:rPr>
        <w:t>Mom</w:t>
      </w:r>
      <w:r w:rsidRPr="00D61320">
        <w:rPr>
          <w:rFonts w:ascii="Arial" w:hAnsi="Arial" w:cs="Arial"/>
          <w:sz w:val="24"/>
          <w:szCs w:val="24"/>
          <w:lang w:val="tr-TR"/>
        </w:rPr>
        <w:t xml:space="preserve"> eşlik edecek</w:t>
      </w:r>
      <w:r w:rsidR="00613098" w:rsidRPr="00D61320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613098" w:rsidRPr="00DB1F1A" w:rsidRDefault="00613098" w:rsidP="006130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B1F1A">
        <w:rPr>
          <w:rFonts w:ascii="Arial" w:hAnsi="Arial" w:cs="Arial"/>
          <w:sz w:val="24"/>
          <w:szCs w:val="24"/>
          <w:lang w:val="tr-TR"/>
        </w:rPr>
        <w:t xml:space="preserve"> “</w:t>
      </w:r>
      <w:r w:rsidR="009F6000">
        <w:rPr>
          <w:rFonts w:ascii="Arial" w:hAnsi="Arial" w:cs="Arial"/>
          <w:sz w:val="24"/>
          <w:szCs w:val="24"/>
          <w:lang w:val="tr-TR"/>
        </w:rPr>
        <w:t>LEGO Filmi 2</w:t>
      </w:r>
      <w:r w:rsidRPr="00DB1F1A">
        <w:rPr>
          <w:rFonts w:ascii="Arial" w:hAnsi="Arial" w:cs="Arial"/>
          <w:sz w:val="24"/>
          <w:szCs w:val="24"/>
          <w:lang w:val="tr-TR"/>
        </w:rPr>
        <w:t>”</w:t>
      </w:r>
      <w:r w:rsidR="009F6000">
        <w:rPr>
          <w:rFonts w:ascii="Arial" w:hAnsi="Arial" w:cs="Arial"/>
          <w:sz w:val="24"/>
          <w:szCs w:val="24"/>
          <w:lang w:val="tr-TR"/>
        </w:rPr>
        <w:t>ni</w:t>
      </w:r>
      <w:r w:rsidR="003C3C81">
        <w:rPr>
          <w:rFonts w:ascii="Arial" w:hAnsi="Arial" w:cs="Arial"/>
          <w:sz w:val="24"/>
          <w:szCs w:val="24"/>
          <w:lang w:val="tr-TR"/>
        </w:rPr>
        <w:t>n yönetmenliğini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Mike Mitchell (“Shrek Ever After”</w:t>
      </w:r>
      <w:r w:rsidR="003C3C81">
        <w:rPr>
          <w:rFonts w:ascii="Arial" w:hAnsi="Arial" w:cs="Arial"/>
          <w:sz w:val="24"/>
          <w:szCs w:val="24"/>
          <w:lang w:val="tr-TR"/>
        </w:rPr>
        <w:t>,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“Trolls”</w:t>
      </w:r>
      <w:r w:rsidR="003C3C81">
        <w:rPr>
          <w:rFonts w:ascii="Arial" w:hAnsi="Arial" w:cs="Arial"/>
          <w:sz w:val="24"/>
          <w:szCs w:val="24"/>
          <w:lang w:val="tr-TR"/>
        </w:rPr>
        <w:t>,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“Sky High”)</w:t>
      </w:r>
      <w:r w:rsidR="003C3C81">
        <w:rPr>
          <w:rFonts w:ascii="Arial" w:hAnsi="Arial" w:cs="Arial"/>
          <w:sz w:val="24"/>
          <w:szCs w:val="24"/>
          <w:lang w:val="tr-TR"/>
        </w:rPr>
        <w:t xml:space="preserve">, yapımcılığını ise 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Dan Lin, Phil Lord, Christopher Miller </w:t>
      </w:r>
      <w:r w:rsidR="003C3C81">
        <w:rPr>
          <w:rFonts w:ascii="Arial" w:hAnsi="Arial" w:cs="Arial"/>
          <w:sz w:val="24"/>
          <w:szCs w:val="24"/>
          <w:lang w:val="tr-TR"/>
        </w:rPr>
        <w:t xml:space="preserve">ve </w:t>
      </w:r>
      <w:r w:rsidRPr="00DB1F1A">
        <w:rPr>
          <w:rFonts w:ascii="Arial" w:hAnsi="Arial" w:cs="Arial"/>
          <w:sz w:val="24"/>
          <w:szCs w:val="24"/>
          <w:lang w:val="tr-TR"/>
        </w:rPr>
        <w:t>Roy Lee</w:t>
      </w:r>
      <w:r w:rsidR="003C3C81">
        <w:rPr>
          <w:rFonts w:ascii="Arial" w:hAnsi="Arial" w:cs="Arial"/>
          <w:sz w:val="24"/>
          <w:szCs w:val="24"/>
          <w:lang w:val="tr-TR"/>
        </w:rPr>
        <w:t xml:space="preserve"> üstlendi. </w:t>
      </w:r>
      <w:r w:rsidR="003C3C81" w:rsidRPr="00DB1F1A">
        <w:rPr>
          <w:rFonts w:ascii="Arial" w:hAnsi="Arial" w:cs="Arial"/>
          <w:sz w:val="24"/>
          <w:szCs w:val="24"/>
          <w:lang w:val="tr-TR"/>
        </w:rPr>
        <w:t xml:space="preserve">“LEGO </w:t>
      </w:r>
      <w:r w:rsidR="003C3C81">
        <w:rPr>
          <w:rFonts w:ascii="Arial" w:hAnsi="Arial" w:cs="Arial"/>
          <w:sz w:val="24"/>
          <w:szCs w:val="24"/>
          <w:lang w:val="tr-TR"/>
        </w:rPr>
        <w:t>Filmi</w:t>
      </w:r>
      <w:r w:rsidR="003C3C81" w:rsidRPr="00DB1F1A">
        <w:rPr>
          <w:rFonts w:ascii="Arial" w:hAnsi="Arial" w:cs="Arial"/>
          <w:sz w:val="24"/>
          <w:szCs w:val="24"/>
          <w:lang w:val="tr-TR"/>
        </w:rPr>
        <w:t>”</w:t>
      </w:r>
      <w:r w:rsidR="003C3C81">
        <w:rPr>
          <w:rFonts w:ascii="Arial" w:hAnsi="Arial" w:cs="Arial"/>
          <w:sz w:val="24"/>
          <w:szCs w:val="24"/>
          <w:lang w:val="tr-TR"/>
        </w:rPr>
        <w:t>nin 2014’te seyirciyle buluşmasından bu yana, LEGO film serisinin yaratıcı ekibi</w:t>
      </w:r>
      <w:r w:rsidR="00DB5CE0">
        <w:rPr>
          <w:rFonts w:ascii="Arial" w:hAnsi="Arial" w:cs="Arial"/>
          <w:sz w:val="24"/>
          <w:szCs w:val="24"/>
          <w:lang w:val="tr-TR"/>
        </w:rPr>
        <w:t xml:space="preserve">ni bu isimler ve </w:t>
      </w:r>
      <w:r w:rsidRPr="00DB1F1A">
        <w:rPr>
          <w:rFonts w:ascii="Arial" w:hAnsi="Arial" w:cs="Arial"/>
          <w:sz w:val="24"/>
          <w:szCs w:val="24"/>
          <w:lang w:val="tr-TR"/>
        </w:rPr>
        <w:t>Jinko Gotoh</w:t>
      </w:r>
      <w:r w:rsidR="00DB5CE0">
        <w:rPr>
          <w:rFonts w:ascii="Arial" w:hAnsi="Arial" w:cs="Arial"/>
          <w:sz w:val="24"/>
          <w:szCs w:val="24"/>
          <w:lang w:val="tr-TR"/>
        </w:rPr>
        <w:t xml:space="preserve"> oluşturuyor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. </w:t>
      </w:r>
      <w:r w:rsidR="00DB5CE0" w:rsidRPr="00DB1F1A">
        <w:rPr>
          <w:rFonts w:ascii="Arial" w:hAnsi="Arial" w:cs="Arial"/>
          <w:sz w:val="24"/>
          <w:szCs w:val="24"/>
          <w:lang w:val="tr-TR"/>
        </w:rPr>
        <w:t>LEGO Construction Toys</w:t>
      </w:r>
      <w:r w:rsidR="00DB5CE0">
        <w:rPr>
          <w:rFonts w:ascii="Arial" w:hAnsi="Arial" w:cs="Arial"/>
          <w:sz w:val="24"/>
          <w:szCs w:val="24"/>
          <w:lang w:val="tr-TR"/>
        </w:rPr>
        <w:t>’a (</w:t>
      </w:r>
      <w:r w:rsidR="00116F35">
        <w:rPr>
          <w:rFonts w:ascii="Arial" w:hAnsi="Arial" w:cs="Arial"/>
          <w:sz w:val="24"/>
          <w:szCs w:val="24"/>
          <w:lang w:val="tr-TR"/>
        </w:rPr>
        <w:t xml:space="preserve">LEGO </w:t>
      </w:r>
      <w:r w:rsidR="00DB5CE0">
        <w:rPr>
          <w:rFonts w:ascii="Arial" w:hAnsi="Arial" w:cs="Arial"/>
          <w:sz w:val="24"/>
          <w:szCs w:val="24"/>
          <w:lang w:val="tr-TR"/>
        </w:rPr>
        <w:t xml:space="preserve">Yapı Oyuncakları) dayanan filmin senaryosu 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Phil Lord </w:t>
      </w:r>
      <w:r w:rsidR="00DB5CE0">
        <w:rPr>
          <w:rFonts w:ascii="Arial" w:hAnsi="Arial" w:cs="Arial"/>
          <w:sz w:val="24"/>
          <w:szCs w:val="24"/>
          <w:lang w:val="tr-TR"/>
        </w:rPr>
        <w:t>ve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Christopher Miller</w:t>
      </w:r>
      <w:r w:rsidR="00DB5CE0">
        <w:rPr>
          <w:rFonts w:ascii="Arial" w:hAnsi="Arial" w:cs="Arial"/>
          <w:sz w:val="24"/>
          <w:szCs w:val="24"/>
          <w:lang w:val="tr-TR"/>
        </w:rPr>
        <w:t>’ın;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</w:t>
      </w:r>
      <w:r w:rsidR="00DB5CE0">
        <w:rPr>
          <w:rFonts w:ascii="Arial" w:hAnsi="Arial" w:cs="Arial"/>
          <w:sz w:val="24"/>
          <w:szCs w:val="24"/>
          <w:lang w:val="tr-TR"/>
        </w:rPr>
        <w:t xml:space="preserve">hikayesi </w:t>
      </w:r>
      <w:r w:rsidRPr="00DB1F1A">
        <w:rPr>
          <w:rFonts w:ascii="Arial" w:hAnsi="Arial" w:cs="Arial"/>
          <w:sz w:val="24"/>
          <w:szCs w:val="24"/>
          <w:lang w:val="tr-TR"/>
        </w:rPr>
        <w:t>Phil Lord</w:t>
      </w:r>
      <w:r w:rsidR="00DB5CE0">
        <w:rPr>
          <w:rFonts w:ascii="Arial" w:hAnsi="Arial" w:cs="Arial"/>
          <w:sz w:val="24"/>
          <w:szCs w:val="24"/>
          <w:lang w:val="tr-TR"/>
        </w:rPr>
        <w:t>,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Christopher Miller </w:t>
      </w:r>
      <w:r w:rsidR="00DB5CE0">
        <w:rPr>
          <w:rFonts w:ascii="Arial" w:hAnsi="Arial" w:cs="Arial"/>
          <w:sz w:val="24"/>
          <w:szCs w:val="24"/>
          <w:lang w:val="tr-TR"/>
        </w:rPr>
        <w:t>ve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 Matthew Fogel</w:t>
      </w:r>
      <w:r w:rsidR="00DB5CE0">
        <w:rPr>
          <w:rFonts w:ascii="Arial" w:hAnsi="Arial" w:cs="Arial"/>
          <w:sz w:val="24"/>
          <w:szCs w:val="24"/>
          <w:lang w:val="tr-TR"/>
        </w:rPr>
        <w:t>’ın imzasını taşıyor</w:t>
      </w:r>
      <w:r w:rsidRPr="00DB1F1A">
        <w:rPr>
          <w:rFonts w:ascii="Arial" w:hAnsi="Arial" w:cs="Arial"/>
          <w:sz w:val="24"/>
          <w:szCs w:val="24"/>
          <w:lang w:val="tr-TR"/>
        </w:rPr>
        <w:t>.</w:t>
      </w:r>
      <w:r w:rsidRPr="00DB1F1A">
        <w:rPr>
          <w:rFonts w:ascii="Book Antiqua" w:hAnsi="Book Antiqua"/>
          <w:sz w:val="24"/>
          <w:szCs w:val="24"/>
          <w:lang w:val="tr-TR"/>
        </w:rPr>
        <w:t> </w:t>
      </w:r>
    </w:p>
    <w:p w:rsidR="00613098" w:rsidRPr="00DB1F1A" w:rsidRDefault="00532D9D" w:rsidP="006130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B1F1A">
        <w:rPr>
          <w:rFonts w:ascii="Arial" w:hAnsi="Arial" w:cs="Arial"/>
          <w:sz w:val="24"/>
          <w:szCs w:val="24"/>
          <w:lang w:val="tr-TR"/>
        </w:rPr>
        <w:t>“</w:t>
      </w:r>
      <w:r>
        <w:rPr>
          <w:rFonts w:ascii="Arial" w:hAnsi="Arial" w:cs="Arial"/>
          <w:sz w:val="24"/>
          <w:szCs w:val="24"/>
          <w:lang w:val="tr-TR"/>
        </w:rPr>
        <w:t>LEGO Filmi 2</w:t>
      </w:r>
      <w:r w:rsidRPr="00DB1F1A">
        <w:rPr>
          <w:rFonts w:ascii="Arial" w:hAnsi="Arial" w:cs="Arial"/>
          <w:sz w:val="24"/>
          <w:szCs w:val="24"/>
          <w:lang w:val="tr-TR"/>
        </w:rPr>
        <w:t>”</w:t>
      </w:r>
      <w:r>
        <w:rPr>
          <w:rFonts w:ascii="Arial" w:hAnsi="Arial" w:cs="Arial"/>
          <w:sz w:val="24"/>
          <w:szCs w:val="24"/>
          <w:lang w:val="tr-TR"/>
        </w:rPr>
        <w:t xml:space="preserve">nin yönetici yapımcılığını </w:t>
      </w:r>
      <w:r w:rsidR="00613098" w:rsidRPr="00DB1F1A">
        <w:rPr>
          <w:rFonts w:ascii="Arial" w:hAnsi="Arial" w:cs="Arial"/>
          <w:sz w:val="24"/>
          <w:szCs w:val="24"/>
          <w:lang w:val="tr-TR"/>
        </w:rPr>
        <w:t>Jill Wilfert, Keith Malone, Matthew Ashton, Chris McKay, Zareh Nalbandian, Ryan Halprin, Will Allegra</w:t>
      </w:r>
      <w:r>
        <w:rPr>
          <w:rFonts w:ascii="Arial" w:hAnsi="Arial" w:cs="Arial"/>
          <w:sz w:val="24"/>
          <w:szCs w:val="24"/>
          <w:lang w:val="tr-TR"/>
        </w:rPr>
        <w:t xml:space="preserve"> ve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 Chris Leahy</w:t>
      </w:r>
      <w:r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. Patrick </w:t>
      </w:r>
      <w:r w:rsidR="00613098" w:rsidRPr="00DB1F1A">
        <w:rPr>
          <w:rFonts w:ascii="Arial" w:hAnsi="Arial" w:cs="Arial"/>
          <w:sz w:val="24"/>
          <w:szCs w:val="24"/>
          <w:lang w:val="tr-TR"/>
        </w:rPr>
        <w:lastRenderedPageBreak/>
        <w:t xml:space="preserve">Marc Hanenberger (“Rise of the Guardians”) </w:t>
      </w:r>
      <w:r w:rsidR="00116F35">
        <w:rPr>
          <w:rFonts w:ascii="Arial" w:hAnsi="Arial" w:cs="Arial"/>
          <w:sz w:val="24"/>
          <w:szCs w:val="24"/>
          <w:lang w:val="tr-TR"/>
        </w:rPr>
        <w:t>filmin görüntü yönetmenliğini,</w:t>
      </w:r>
      <w:r w:rsidR="00116F35" w:rsidRPr="00DB1F1A">
        <w:rPr>
          <w:rFonts w:ascii="Arial" w:hAnsi="Arial" w:cs="Arial"/>
          <w:sz w:val="24"/>
          <w:szCs w:val="24"/>
          <w:lang w:val="tr-TR"/>
        </w:rPr>
        <w:t xml:space="preserve"> </w:t>
      </w:r>
      <w:r w:rsidR="00613098" w:rsidRPr="00DB1F1A">
        <w:rPr>
          <w:rFonts w:ascii="Arial" w:hAnsi="Arial" w:cs="Arial"/>
          <w:sz w:val="24"/>
          <w:szCs w:val="24"/>
          <w:lang w:val="tr-TR"/>
        </w:rPr>
        <w:t>Claire Knight is</w:t>
      </w:r>
      <w:r w:rsidR="00116F35">
        <w:rPr>
          <w:rFonts w:ascii="Arial" w:hAnsi="Arial" w:cs="Arial"/>
          <w:sz w:val="24"/>
          <w:szCs w:val="24"/>
          <w:lang w:val="tr-TR"/>
        </w:rPr>
        <w:t xml:space="preserve">e kurgusunu üstlendi. </w:t>
      </w:r>
      <w:r w:rsidR="00613098" w:rsidRPr="00DB1F1A">
        <w:rPr>
          <w:rFonts w:ascii="Arial" w:hAnsi="Arial" w:cs="Arial"/>
          <w:sz w:val="24"/>
          <w:szCs w:val="24"/>
          <w:lang w:val="tr-TR"/>
        </w:rPr>
        <w:t>Mark Mothersbaugh</w:t>
      </w:r>
      <w:r w:rsidR="00116F35">
        <w:rPr>
          <w:rFonts w:ascii="Arial" w:hAnsi="Arial" w:cs="Arial"/>
          <w:sz w:val="24"/>
          <w:szCs w:val="24"/>
          <w:lang w:val="tr-TR"/>
        </w:rPr>
        <w:t>’nın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 (“Thor: Ragnorak”</w:t>
      </w:r>
      <w:r w:rsidR="00116F35">
        <w:rPr>
          <w:rFonts w:ascii="Arial" w:hAnsi="Arial" w:cs="Arial"/>
          <w:sz w:val="24"/>
          <w:szCs w:val="24"/>
          <w:lang w:val="tr-TR"/>
        </w:rPr>
        <w:t>,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 “The LEGO Movie”)</w:t>
      </w:r>
      <w:r w:rsidR="00116F35">
        <w:rPr>
          <w:rFonts w:ascii="Arial" w:hAnsi="Arial" w:cs="Arial"/>
          <w:sz w:val="24"/>
          <w:szCs w:val="24"/>
          <w:lang w:val="tr-TR"/>
        </w:rPr>
        <w:t xml:space="preserve"> müziklerini bestelediği filmin animasyon yönetmenliğini 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Trisha Gum </w:t>
      </w:r>
      <w:r w:rsidR="00116F35">
        <w:rPr>
          <w:rFonts w:ascii="Arial" w:hAnsi="Arial" w:cs="Arial"/>
          <w:sz w:val="24"/>
          <w:szCs w:val="24"/>
          <w:lang w:val="tr-TR"/>
        </w:rPr>
        <w:t>gerçekleştirdi</w:t>
      </w:r>
      <w:r w:rsidR="00613098" w:rsidRPr="00DB1F1A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13098" w:rsidRPr="002D4131" w:rsidRDefault="00116F35" w:rsidP="00613098">
      <w:pPr>
        <w:pStyle w:val="DzMetin"/>
        <w:spacing w:line="360" w:lineRule="auto"/>
        <w:ind w:firstLine="720"/>
        <w:jc w:val="both"/>
        <w:rPr>
          <w:rFonts w:cs="Arial"/>
          <w:b/>
          <w:sz w:val="24"/>
          <w:szCs w:val="24"/>
          <w:lang w:val="tr-TR"/>
        </w:rPr>
      </w:pPr>
      <w:r w:rsidRPr="002D4131">
        <w:rPr>
          <w:rFonts w:cs="Arial"/>
          <w:b/>
          <w:sz w:val="24"/>
          <w:szCs w:val="24"/>
          <w:lang w:val="tr-TR"/>
        </w:rPr>
        <w:t>8 Şubat 2019</w:t>
      </w:r>
      <w:r w:rsidR="002D4131">
        <w:rPr>
          <w:rFonts w:cs="Arial"/>
          <w:b/>
          <w:sz w:val="24"/>
          <w:szCs w:val="24"/>
          <w:lang w:val="tr-TR"/>
        </w:rPr>
        <w:t xml:space="preserve">, </w:t>
      </w:r>
      <w:r w:rsidRPr="002D4131">
        <w:rPr>
          <w:rFonts w:cs="Arial"/>
          <w:b/>
          <w:sz w:val="24"/>
          <w:szCs w:val="24"/>
          <w:lang w:val="tr-TR"/>
        </w:rPr>
        <w:t>Cuma günü 2</w:t>
      </w:r>
      <w:r w:rsidR="00D61320" w:rsidRPr="002D4131">
        <w:rPr>
          <w:rFonts w:cs="Arial"/>
          <w:b/>
          <w:sz w:val="24"/>
          <w:szCs w:val="24"/>
          <w:lang w:val="tr-TR"/>
        </w:rPr>
        <w:t>D</w:t>
      </w:r>
      <w:r w:rsidRPr="002D4131">
        <w:rPr>
          <w:rFonts w:cs="Arial"/>
          <w:b/>
          <w:sz w:val="24"/>
          <w:szCs w:val="24"/>
          <w:lang w:val="tr-TR"/>
        </w:rPr>
        <w:t xml:space="preserve"> ve 3</w:t>
      </w:r>
      <w:r w:rsidR="00D61320" w:rsidRPr="002D4131">
        <w:rPr>
          <w:rFonts w:cs="Arial"/>
          <w:b/>
          <w:sz w:val="24"/>
          <w:szCs w:val="24"/>
          <w:lang w:val="tr-TR"/>
        </w:rPr>
        <w:t>D</w:t>
      </w:r>
      <w:r w:rsidRPr="002D4131">
        <w:rPr>
          <w:rFonts w:cs="Arial"/>
          <w:b/>
          <w:sz w:val="24"/>
          <w:szCs w:val="24"/>
          <w:lang w:val="tr-TR"/>
        </w:rPr>
        <w:t xml:space="preserve"> olarak </w:t>
      </w:r>
      <w:r w:rsidR="00F63728" w:rsidRPr="002D4131">
        <w:rPr>
          <w:rFonts w:cs="Arial"/>
          <w:b/>
          <w:sz w:val="24"/>
          <w:szCs w:val="24"/>
          <w:lang w:val="tr-TR"/>
        </w:rPr>
        <w:t>vizyona</w:t>
      </w:r>
      <w:r w:rsidRPr="002D4131">
        <w:rPr>
          <w:rFonts w:cs="Arial"/>
          <w:b/>
          <w:sz w:val="24"/>
          <w:szCs w:val="24"/>
          <w:lang w:val="tr-TR"/>
        </w:rPr>
        <w:t xml:space="preserve"> girecek</w:t>
      </w:r>
      <w:r w:rsidR="00F63728" w:rsidRPr="002D4131">
        <w:rPr>
          <w:rFonts w:cs="Arial"/>
          <w:b/>
          <w:sz w:val="24"/>
          <w:szCs w:val="24"/>
          <w:lang w:val="tr-TR"/>
        </w:rPr>
        <w:t xml:space="preserve"> “LEGO</w:t>
      </w:r>
      <w:r w:rsidR="00F63728" w:rsidRPr="002D4131">
        <w:rPr>
          <w:rFonts w:cs="Arial"/>
          <w:b/>
          <w:sz w:val="24"/>
          <w:szCs w:val="24"/>
          <w:vertAlign w:val="superscript"/>
          <w:lang w:val="tr-TR"/>
        </w:rPr>
        <w:t>®</w:t>
      </w:r>
      <w:r w:rsidR="00F63728" w:rsidRPr="002D4131">
        <w:rPr>
          <w:rFonts w:cs="Arial"/>
          <w:b/>
          <w:sz w:val="24"/>
          <w:szCs w:val="24"/>
          <w:lang w:val="tr-TR"/>
        </w:rPr>
        <w:t xml:space="preserve"> Filmi 2”, Türkiye’de Türkçe dublajlı olarak gösterilecektir.</w:t>
      </w:r>
      <w:r w:rsidR="00613098" w:rsidRPr="002D4131">
        <w:rPr>
          <w:rFonts w:cs="Arial"/>
          <w:b/>
          <w:sz w:val="24"/>
          <w:szCs w:val="24"/>
          <w:lang w:val="tr-TR"/>
        </w:rPr>
        <w:t xml:space="preserve">  </w:t>
      </w:r>
    </w:p>
    <w:p w:rsidR="00116F35" w:rsidRDefault="00613098" w:rsidP="006130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B1F1A">
        <w:rPr>
          <w:rFonts w:ascii="Arial" w:hAnsi="Arial" w:cs="Arial"/>
          <w:sz w:val="24"/>
          <w:szCs w:val="24"/>
          <w:lang w:val="tr-TR"/>
        </w:rPr>
        <w:t xml:space="preserve">Warner Bros. Pictures </w:t>
      </w:r>
      <w:r w:rsidR="00116F35">
        <w:rPr>
          <w:rFonts w:ascii="Arial" w:hAnsi="Arial" w:cs="Arial"/>
          <w:sz w:val="24"/>
          <w:szCs w:val="24"/>
          <w:lang w:val="tr-TR"/>
        </w:rPr>
        <w:t xml:space="preserve">ve </w:t>
      </w:r>
      <w:r w:rsidRPr="00DB1F1A">
        <w:rPr>
          <w:rFonts w:ascii="Arial" w:hAnsi="Arial" w:cs="Arial"/>
          <w:sz w:val="24"/>
          <w:szCs w:val="24"/>
          <w:lang w:val="tr-TR"/>
        </w:rPr>
        <w:t>Warner Animation Group</w:t>
      </w:r>
      <w:r w:rsidR="00116F35">
        <w:rPr>
          <w:rFonts w:ascii="Arial" w:hAnsi="Arial" w:cs="Arial"/>
          <w:sz w:val="24"/>
          <w:szCs w:val="24"/>
          <w:lang w:val="tr-TR"/>
        </w:rPr>
        <w:t xml:space="preserve">; </w:t>
      </w:r>
      <w:r w:rsidRPr="00DB1F1A">
        <w:rPr>
          <w:rFonts w:ascii="Arial" w:hAnsi="Arial" w:cs="Arial"/>
          <w:sz w:val="24"/>
          <w:szCs w:val="24"/>
          <w:lang w:val="tr-TR"/>
        </w:rPr>
        <w:t>LEGO System A/S</w:t>
      </w:r>
      <w:r w:rsidR="00116F35">
        <w:rPr>
          <w:rFonts w:ascii="Arial" w:hAnsi="Arial" w:cs="Arial"/>
          <w:sz w:val="24"/>
          <w:szCs w:val="24"/>
          <w:lang w:val="tr-TR"/>
        </w:rPr>
        <w:t xml:space="preserve"> işbirliğiyle, bir 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Rideback/Lord Miller/Vertigo Entertainment </w:t>
      </w:r>
      <w:r w:rsidR="00116F35">
        <w:rPr>
          <w:rFonts w:ascii="Arial" w:hAnsi="Arial" w:cs="Arial"/>
          <w:sz w:val="24"/>
          <w:szCs w:val="24"/>
          <w:lang w:val="tr-TR"/>
        </w:rPr>
        <w:t>yapımı olan</w:t>
      </w:r>
      <w:r w:rsidRPr="00DB1F1A">
        <w:rPr>
          <w:rFonts w:ascii="Arial" w:hAnsi="Arial" w:cs="Arial"/>
          <w:sz w:val="24"/>
          <w:szCs w:val="24"/>
          <w:lang w:val="tr-TR"/>
        </w:rPr>
        <w:t>, “</w:t>
      </w:r>
      <w:r w:rsidR="009F6000">
        <w:rPr>
          <w:rFonts w:ascii="Arial" w:hAnsi="Arial" w:cs="Arial"/>
          <w:sz w:val="24"/>
          <w:szCs w:val="24"/>
          <w:lang w:val="tr-TR"/>
        </w:rPr>
        <w:t>LEGO Filmi 2</w:t>
      </w:r>
      <w:r w:rsidRPr="00DB1F1A">
        <w:rPr>
          <w:rFonts w:ascii="Arial" w:hAnsi="Arial" w:cs="Arial"/>
          <w:sz w:val="24"/>
          <w:szCs w:val="24"/>
          <w:lang w:val="tr-TR"/>
        </w:rPr>
        <w:t>”</w:t>
      </w:r>
      <w:r w:rsidR="00116F35">
        <w:rPr>
          <w:rFonts w:ascii="Arial" w:hAnsi="Arial" w:cs="Arial"/>
          <w:sz w:val="24"/>
          <w:szCs w:val="24"/>
          <w:lang w:val="tr-TR"/>
        </w:rPr>
        <w:t xml:space="preserve">yi sunar. Filmin dağıtımını </w:t>
      </w:r>
      <w:r w:rsidRPr="00DB1F1A">
        <w:rPr>
          <w:rFonts w:ascii="Arial" w:hAnsi="Arial" w:cs="Arial"/>
          <w:sz w:val="24"/>
          <w:szCs w:val="24"/>
          <w:lang w:val="tr-TR"/>
        </w:rPr>
        <w:t>Warner Bros. Pictures</w:t>
      </w:r>
      <w:r w:rsidR="00116F35">
        <w:rPr>
          <w:rFonts w:ascii="Arial" w:hAnsi="Arial" w:cs="Arial"/>
          <w:sz w:val="24"/>
          <w:szCs w:val="24"/>
          <w:lang w:val="tr-TR"/>
        </w:rPr>
        <w:t xml:space="preserve"> gerçekleştirecek</w:t>
      </w:r>
      <w:r w:rsidRPr="00DB1F1A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D83F4F" w:rsidRDefault="00D83F4F" w:rsidP="00D83F4F">
      <w:pPr>
        <w:pStyle w:val="AralkYok"/>
        <w:rPr>
          <w:lang w:val="tr-TR"/>
        </w:rPr>
      </w:pPr>
    </w:p>
    <w:p w:rsidR="00613098" w:rsidRDefault="002F4571" w:rsidP="00116F35">
      <w:pPr>
        <w:jc w:val="center"/>
        <w:rPr>
          <w:rFonts w:ascii="Arial" w:hAnsi="Arial" w:cs="Arial"/>
          <w:color w:val="000000"/>
          <w:sz w:val="24"/>
          <w:szCs w:val="24"/>
          <w:lang w:val="tr-TR"/>
        </w:rPr>
      </w:pPr>
      <w:r>
        <w:rPr>
          <w:rStyle w:val="Kpr"/>
          <w:rFonts w:ascii="Arial" w:hAnsi="Arial" w:cs="Arial"/>
          <w:sz w:val="24"/>
          <w:szCs w:val="24"/>
          <w:lang w:val="tr-TR"/>
        </w:rPr>
        <w:t>www.legofilmi2.com</w:t>
      </w:r>
    </w:p>
    <w:p w:rsidR="00116F35" w:rsidRPr="00DB1F1A" w:rsidRDefault="00116F35" w:rsidP="00613098">
      <w:pPr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LEGO, LEGO logosu, mini figürler, ve tuğla ile düğme konfigürasyonu LEGO Group’un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tescilli markalarıdır. © 201E LEGO Group. Tüm Hakları Saklıdır.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LEGO, LEGO logosu, mini figürler, ve tuğla ile düğme konfigürasyonu LEGO Group’un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tescilli markalarıdır. © 201E LEGO Group. Tüm Hakları Saklıdır.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LEGO, LEGO logosu, mini figürler, ve tuğla ile düğme konfigürasyonu LEGO Group’un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tescilli markalarıdır. © 201E LEGO Group. Tüm Hakları Saklıdır.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LEGO, LEGO logosu, mini figürler, ve tuğla ile düğme konfigürasyonu LEGO Group’un</w:t>
      </w:r>
    </w:p>
    <w:p w:rsidR="009F6000" w:rsidRPr="009F6000" w:rsidRDefault="009F6000" w:rsidP="009F6000">
      <w:pPr>
        <w:shd w:val="clear" w:color="auto" w:fill="FFFFFF"/>
        <w:spacing w:line="0" w:lineRule="auto"/>
        <w:rPr>
          <w:rFonts w:ascii="pg-2ff14" w:hAnsi="pg-2ff14"/>
          <w:color w:val="000000"/>
          <w:sz w:val="72"/>
          <w:szCs w:val="72"/>
          <w:lang w:val="tr-TR" w:eastAsia="tr-TR"/>
        </w:rPr>
      </w:pPr>
      <w:r w:rsidRPr="009F6000">
        <w:rPr>
          <w:rFonts w:ascii="pg-2ff14" w:hAnsi="pg-2ff14"/>
          <w:color w:val="000000"/>
          <w:sz w:val="72"/>
          <w:szCs w:val="72"/>
          <w:lang w:val="tr-TR" w:eastAsia="tr-TR"/>
        </w:rPr>
        <w:t>tescilli markalarıdır. © 201E LEGO Group. Tüm Hakları Saklıdır.</w:t>
      </w:r>
    </w:p>
    <w:p w:rsidR="00116F35" w:rsidRDefault="00116F35" w:rsidP="00D83F4F">
      <w:pPr>
        <w:pStyle w:val="AralkYok"/>
        <w:rPr>
          <w:lang w:val="tr-TR"/>
        </w:rPr>
      </w:pPr>
    </w:p>
    <w:p w:rsidR="002F4571" w:rsidRPr="00BA542C" w:rsidRDefault="002F4571" w:rsidP="002F4571">
      <w:pPr>
        <w:pStyle w:val="KonuBal"/>
        <w:spacing w:line="240" w:lineRule="auto"/>
        <w:ind w:firstLine="0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BA542C">
        <w:rPr>
          <w:rFonts w:ascii="Arial" w:hAnsi="Arial" w:cs="Arial"/>
          <w:b w:val="0"/>
          <w:sz w:val="18"/>
          <w:szCs w:val="18"/>
          <w:u w:val="none"/>
        </w:rPr>
        <w:t>LEGO,</w:t>
      </w:r>
      <w:r>
        <w:rPr>
          <w:rFonts w:ascii="Arial" w:hAnsi="Arial" w:cs="Arial"/>
          <w:b w:val="0"/>
          <w:sz w:val="18"/>
          <w:szCs w:val="18"/>
          <w:u w:val="none"/>
        </w:rPr>
        <w:t xml:space="preserve"> DUPLO,</w:t>
      </w:r>
      <w:r w:rsidRPr="00BA542C">
        <w:rPr>
          <w:rFonts w:ascii="Arial" w:hAnsi="Arial" w:cs="Arial"/>
          <w:b w:val="0"/>
          <w:sz w:val="18"/>
          <w:szCs w:val="18"/>
          <w:u w:val="none"/>
        </w:rPr>
        <w:t xml:space="preserve"> the LEGO logo, the </w:t>
      </w:r>
      <w:proofErr w:type="spellStart"/>
      <w:r w:rsidRPr="00BA542C">
        <w:rPr>
          <w:rFonts w:ascii="Arial" w:hAnsi="Arial" w:cs="Arial"/>
          <w:b w:val="0"/>
          <w:sz w:val="18"/>
          <w:szCs w:val="18"/>
          <w:u w:val="none"/>
        </w:rPr>
        <w:t>minifigure</w:t>
      </w:r>
      <w:proofErr w:type="spellEnd"/>
      <w:r w:rsidRPr="00BA542C">
        <w:rPr>
          <w:rFonts w:ascii="Arial" w:hAnsi="Arial" w:cs="Arial"/>
          <w:b w:val="0"/>
          <w:sz w:val="18"/>
          <w:szCs w:val="18"/>
          <w:u w:val="none"/>
        </w:rPr>
        <w:t xml:space="preserve"> and the brick and knob configuration are trademarks of The LEGO Group. ©201</w:t>
      </w:r>
      <w:r>
        <w:rPr>
          <w:rFonts w:ascii="Arial" w:hAnsi="Arial" w:cs="Arial"/>
          <w:b w:val="0"/>
          <w:sz w:val="18"/>
          <w:szCs w:val="18"/>
          <w:u w:val="none"/>
        </w:rPr>
        <w:t>8</w:t>
      </w:r>
      <w:r w:rsidRPr="00BA542C">
        <w:rPr>
          <w:rFonts w:ascii="Arial" w:hAnsi="Arial" w:cs="Arial"/>
          <w:b w:val="0"/>
          <w:sz w:val="18"/>
          <w:szCs w:val="18"/>
          <w:u w:val="none"/>
        </w:rPr>
        <w:t xml:space="preserve"> The LEGO Group. Used with permission. All rights reserved.</w:t>
      </w:r>
    </w:p>
    <w:p w:rsidR="002F4571" w:rsidRPr="00BA542C" w:rsidRDefault="002F4571" w:rsidP="002F4571">
      <w:pPr>
        <w:pStyle w:val="KonuBal"/>
        <w:spacing w:line="240" w:lineRule="auto"/>
        <w:ind w:firstLine="0"/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2F4571" w:rsidRDefault="002F4571" w:rsidP="002F4571">
      <w:pPr>
        <w:pStyle w:val="KonuBal"/>
        <w:spacing w:line="240" w:lineRule="auto"/>
        <w:ind w:firstLine="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  <w:r w:rsidRPr="00BA542C">
        <w:rPr>
          <w:rFonts w:ascii="Arial" w:hAnsi="Arial" w:cs="Arial"/>
          <w:b w:val="0"/>
          <w:sz w:val="18"/>
          <w:szCs w:val="18"/>
          <w:u w:val="none"/>
        </w:rPr>
        <w:t>BATMAN</w:t>
      </w:r>
      <w:r>
        <w:rPr>
          <w:rFonts w:ascii="Arial" w:hAnsi="Arial" w:cs="Arial"/>
          <w:b w:val="0"/>
          <w:sz w:val="18"/>
          <w:szCs w:val="18"/>
          <w:u w:val="none"/>
        </w:rPr>
        <w:t xml:space="preserve"> is</w:t>
      </w:r>
      <w:r w:rsidRPr="00BA542C">
        <w:rPr>
          <w:rFonts w:ascii="Arial" w:hAnsi="Arial" w:cs="Arial"/>
          <w:b w:val="0"/>
          <w:bCs/>
          <w:sz w:val="18"/>
          <w:szCs w:val="18"/>
          <w:u w:val="none"/>
        </w:rPr>
        <w:t xml:space="preserve"> trademark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 xml:space="preserve"> </w:t>
      </w:r>
      <w:r w:rsidRPr="00BA542C">
        <w:rPr>
          <w:rFonts w:ascii="Arial" w:hAnsi="Arial" w:cs="Arial"/>
          <w:b w:val="0"/>
          <w:bCs/>
          <w:sz w:val="18"/>
          <w:szCs w:val="18"/>
          <w:u w:val="none"/>
        </w:rPr>
        <w:t>of and © DC Comics.</w:t>
      </w:r>
    </w:p>
    <w:p w:rsidR="001C6C6E" w:rsidRDefault="001C6C6E"/>
    <w:sectPr w:rsidR="001C6C6E" w:rsidSect="00DB1F1A">
      <w:head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DA" w:rsidRDefault="00D015DA">
      <w:r>
        <w:separator/>
      </w:r>
    </w:p>
  </w:endnote>
  <w:endnote w:type="continuationSeparator" w:id="0">
    <w:p w:rsidR="00D015DA" w:rsidRDefault="00D0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pg-2ff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DA" w:rsidRDefault="00D015DA">
      <w:r>
        <w:separator/>
      </w:r>
    </w:p>
  </w:footnote>
  <w:footnote w:type="continuationSeparator" w:id="0">
    <w:p w:rsidR="00D015DA" w:rsidRDefault="00D0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7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33C1" w:rsidRDefault="00116F35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3C1" w:rsidRDefault="00D015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98"/>
    <w:rsid w:val="00106431"/>
    <w:rsid w:val="00116F35"/>
    <w:rsid w:val="001B7388"/>
    <w:rsid w:val="001C6C6E"/>
    <w:rsid w:val="002D4131"/>
    <w:rsid w:val="002F4571"/>
    <w:rsid w:val="00331BA4"/>
    <w:rsid w:val="003C3C81"/>
    <w:rsid w:val="00532D9D"/>
    <w:rsid w:val="00570CB6"/>
    <w:rsid w:val="00613098"/>
    <w:rsid w:val="00915C87"/>
    <w:rsid w:val="009921B3"/>
    <w:rsid w:val="009E128E"/>
    <w:rsid w:val="009F6000"/>
    <w:rsid w:val="00A532A7"/>
    <w:rsid w:val="00BE32F7"/>
    <w:rsid w:val="00C16B3B"/>
    <w:rsid w:val="00D015DA"/>
    <w:rsid w:val="00D61320"/>
    <w:rsid w:val="00D83F4F"/>
    <w:rsid w:val="00DB5CE0"/>
    <w:rsid w:val="00E17F37"/>
    <w:rsid w:val="00E35F6A"/>
    <w:rsid w:val="00E87B70"/>
    <w:rsid w:val="00F63728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5C2"/>
  <w15:chartTrackingRefBased/>
  <w15:docId w15:val="{FB034119-1FB6-4B5D-9F25-030C4764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13098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61309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613098"/>
    <w:rPr>
      <w:rFonts w:ascii="Arial" w:eastAsia="Calibri" w:hAnsi="Arial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13098"/>
    <w:rPr>
      <w:rFonts w:ascii="Arial" w:eastAsia="Calibri" w:hAnsi="Arial" w:cs="Times New Roman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13098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30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116F3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16</cp:revision>
  <dcterms:created xsi:type="dcterms:W3CDTF">2019-01-10T11:23:00Z</dcterms:created>
  <dcterms:modified xsi:type="dcterms:W3CDTF">2019-02-04T20:24:00Z</dcterms:modified>
</cp:coreProperties>
</file>