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EB74" w14:textId="381A8867" w:rsidR="007044B5" w:rsidRPr="007044B5" w:rsidRDefault="007044B5" w:rsidP="007044B5">
      <w:pPr>
        <w:pStyle w:val="AralkYok"/>
        <w:rPr>
          <w:b/>
          <w:bCs/>
          <w:sz w:val="40"/>
          <w:szCs w:val="40"/>
        </w:rPr>
      </w:pPr>
      <w:r w:rsidRPr="007044B5">
        <w:rPr>
          <w:b/>
          <w:bCs/>
          <w:sz w:val="40"/>
          <w:szCs w:val="40"/>
        </w:rPr>
        <w:t>Kutsal İncirin Tohumu</w:t>
      </w:r>
    </w:p>
    <w:p w14:paraId="51D8F5E1" w14:textId="51096FAC" w:rsidR="007044B5" w:rsidRDefault="007044B5" w:rsidP="007044B5">
      <w:pPr>
        <w:pStyle w:val="AralkYok"/>
        <w:rPr>
          <w:b/>
          <w:bCs/>
          <w:sz w:val="32"/>
          <w:szCs w:val="32"/>
        </w:rPr>
      </w:pPr>
      <w:r w:rsidRPr="007044B5">
        <w:rPr>
          <w:b/>
          <w:bCs/>
          <w:sz w:val="32"/>
          <w:szCs w:val="32"/>
        </w:rPr>
        <w:t xml:space="preserve">(Daneye </w:t>
      </w:r>
      <w:proofErr w:type="spellStart"/>
      <w:r w:rsidRPr="007044B5">
        <w:rPr>
          <w:b/>
          <w:bCs/>
          <w:sz w:val="32"/>
          <w:szCs w:val="32"/>
        </w:rPr>
        <w:t>Anjire</w:t>
      </w:r>
      <w:proofErr w:type="spellEnd"/>
      <w:r w:rsidRPr="007044B5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7044B5">
        <w:rPr>
          <w:b/>
          <w:bCs/>
          <w:sz w:val="32"/>
          <w:szCs w:val="32"/>
        </w:rPr>
        <w:t>Maabed</w:t>
      </w:r>
      <w:proofErr w:type="spellEnd"/>
      <w:r w:rsidRPr="007044B5">
        <w:rPr>
          <w:b/>
          <w:bCs/>
          <w:sz w:val="32"/>
          <w:szCs w:val="32"/>
        </w:rPr>
        <w:t xml:space="preserve"> </w:t>
      </w:r>
      <w:r w:rsidR="001504A8">
        <w:rPr>
          <w:b/>
          <w:bCs/>
          <w:sz w:val="32"/>
          <w:szCs w:val="32"/>
        </w:rPr>
        <w:t>-</w:t>
      </w:r>
      <w:proofErr w:type="gramEnd"/>
      <w:r w:rsidR="001504A8">
        <w:rPr>
          <w:b/>
          <w:bCs/>
          <w:sz w:val="32"/>
          <w:szCs w:val="32"/>
        </w:rPr>
        <w:t xml:space="preserve"> </w:t>
      </w:r>
      <w:proofErr w:type="spellStart"/>
      <w:r w:rsidR="001504A8" w:rsidRPr="001504A8">
        <w:rPr>
          <w:b/>
          <w:bCs/>
          <w:sz w:val="32"/>
          <w:szCs w:val="32"/>
        </w:rPr>
        <w:t>Daneh</w:t>
      </w:r>
      <w:proofErr w:type="spellEnd"/>
      <w:r w:rsidR="001504A8" w:rsidRPr="001504A8">
        <w:rPr>
          <w:b/>
          <w:bCs/>
          <w:sz w:val="32"/>
          <w:szCs w:val="32"/>
        </w:rPr>
        <w:t xml:space="preserve"> </w:t>
      </w:r>
      <w:proofErr w:type="spellStart"/>
      <w:r w:rsidR="001504A8" w:rsidRPr="001504A8">
        <w:rPr>
          <w:b/>
          <w:bCs/>
          <w:sz w:val="32"/>
          <w:szCs w:val="32"/>
        </w:rPr>
        <w:t>Anjeer</w:t>
      </w:r>
      <w:proofErr w:type="spellEnd"/>
      <w:r w:rsidR="001504A8" w:rsidRPr="001504A8">
        <w:rPr>
          <w:b/>
          <w:bCs/>
          <w:sz w:val="32"/>
          <w:szCs w:val="32"/>
        </w:rPr>
        <w:t xml:space="preserve"> </w:t>
      </w:r>
      <w:proofErr w:type="spellStart"/>
      <w:r w:rsidR="001504A8" w:rsidRPr="001504A8">
        <w:rPr>
          <w:b/>
          <w:bCs/>
          <w:sz w:val="32"/>
          <w:szCs w:val="32"/>
        </w:rPr>
        <w:t>Moghadas</w:t>
      </w:r>
      <w:proofErr w:type="spellEnd"/>
      <w:r w:rsidR="001504A8">
        <w:rPr>
          <w:b/>
          <w:bCs/>
          <w:sz w:val="32"/>
          <w:szCs w:val="32"/>
        </w:rPr>
        <w:t xml:space="preserve"> - </w:t>
      </w:r>
      <w:proofErr w:type="spellStart"/>
      <w:r w:rsidRPr="007044B5">
        <w:rPr>
          <w:b/>
          <w:bCs/>
          <w:sz w:val="32"/>
          <w:szCs w:val="32"/>
        </w:rPr>
        <w:t>The</w:t>
      </w:r>
      <w:proofErr w:type="spellEnd"/>
      <w:r w:rsidRPr="007044B5">
        <w:rPr>
          <w:b/>
          <w:bCs/>
          <w:sz w:val="32"/>
          <w:szCs w:val="32"/>
        </w:rPr>
        <w:t xml:space="preserve"> </w:t>
      </w:r>
      <w:proofErr w:type="spellStart"/>
      <w:r w:rsidRPr="007044B5">
        <w:rPr>
          <w:b/>
          <w:bCs/>
          <w:sz w:val="32"/>
          <w:szCs w:val="32"/>
        </w:rPr>
        <w:t>Seed</w:t>
      </w:r>
      <w:proofErr w:type="spellEnd"/>
      <w:r w:rsidRPr="007044B5">
        <w:rPr>
          <w:b/>
          <w:bCs/>
          <w:sz w:val="32"/>
          <w:szCs w:val="32"/>
        </w:rPr>
        <w:t xml:space="preserve"> of </w:t>
      </w:r>
      <w:proofErr w:type="spellStart"/>
      <w:r w:rsidRPr="007044B5">
        <w:rPr>
          <w:b/>
          <w:bCs/>
          <w:sz w:val="32"/>
          <w:szCs w:val="32"/>
        </w:rPr>
        <w:t>the</w:t>
      </w:r>
      <w:proofErr w:type="spellEnd"/>
      <w:r w:rsidRPr="007044B5">
        <w:rPr>
          <w:b/>
          <w:bCs/>
          <w:sz w:val="32"/>
          <w:szCs w:val="32"/>
        </w:rPr>
        <w:t xml:space="preserve"> </w:t>
      </w:r>
      <w:proofErr w:type="spellStart"/>
      <w:r w:rsidRPr="007044B5">
        <w:rPr>
          <w:b/>
          <w:bCs/>
          <w:sz w:val="32"/>
          <w:szCs w:val="32"/>
        </w:rPr>
        <w:t>Sacred</w:t>
      </w:r>
      <w:proofErr w:type="spellEnd"/>
      <w:r w:rsidRPr="007044B5">
        <w:rPr>
          <w:b/>
          <w:bCs/>
          <w:sz w:val="32"/>
          <w:szCs w:val="32"/>
        </w:rPr>
        <w:t xml:space="preserve"> </w:t>
      </w:r>
      <w:proofErr w:type="spellStart"/>
      <w:r w:rsidRPr="007044B5">
        <w:rPr>
          <w:b/>
          <w:bCs/>
          <w:sz w:val="32"/>
          <w:szCs w:val="32"/>
        </w:rPr>
        <w:t>Fig</w:t>
      </w:r>
      <w:proofErr w:type="spellEnd"/>
      <w:r w:rsidRPr="007044B5">
        <w:rPr>
          <w:b/>
          <w:bCs/>
          <w:sz w:val="32"/>
          <w:szCs w:val="32"/>
        </w:rPr>
        <w:t>)</w:t>
      </w:r>
    </w:p>
    <w:p w14:paraId="13ED6CBA" w14:textId="77777777" w:rsidR="007044B5" w:rsidRPr="007044B5" w:rsidRDefault="007044B5" w:rsidP="007044B5">
      <w:pPr>
        <w:pStyle w:val="AralkYok"/>
        <w:rPr>
          <w:sz w:val="24"/>
          <w:szCs w:val="24"/>
        </w:rPr>
      </w:pPr>
    </w:p>
    <w:p w14:paraId="53BCAE29" w14:textId="71F98163" w:rsidR="007044B5" w:rsidRDefault="007044B5" w:rsidP="007044B5">
      <w:pPr>
        <w:pStyle w:val="AralkYok"/>
        <w:rPr>
          <w:sz w:val="24"/>
          <w:szCs w:val="24"/>
        </w:rPr>
      </w:pPr>
      <w:r w:rsidRPr="007044B5">
        <w:rPr>
          <w:b/>
          <w:bCs/>
          <w:sz w:val="24"/>
          <w:szCs w:val="24"/>
        </w:rPr>
        <w:t>Gösterim Tarihi:</w:t>
      </w:r>
      <w:r w:rsidRPr="007044B5">
        <w:rPr>
          <w:sz w:val="24"/>
          <w:szCs w:val="24"/>
        </w:rPr>
        <w:t xml:space="preserve"> 10 Ocak 2025</w:t>
      </w:r>
    </w:p>
    <w:p w14:paraId="692DBAE6" w14:textId="10FDDF36" w:rsidR="007044B5" w:rsidRDefault="007044B5" w:rsidP="007044B5">
      <w:pPr>
        <w:pStyle w:val="AralkYok"/>
        <w:rPr>
          <w:sz w:val="24"/>
          <w:szCs w:val="24"/>
        </w:rPr>
      </w:pPr>
      <w:r w:rsidRPr="007044B5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2DF67D8C" w14:textId="633EA9B6" w:rsidR="007044B5" w:rsidRPr="007044B5" w:rsidRDefault="007044B5" w:rsidP="007044B5">
      <w:pPr>
        <w:pStyle w:val="AralkYok"/>
        <w:rPr>
          <w:sz w:val="24"/>
          <w:szCs w:val="24"/>
        </w:rPr>
      </w:pPr>
      <w:r w:rsidRPr="007044B5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Bir Film</w:t>
      </w:r>
    </w:p>
    <w:p w14:paraId="311082F1" w14:textId="260AD2B9" w:rsidR="007044B5" w:rsidRDefault="007044B5" w:rsidP="007044B5">
      <w:pPr>
        <w:pStyle w:val="AralkYok"/>
        <w:rPr>
          <w:sz w:val="24"/>
          <w:szCs w:val="24"/>
        </w:rPr>
      </w:pPr>
      <w:r w:rsidRPr="007044B5">
        <w:rPr>
          <w:b/>
          <w:bCs/>
          <w:sz w:val="24"/>
          <w:szCs w:val="24"/>
        </w:rPr>
        <w:t xml:space="preserve">Süre: </w:t>
      </w:r>
      <w:r w:rsidRPr="007044B5">
        <w:rPr>
          <w:sz w:val="24"/>
          <w:szCs w:val="24"/>
        </w:rPr>
        <w:t xml:space="preserve">167 </w:t>
      </w:r>
      <w:r>
        <w:rPr>
          <w:sz w:val="24"/>
          <w:szCs w:val="24"/>
        </w:rPr>
        <w:t>dakika</w:t>
      </w:r>
    </w:p>
    <w:p w14:paraId="26BD902B" w14:textId="7F217442" w:rsidR="007044B5" w:rsidRDefault="007044B5" w:rsidP="007044B5">
      <w:pPr>
        <w:pStyle w:val="AralkYok"/>
        <w:rPr>
          <w:sz w:val="24"/>
          <w:szCs w:val="24"/>
        </w:rPr>
      </w:pPr>
      <w:r w:rsidRPr="007044B5">
        <w:rPr>
          <w:b/>
          <w:bCs/>
          <w:sz w:val="24"/>
          <w:szCs w:val="24"/>
        </w:rPr>
        <w:t>Ödüller:</w:t>
      </w:r>
      <w:r>
        <w:rPr>
          <w:sz w:val="24"/>
          <w:szCs w:val="24"/>
        </w:rPr>
        <w:t xml:space="preserve"> </w:t>
      </w:r>
      <w:r w:rsidRPr="007044B5">
        <w:rPr>
          <w:sz w:val="24"/>
          <w:szCs w:val="24"/>
        </w:rPr>
        <w:t xml:space="preserve">Altın Küre </w:t>
      </w:r>
      <w:proofErr w:type="gramStart"/>
      <w:r w:rsidRPr="007044B5">
        <w:rPr>
          <w:sz w:val="24"/>
          <w:szCs w:val="24"/>
        </w:rPr>
        <w:t>Adayı -</w:t>
      </w:r>
      <w:proofErr w:type="gramEnd"/>
      <w:r w:rsidRPr="007044B5">
        <w:rPr>
          <w:sz w:val="24"/>
          <w:szCs w:val="24"/>
        </w:rPr>
        <w:t xml:space="preserve"> Yabancı Dilde En İyi Film</w:t>
      </w:r>
    </w:p>
    <w:p w14:paraId="21860731" w14:textId="2DCEAE41" w:rsidR="00513F2C" w:rsidRDefault="00513F2C" w:rsidP="007044B5">
      <w:pPr>
        <w:pStyle w:val="AralkYok"/>
        <w:rPr>
          <w:sz w:val="24"/>
          <w:szCs w:val="24"/>
        </w:rPr>
      </w:pPr>
      <w:r w:rsidRPr="00513F2C">
        <w:rPr>
          <w:sz w:val="24"/>
          <w:szCs w:val="24"/>
        </w:rPr>
        <w:t xml:space="preserve">2024 San Sebastian İzleyici </w:t>
      </w:r>
      <w:proofErr w:type="gramStart"/>
      <w:r w:rsidRPr="00513F2C">
        <w:rPr>
          <w:sz w:val="24"/>
          <w:szCs w:val="24"/>
        </w:rPr>
        <w:t>Ödülü -</w:t>
      </w:r>
      <w:proofErr w:type="gramEnd"/>
      <w:r w:rsidRPr="00513F2C">
        <w:rPr>
          <w:sz w:val="24"/>
          <w:szCs w:val="24"/>
        </w:rPr>
        <w:t xml:space="preserve"> En İyi Avrupa Filmi</w:t>
      </w:r>
    </w:p>
    <w:p w14:paraId="120D5713" w14:textId="719FFBA6" w:rsidR="00513F2C" w:rsidRPr="00513F2C" w:rsidRDefault="00513F2C" w:rsidP="007044B5">
      <w:pPr>
        <w:pStyle w:val="AralkYok"/>
        <w:rPr>
          <w:sz w:val="24"/>
          <w:szCs w:val="24"/>
        </w:rPr>
      </w:pPr>
      <w:r w:rsidRPr="00513F2C">
        <w:rPr>
          <w:sz w:val="24"/>
          <w:szCs w:val="24"/>
        </w:rPr>
        <w:t xml:space="preserve">2024 Cannes Özel Ödül, FIPRESCI Ödülü, Ekümenik Jüri Ödülü, François </w:t>
      </w:r>
      <w:proofErr w:type="spellStart"/>
      <w:r w:rsidRPr="00513F2C">
        <w:rPr>
          <w:sz w:val="24"/>
          <w:szCs w:val="24"/>
        </w:rPr>
        <w:t>Chalais</w:t>
      </w:r>
      <w:proofErr w:type="spellEnd"/>
      <w:r w:rsidRPr="00513F2C">
        <w:rPr>
          <w:sz w:val="24"/>
          <w:szCs w:val="24"/>
        </w:rPr>
        <w:t xml:space="preserve"> Ödülü, Fransa Sanat Sinemaları Birliği Ödülü</w:t>
      </w:r>
    </w:p>
    <w:p w14:paraId="74CB7A0E" w14:textId="77777777" w:rsidR="007044B5" w:rsidRPr="007044B5" w:rsidRDefault="007044B5" w:rsidP="007044B5">
      <w:pPr>
        <w:pStyle w:val="AralkYok"/>
        <w:rPr>
          <w:sz w:val="24"/>
          <w:szCs w:val="24"/>
        </w:rPr>
      </w:pPr>
      <w:r w:rsidRPr="007044B5">
        <w:rPr>
          <w:b/>
          <w:bCs/>
          <w:sz w:val="24"/>
          <w:szCs w:val="24"/>
        </w:rPr>
        <w:t>Senaryo:</w:t>
      </w:r>
      <w:r w:rsidRPr="007044B5">
        <w:rPr>
          <w:sz w:val="24"/>
          <w:szCs w:val="24"/>
        </w:rPr>
        <w:t xml:space="preserve"> Mohammad </w:t>
      </w:r>
      <w:proofErr w:type="spellStart"/>
      <w:r w:rsidRPr="007044B5">
        <w:rPr>
          <w:sz w:val="24"/>
          <w:szCs w:val="24"/>
        </w:rPr>
        <w:t>Rasoulof</w:t>
      </w:r>
      <w:proofErr w:type="spellEnd"/>
    </w:p>
    <w:p w14:paraId="3D166E5C" w14:textId="77777777" w:rsidR="007044B5" w:rsidRPr="007044B5" w:rsidRDefault="007044B5" w:rsidP="007044B5">
      <w:pPr>
        <w:pStyle w:val="AralkYok"/>
        <w:rPr>
          <w:sz w:val="24"/>
          <w:szCs w:val="24"/>
        </w:rPr>
      </w:pPr>
      <w:r w:rsidRPr="007044B5">
        <w:rPr>
          <w:b/>
          <w:bCs/>
          <w:sz w:val="24"/>
          <w:szCs w:val="24"/>
        </w:rPr>
        <w:t>Görüntü Yönetmeni:</w:t>
      </w:r>
      <w:r w:rsidRPr="007044B5">
        <w:rPr>
          <w:sz w:val="24"/>
          <w:szCs w:val="24"/>
        </w:rPr>
        <w:t xml:space="preserve"> </w:t>
      </w:r>
      <w:proofErr w:type="spellStart"/>
      <w:r w:rsidRPr="007044B5">
        <w:rPr>
          <w:sz w:val="24"/>
          <w:szCs w:val="24"/>
        </w:rPr>
        <w:t>Pooyan</w:t>
      </w:r>
      <w:proofErr w:type="spellEnd"/>
      <w:r w:rsidRPr="007044B5">
        <w:rPr>
          <w:sz w:val="24"/>
          <w:szCs w:val="24"/>
        </w:rPr>
        <w:t xml:space="preserve"> </w:t>
      </w:r>
      <w:proofErr w:type="spellStart"/>
      <w:r w:rsidRPr="007044B5">
        <w:rPr>
          <w:sz w:val="24"/>
          <w:szCs w:val="24"/>
        </w:rPr>
        <w:t>Aghababaei</w:t>
      </w:r>
      <w:proofErr w:type="spellEnd"/>
    </w:p>
    <w:p w14:paraId="2094A241" w14:textId="77777777" w:rsidR="007044B5" w:rsidRPr="007044B5" w:rsidRDefault="007044B5" w:rsidP="007044B5">
      <w:pPr>
        <w:pStyle w:val="AralkYok"/>
        <w:rPr>
          <w:sz w:val="24"/>
          <w:szCs w:val="24"/>
        </w:rPr>
      </w:pPr>
      <w:r w:rsidRPr="007044B5">
        <w:rPr>
          <w:b/>
          <w:bCs/>
          <w:sz w:val="24"/>
          <w:szCs w:val="24"/>
        </w:rPr>
        <w:t>Kurgu:</w:t>
      </w:r>
      <w:r w:rsidRPr="007044B5">
        <w:rPr>
          <w:sz w:val="24"/>
          <w:szCs w:val="24"/>
        </w:rPr>
        <w:t xml:space="preserve"> Andrew </w:t>
      </w:r>
      <w:proofErr w:type="spellStart"/>
      <w:r w:rsidRPr="007044B5">
        <w:rPr>
          <w:sz w:val="24"/>
          <w:szCs w:val="24"/>
        </w:rPr>
        <w:t>Bird</w:t>
      </w:r>
      <w:proofErr w:type="spellEnd"/>
    </w:p>
    <w:p w14:paraId="0121617F" w14:textId="77777777" w:rsidR="007044B5" w:rsidRPr="007044B5" w:rsidRDefault="007044B5" w:rsidP="007044B5">
      <w:pPr>
        <w:pStyle w:val="AralkYok"/>
        <w:rPr>
          <w:sz w:val="24"/>
          <w:szCs w:val="24"/>
        </w:rPr>
      </w:pPr>
      <w:r w:rsidRPr="007044B5">
        <w:rPr>
          <w:b/>
          <w:bCs/>
          <w:sz w:val="24"/>
          <w:szCs w:val="24"/>
        </w:rPr>
        <w:t>Yapımcı:</w:t>
      </w:r>
      <w:r w:rsidRPr="007044B5">
        <w:rPr>
          <w:sz w:val="24"/>
          <w:szCs w:val="24"/>
        </w:rPr>
        <w:t xml:space="preserve"> </w:t>
      </w:r>
      <w:proofErr w:type="spellStart"/>
      <w:r w:rsidRPr="007044B5">
        <w:rPr>
          <w:sz w:val="24"/>
          <w:szCs w:val="24"/>
        </w:rPr>
        <w:t>Rozita</w:t>
      </w:r>
      <w:proofErr w:type="spellEnd"/>
      <w:r w:rsidRPr="007044B5">
        <w:rPr>
          <w:sz w:val="24"/>
          <w:szCs w:val="24"/>
        </w:rPr>
        <w:t xml:space="preserve"> </w:t>
      </w:r>
      <w:proofErr w:type="spellStart"/>
      <w:r w:rsidRPr="007044B5">
        <w:rPr>
          <w:sz w:val="24"/>
          <w:szCs w:val="24"/>
        </w:rPr>
        <w:t>Hendijanian</w:t>
      </w:r>
      <w:proofErr w:type="spellEnd"/>
    </w:p>
    <w:p w14:paraId="78A5FC5B" w14:textId="77777777" w:rsidR="007044B5" w:rsidRPr="007044B5" w:rsidRDefault="007044B5" w:rsidP="007044B5">
      <w:pPr>
        <w:pStyle w:val="AralkYok"/>
        <w:rPr>
          <w:sz w:val="24"/>
          <w:szCs w:val="24"/>
        </w:rPr>
      </w:pPr>
      <w:r w:rsidRPr="007044B5">
        <w:rPr>
          <w:b/>
          <w:bCs/>
          <w:sz w:val="24"/>
          <w:szCs w:val="24"/>
        </w:rPr>
        <w:t>Müzik:</w:t>
      </w:r>
      <w:r w:rsidRPr="007044B5">
        <w:rPr>
          <w:sz w:val="24"/>
          <w:szCs w:val="24"/>
        </w:rPr>
        <w:t xml:space="preserve"> </w:t>
      </w:r>
      <w:proofErr w:type="spellStart"/>
      <w:r w:rsidRPr="007044B5">
        <w:rPr>
          <w:sz w:val="24"/>
          <w:szCs w:val="24"/>
        </w:rPr>
        <w:t>Karzan</w:t>
      </w:r>
      <w:proofErr w:type="spellEnd"/>
      <w:r w:rsidRPr="007044B5">
        <w:rPr>
          <w:sz w:val="24"/>
          <w:szCs w:val="24"/>
        </w:rPr>
        <w:t xml:space="preserve"> </w:t>
      </w:r>
      <w:proofErr w:type="spellStart"/>
      <w:r w:rsidRPr="007044B5">
        <w:rPr>
          <w:sz w:val="24"/>
          <w:szCs w:val="24"/>
        </w:rPr>
        <w:t>Mahmood</w:t>
      </w:r>
      <w:proofErr w:type="spellEnd"/>
    </w:p>
    <w:p w14:paraId="12CF2A3F" w14:textId="468BDE7B" w:rsidR="007044B5" w:rsidRDefault="007044B5" w:rsidP="007044B5">
      <w:pPr>
        <w:pStyle w:val="AralkYok"/>
        <w:rPr>
          <w:sz w:val="24"/>
          <w:szCs w:val="24"/>
        </w:rPr>
      </w:pPr>
      <w:r w:rsidRPr="007044B5">
        <w:rPr>
          <w:b/>
          <w:bCs/>
          <w:sz w:val="24"/>
          <w:szCs w:val="24"/>
        </w:rPr>
        <w:t>Fragman:</w:t>
      </w:r>
      <w:r w:rsidRPr="007044B5">
        <w:rPr>
          <w:sz w:val="24"/>
          <w:szCs w:val="24"/>
        </w:rPr>
        <w:t xml:space="preserve"> </w:t>
      </w:r>
      <w:hyperlink r:id="rId4" w:history="1">
        <w:r w:rsidRPr="00995974">
          <w:rPr>
            <w:rStyle w:val="Kpr"/>
            <w:sz w:val="24"/>
            <w:szCs w:val="24"/>
          </w:rPr>
          <w:t>https://www.youtube.com/watch?v=ExEa47kpsOM&amp;t=1s</w:t>
        </w:r>
      </w:hyperlink>
    </w:p>
    <w:p w14:paraId="30946337" w14:textId="77777777" w:rsidR="007044B5" w:rsidRPr="007044B5" w:rsidRDefault="007044B5" w:rsidP="007044B5">
      <w:pPr>
        <w:pStyle w:val="AralkYok"/>
        <w:rPr>
          <w:sz w:val="24"/>
          <w:szCs w:val="24"/>
        </w:rPr>
      </w:pPr>
      <w:r w:rsidRPr="007044B5">
        <w:rPr>
          <w:b/>
          <w:bCs/>
          <w:sz w:val="24"/>
          <w:szCs w:val="24"/>
        </w:rPr>
        <w:t>Yönetmen:</w:t>
      </w:r>
      <w:r w:rsidRPr="007044B5">
        <w:rPr>
          <w:sz w:val="24"/>
          <w:szCs w:val="24"/>
        </w:rPr>
        <w:t xml:space="preserve"> Mohammad </w:t>
      </w:r>
      <w:proofErr w:type="spellStart"/>
      <w:r w:rsidRPr="007044B5">
        <w:rPr>
          <w:sz w:val="24"/>
          <w:szCs w:val="24"/>
        </w:rPr>
        <w:t>Rasoulof</w:t>
      </w:r>
      <w:proofErr w:type="spellEnd"/>
    </w:p>
    <w:p w14:paraId="4B3C9845" w14:textId="0574FE26" w:rsidR="00513F2C" w:rsidRPr="007044B5" w:rsidRDefault="007044B5" w:rsidP="007044B5">
      <w:pPr>
        <w:pStyle w:val="AralkYok"/>
        <w:rPr>
          <w:sz w:val="24"/>
          <w:szCs w:val="24"/>
        </w:rPr>
      </w:pPr>
      <w:r w:rsidRPr="007044B5">
        <w:rPr>
          <w:b/>
          <w:bCs/>
          <w:sz w:val="24"/>
          <w:szCs w:val="24"/>
        </w:rPr>
        <w:t>Oyuncular:</w:t>
      </w:r>
      <w:r w:rsidRPr="007044B5">
        <w:rPr>
          <w:sz w:val="24"/>
          <w:szCs w:val="24"/>
        </w:rPr>
        <w:t xml:space="preserve"> </w:t>
      </w:r>
      <w:proofErr w:type="spellStart"/>
      <w:r w:rsidRPr="007044B5">
        <w:rPr>
          <w:sz w:val="24"/>
          <w:szCs w:val="24"/>
        </w:rPr>
        <w:t>Mahsa</w:t>
      </w:r>
      <w:proofErr w:type="spellEnd"/>
      <w:r w:rsidRPr="007044B5">
        <w:rPr>
          <w:sz w:val="24"/>
          <w:szCs w:val="24"/>
        </w:rPr>
        <w:t xml:space="preserve"> </w:t>
      </w:r>
      <w:proofErr w:type="spellStart"/>
      <w:r w:rsidRPr="007044B5">
        <w:rPr>
          <w:sz w:val="24"/>
          <w:szCs w:val="24"/>
        </w:rPr>
        <w:t>Rostami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7044B5">
        <w:rPr>
          <w:sz w:val="24"/>
          <w:szCs w:val="24"/>
        </w:rPr>
        <w:t>Setareh</w:t>
      </w:r>
      <w:proofErr w:type="spellEnd"/>
      <w:r w:rsidRPr="007044B5">
        <w:rPr>
          <w:sz w:val="24"/>
          <w:szCs w:val="24"/>
        </w:rPr>
        <w:t xml:space="preserve"> </w:t>
      </w:r>
      <w:proofErr w:type="spellStart"/>
      <w:r w:rsidRPr="007044B5">
        <w:rPr>
          <w:sz w:val="24"/>
          <w:szCs w:val="24"/>
        </w:rPr>
        <w:t>Maleki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7044B5">
        <w:rPr>
          <w:sz w:val="24"/>
          <w:szCs w:val="24"/>
        </w:rPr>
        <w:t>Niousha</w:t>
      </w:r>
      <w:proofErr w:type="spellEnd"/>
      <w:r w:rsidRPr="007044B5">
        <w:rPr>
          <w:sz w:val="24"/>
          <w:szCs w:val="24"/>
        </w:rPr>
        <w:t xml:space="preserve"> </w:t>
      </w:r>
      <w:proofErr w:type="spellStart"/>
      <w:r w:rsidRPr="007044B5">
        <w:rPr>
          <w:sz w:val="24"/>
          <w:szCs w:val="24"/>
        </w:rPr>
        <w:t>Akhshi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513F2C" w:rsidRPr="00513F2C">
        <w:rPr>
          <w:sz w:val="24"/>
          <w:szCs w:val="24"/>
        </w:rPr>
        <w:t>Soheila</w:t>
      </w:r>
      <w:proofErr w:type="spellEnd"/>
      <w:r w:rsidR="00513F2C" w:rsidRPr="00513F2C">
        <w:rPr>
          <w:sz w:val="24"/>
          <w:szCs w:val="24"/>
        </w:rPr>
        <w:t xml:space="preserve"> </w:t>
      </w:r>
      <w:proofErr w:type="spellStart"/>
      <w:r w:rsidR="00513F2C" w:rsidRPr="00513F2C">
        <w:rPr>
          <w:sz w:val="24"/>
          <w:szCs w:val="24"/>
        </w:rPr>
        <w:t>Golestani</w:t>
      </w:r>
      <w:proofErr w:type="spellEnd"/>
      <w:r w:rsidR="00513F2C" w:rsidRPr="00513F2C">
        <w:rPr>
          <w:sz w:val="24"/>
          <w:szCs w:val="24"/>
        </w:rPr>
        <w:t xml:space="preserve">, </w:t>
      </w:r>
      <w:proofErr w:type="spellStart"/>
      <w:r w:rsidR="00513F2C" w:rsidRPr="00513F2C">
        <w:rPr>
          <w:sz w:val="24"/>
          <w:szCs w:val="24"/>
        </w:rPr>
        <w:t>Missagh</w:t>
      </w:r>
      <w:proofErr w:type="spellEnd"/>
      <w:r w:rsidR="00513F2C" w:rsidRPr="00513F2C">
        <w:rPr>
          <w:sz w:val="24"/>
          <w:szCs w:val="24"/>
        </w:rPr>
        <w:t xml:space="preserve"> </w:t>
      </w:r>
      <w:proofErr w:type="spellStart"/>
      <w:r w:rsidR="00513F2C" w:rsidRPr="00513F2C">
        <w:rPr>
          <w:sz w:val="24"/>
          <w:szCs w:val="24"/>
        </w:rPr>
        <w:t>Zareh</w:t>
      </w:r>
      <w:proofErr w:type="spellEnd"/>
      <w:r w:rsidR="00513F2C" w:rsidRPr="00513F2C">
        <w:rPr>
          <w:sz w:val="24"/>
          <w:szCs w:val="24"/>
        </w:rPr>
        <w:t xml:space="preserve">, </w:t>
      </w:r>
      <w:proofErr w:type="spellStart"/>
      <w:r w:rsidR="00513F2C" w:rsidRPr="00513F2C">
        <w:rPr>
          <w:sz w:val="24"/>
          <w:szCs w:val="24"/>
        </w:rPr>
        <w:t>Amineh</w:t>
      </w:r>
      <w:proofErr w:type="spellEnd"/>
      <w:r w:rsidR="00513F2C" w:rsidRPr="00513F2C">
        <w:rPr>
          <w:sz w:val="24"/>
          <w:szCs w:val="24"/>
        </w:rPr>
        <w:t xml:space="preserve"> </w:t>
      </w:r>
      <w:proofErr w:type="spellStart"/>
      <w:r w:rsidR="00513F2C" w:rsidRPr="00513F2C">
        <w:rPr>
          <w:sz w:val="24"/>
          <w:szCs w:val="24"/>
        </w:rPr>
        <w:t>Arani</w:t>
      </w:r>
      <w:proofErr w:type="spellEnd"/>
    </w:p>
    <w:p w14:paraId="22DC78CB" w14:textId="77777777" w:rsidR="007044B5" w:rsidRDefault="007044B5" w:rsidP="007044B5">
      <w:pPr>
        <w:pStyle w:val="AralkYok"/>
        <w:rPr>
          <w:sz w:val="24"/>
          <w:szCs w:val="24"/>
        </w:rPr>
      </w:pPr>
    </w:p>
    <w:p w14:paraId="6E4CD8CF" w14:textId="77777777" w:rsidR="00513F2C" w:rsidRPr="007044B5" w:rsidRDefault="00513F2C" w:rsidP="00513F2C">
      <w:pPr>
        <w:pStyle w:val="AralkYok"/>
        <w:rPr>
          <w:sz w:val="24"/>
          <w:szCs w:val="24"/>
        </w:rPr>
      </w:pPr>
      <w:r w:rsidRPr="00513F2C">
        <w:rPr>
          <w:sz w:val="24"/>
          <w:szCs w:val="24"/>
        </w:rPr>
        <w:t xml:space="preserve">"Rejim karşıtı propaganda" suçlamasıyla İran’da sekiz yıl hapse mahkûm edilen </w:t>
      </w:r>
      <w:r>
        <w:rPr>
          <w:sz w:val="24"/>
          <w:szCs w:val="24"/>
        </w:rPr>
        <w:t xml:space="preserve">yönetmen Mohammad </w:t>
      </w:r>
      <w:proofErr w:type="spellStart"/>
      <w:r w:rsidRPr="00513F2C">
        <w:rPr>
          <w:sz w:val="24"/>
          <w:szCs w:val="24"/>
        </w:rPr>
        <w:t>Rasoulof</w:t>
      </w:r>
      <w:proofErr w:type="spellEnd"/>
      <w:r w:rsidRPr="00513F2C">
        <w:rPr>
          <w:sz w:val="24"/>
          <w:szCs w:val="24"/>
        </w:rPr>
        <w:t>, gizlice Almanya’ya kaçarak filmin Cannes’daki prömiyerine katıldı. Çekimleri gizlilik içinde gerçekleştirilen ve Almanya’nın Oscar adayı olan film hem protestolardan hem de rejimin gösterileri acımasızca bastırışından gerçek görüntüleri içeriyor.</w:t>
      </w:r>
    </w:p>
    <w:p w14:paraId="04168083" w14:textId="77777777" w:rsidR="00513F2C" w:rsidRPr="007044B5" w:rsidRDefault="00513F2C" w:rsidP="007044B5">
      <w:pPr>
        <w:pStyle w:val="AralkYok"/>
        <w:rPr>
          <w:sz w:val="24"/>
          <w:szCs w:val="24"/>
        </w:rPr>
      </w:pPr>
    </w:p>
    <w:p w14:paraId="617C1E5B" w14:textId="66DBD53A" w:rsidR="007044B5" w:rsidRPr="007044B5" w:rsidRDefault="007044B5" w:rsidP="007044B5">
      <w:pPr>
        <w:pStyle w:val="AralkYok"/>
        <w:rPr>
          <w:b/>
          <w:bCs/>
          <w:sz w:val="24"/>
          <w:szCs w:val="24"/>
        </w:rPr>
      </w:pPr>
      <w:r w:rsidRPr="007044B5">
        <w:rPr>
          <w:b/>
          <w:bCs/>
          <w:sz w:val="24"/>
          <w:szCs w:val="24"/>
        </w:rPr>
        <w:t>Konu:</w:t>
      </w:r>
    </w:p>
    <w:p w14:paraId="63E4BF20" w14:textId="77777777" w:rsidR="007044B5" w:rsidRPr="007044B5" w:rsidRDefault="007044B5" w:rsidP="007044B5">
      <w:pPr>
        <w:pStyle w:val="AralkYok"/>
        <w:rPr>
          <w:sz w:val="24"/>
          <w:szCs w:val="24"/>
        </w:rPr>
      </w:pPr>
    </w:p>
    <w:p w14:paraId="72BDABB6" w14:textId="75FC26A7" w:rsidR="007044B5" w:rsidRDefault="00513F2C" w:rsidP="007044B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="007044B5" w:rsidRPr="007044B5">
        <w:rPr>
          <w:sz w:val="24"/>
          <w:szCs w:val="24"/>
        </w:rPr>
        <w:t>Iman, Tahran’ın karmaşık politik ikliminde paranoya ile boğuşmakta olan bir hakimdir. Silahının kaybolduğunu fark ettiğinde karısından ve kızından şüphelenir. Sosyal kurallar parçalanırken, aile bağlarını iyice geren acımasız kurallar uygulamaya başlar.</w:t>
      </w:r>
    </w:p>
    <w:p w14:paraId="611F1711" w14:textId="77777777" w:rsidR="00513F2C" w:rsidRDefault="00513F2C" w:rsidP="007044B5">
      <w:pPr>
        <w:pStyle w:val="AralkYok"/>
        <w:rPr>
          <w:sz w:val="24"/>
          <w:szCs w:val="24"/>
        </w:rPr>
      </w:pPr>
    </w:p>
    <w:p w14:paraId="19BCEAA4" w14:textId="0D7E0EC3" w:rsidR="00513F2C" w:rsidRDefault="00513F2C" w:rsidP="007044B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Pr="00513F2C">
        <w:rPr>
          <w:sz w:val="24"/>
          <w:szCs w:val="24"/>
        </w:rPr>
        <w:t xml:space="preserve">Soruşturma </w:t>
      </w:r>
      <w:proofErr w:type="gramStart"/>
      <w:r w:rsidRPr="00513F2C">
        <w:rPr>
          <w:sz w:val="24"/>
          <w:szCs w:val="24"/>
        </w:rPr>
        <w:t>hakimi</w:t>
      </w:r>
      <w:proofErr w:type="gramEnd"/>
      <w:r w:rsidRPr="00513F2C">
        <w:rPr>
          <w:sz w:val="24"/>
          <w:szCs w:val="24"/>
        </w:rPr>
        <w:t xml:space="preserve"> olan Iman, Tahran'daki siyasi huzursuzluğun ortasında paranoyayla boğuşur. Silahı ortadan kaybolunca karısından ve kızlarından şüphelenir ve toplumsal kurallar çökerken aile bağlarını zorlayan acımasız önlemler alır.</w:t>
      </w:r>
    </w:p>
    <w:p w14:paraId="536B3A41" w14:textId="77777777" w:rsidR="00513F2C" w:rsidRDefault="00513F2C" w:rsidP="007044B5">
      <w:pPr>
        <w:pStyle w:val="AralkYok"/>
        <w:rPr>
          <w:sz w:val="24"/>
          <w:szCs w:val="24"/>
        </w:rPr>
      </w:pPr>
    </w:p>
    <w:p w14:paraId="52CE072E" w14:textId="01E86AEA" w:rsidR="007044B5" w:rsidRPr="007044B5" w:rsidRDefault="00513F2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3- </w:t>
      </w:r>
      <w:r w:rsidRPr="00513F2C">
        <w:rPr>
          <w:sz w:val="24"/>
          <w:szCs w:val="24"/>
        </w:rPr>
        <w:t xml:space="preserve">Geçtiği ülke gibi bu filmin de tamamına boğucu bir paranoya iklimi hâkim. </w:t>
      </w:r>
      <w:r>
        <w:rPr>
          <w:sz w:val="24"/>
          <w:szCs w:val="24"/>
        </w:rPr>
        <w:t>F</w:t>
      </w:r>
      <w:r w:rsidRPr="00513F2C">
        <w:rPr>
          <w:sz w:val="24"/>
          <w:szCs w:val="24"/>
        </w:rPr>
        <w:t xml:space="preserve">ilmi, Tahran’daki Devrim Mahkemesi’nde soruşturma hâkimliğine terfi eden </w:t>
      </w:r>
      <w:proofErr w:type="spellStart"/>
      <w:r w:rsidRPr="00513F2C">
        <w:rPr>
          <w:sz w:val="24"/>
          <w:szCs w:val="24"/>
        </w:rPr>
        <w:t>İman’ı</w:t>
      </w:r>
      <w:proofErr w:type="spellEnd"/>
      <w:r w:rsidRPr="00513F2C">
        <w:rPr>
          <w:sz w:val="24"/>
          <w:szCs w:val="24"/>
        </w:rPr>
        <w:t xml:space="preserve"> izliyor. Siyasi muhalifleri doğrudan yargılama yetkisini edinen </w:t>
      </w:r>
      <w:proofErr w:type="spellStart"/>
      <w:r w:rsidRPr="00513F2C">
        <w:rPr>
          <w:sz w:val="24"/>
          <w:szCs w:val="24"/>
        </w:rPr>
        <w:t>İman’ın</w:t>
      </w:r>
      <w:proofErr w:type="spellEnd"/>
      <w:r w:rsidRPr="00513F2C">
        <w:rPr>
          <w:sz w:val="24"/>
          <w:szCs w:val="24"/>
        </w:rPr>
        <w:t xml:space="preserve"> atanması, tam da </w:t>
      </w:r>
      <w:proofErr w:type="spellStart"/>
      <w:r w:rsidRPr="00513F2C">
        <w:rPr>
          <w:sz w:val="24"/>
          <w:szCs w:val="24"/>
        </w:rPr>
        <w:t>Mahsa</w:t>
      </w:r>
      <w:proofErr w:type="spellEnd"/>
      <w:r w:rsidRPr="00513F2C">
        <w:rPr>
          <w:sz w:val="24"/>
          <w:szCs w:val="24"/>
        </w:rPr>
        <w:t xml:space="preserve"> </w:t>
      </w:r>
      <w:proofErr w:type="spellStart"/>
      <w:r w:rsidRPr="00513F2C">
        <w:rPr>
          <w:sz w:val="24"/>
          <w:szCs w:val="24"/>
        </w:rPr>
        <w:t>Amini’nin</w:t>
      </w:r>
      <w:proofErr w:type="spellEnd"/>
      <w:r w:rsidRPr="00513F2C">
        <w:rPr>
          <w:sz w:val="24"/>
          <w:szCs w:val="24"/>
        </w:rPr>
        <w:t xml:space="preserve"> ölümü protestolarına denk gelmiştir. Beylik tabancası durup dururken ortadan kaybolunca İman, eşiyle </w:t>
      </w:r>
      <w:r w:rsidRPr="00513F2C">
        <w:rPr>
          <w:sz w:val="24"/>
          <w:szCs w:val="24"/>
        </w:rPr>
        <w:lastRenderedPageBreak/>
        <w:t>kızlarından şüphelenir. İçine işlemiş güvensizliği ve yükselen paranoyasıyla baş edemeyince sert önlemler alır ve evde kendince bir soruşturma başlatır.</w:t>
      </w:r>
      <w:r w:rsidR="007044B5" w:rsidRPr="007044B5">
        <w:rPr>
          <w:sz w:val="24"/>
          <w:szCs w:val="24"/>
        </w:rPr>
        <w:t>​​</w:t>
      </w:r>
    </w:p>
    <w:sectPr w:rsidR="007044B5" w:rsidRPr="007044B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5"/>
    <w:rsid w:val="001504A8"/>
    <w:rsid w:val="00175BFC"/>
    <w:rsid w:val="00513F2C"/>
    <w:rsid w:val="00556779"/>
    <w:rsid w:val="006F1939"/>
    <w:rsid w:val="007044B5"/>
    <w:rsid w:val="00B529AE"/>
    <w:rsid w:val="00E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1F1B"/>
  <w15:chartTrackingRefBased/>
  <w15:docId w15:val="{E8ACFA18-9131-4988-87DC-340B80FB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44B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044B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04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xEa47kpsOM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2025-01-03T17:10:00Z</dcterms:created>
  <dcterms:modified xsi:type="dcterms:W3CDTF">2025-01-03T17:36:00Z</dcterms:modified>
</cp:coreProperties>
</file>