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EFB1" w14:textId="08F87ECB" w:rsidR="001F5467" w:rsidRPr="00B107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10703">
        <w:rPr>
          <w:b/>
          <w:color w:val="000000"/>
          <w:sz w:val="40"/>
          <w:szCs w:val="40"/>
        </w:rPr>
        <w:t>EMİN ALPER’İN ÖDÜLLÜ FİLMİ ‘KURAK GÜNLER’  9 ARALIK’TA VİZYONA GİRİYOR!</w:t>
      </w:r>
    </w:p>
    <w:p w14:paraId="2B761F36" w14:textId="77777777" w:rsidR="001F5467" w:rsidRDefault="001F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82026" w14:textId="77777777" w:rsidR="001F54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SELAHATTİN PAŞALI ve EKİN KOÇ’UN BAŞROLLERİNDE YER ALDIĞI FİLMİN VİZYON AFİŞİ YAYINLANDI!</w:t>
      </w:r>
    </w:p>
    <w:p w14:paraId="0016413A" w14:textId="77777777" w:rsidR="001F54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9"/>
          <w:szCs w:val="29"/>
        </w:rPr>
        <w:t> </w:t>
      </w:r>
    </w:p>
    <w:p w14:paraId="70D10571" w14:textId="266162ED" w:rsidR="001F54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Dünya prömiyeri 75. Cannes Film Festivali’nde gerçekleşen, Türkiye prömiyerini 59. Antalya Altın Portakal Film Festivali’nde yapan </w:t>
      </w:r>
      <w:r>
        <w:rPr>
          <w:b/>
          <w:color w:val="000000"/>
          <w:sz w:val="24"/>
          <w:szCs w:val="24"/>
        </w:rPr>
        <w:br/>
        <w:t>Emin Alper imzalı ‘Kurak </w:t>
      </w:r>
      <w:proofErr w:type="spellStart"/>
      <w:r>
        <w:rPr>
          <w:b/>
          <w:color w:val="000000"/>
          <w:sz w:val="24"/>
          <w:szCs w:val="24"/>
        </w:rPr>
        <w:t>Günler’in</w:t>
      </w:r>
      <w:proofErr w:type="spellEnd"/>
      <w:r>
        <w:rPr>
          <w:b/>
          <w:color w:val="000000"/>
          <w:sz w:val="24"/>
          <w:szCs w:val="24"/>
        </w:rPr>
        <w:t xml:space="preserve"> yeni vizyon tarihi açıklandı. 9 Aralık’ta tüm sinemaseverlerle buluşacak filmin, vizyon afişi</w:t>
      </w:r>
      <w:r w:rsidR="00A572BA">
        <w:rPr>
          <w:b/>
          <w:color w:val="000000"/>
          <w:sz w:val="24"/>
          <w:szCs w:val="24"/>
        </w:rPr>
        <w:t xml:space="preserve"> yayınlandı.</w:t>
      </w:r>
    </w:p>
    <w:p w14:paraId="1DCAA2CF" w14:textId="77777777" w:rsidR="001F54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1D4AFE7" w14:textId="1B85F5AF" w:rsidR="001F54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Emin Alper</w:t>
      </w:r>
      <w:r>
        <w:rPr>
          <w:color w:val="000000"/>
          <w:sz w:val="24"/>
          <w:szCs w:val="24"/>
        </w:rPr>
        <w:t>’in yeni filmi </w:t>
      </w:r>
      <w:r w:rsidRPr="009E0716">
        <w:rPr>
          <w:b/>
          <w:i/>
          <w:iCs/>
          <w:color w:val="000000"/>
          <w:sz w:val="24"/>
          <w:szCs w:val="24"/>
        </w:rPr>
        <w:t>Kurak Günler</w:t>
      </w:r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>vizyonda sinemaseverlerle buluşmak için gün sayıyor. Dünya prömiyeri </w:t>
      </w:r>
      <w:r>
        <w:rPr>
          <w:b/>
          <w:color w:val="000000"/>
          <w:sz w:val="24"/>
          <w:szCs w:val="24"/>
        </w:rPr>
        <w:t>75. Cannes Film Festivali</w:t>
      </w:r>
      <w:r>
        <w:rPr>
          <w:color w:val="000000"/>
          <w:sz w:val="24"/>
          <w:szCs w:val="24"/>
        </w:rPr>
        <w:t>’nin ‘Belirli Bir Bakış’ </w:t>
      </w:r>
      <w:r>
        <w:rPr>
          <w:b/>
          <w:color w:val="000000"/>
          <w:sz w:val="24"/>
          <w:szCs w:val="24"/>
        </w:rPr>
        <w:t xml:space="preserve">(‘Un </w:t>
      </w:r>
      <w:proofErr w:type="spellStart"/>
      <w:r>
        <w:rPr>
          <w:b/>
          <w:color w:val="000000"/>
          <w:sz w:val="24"/>
          <w:szCs w:val="24"/>
        </w:rPr>
        <w:t>Certain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Regard</w:t>
      </w:r>
      <w:proofErr w:type="spellEnd"/>
      <w:r>
        <w:rPr>
          <w:b/>
          <w:color w:val="000000"/>
          <w:sz w:val="24"/>
          <w:szCs w:val="24"/>
        </w:rPr>
        <w:t>’)</w:t>
      </w:r>
      <w:r>
        <w:rPr>
          <w:color w:val="000000"/>
          <w:sz w:val="24"/>
          <w:szCs w:val="24"/>
        </w:rPr>
        <w:t> bölümünde gerçekleşen, Türkiye prömiyerini ise </w:t>
      </w:r>
      <w:r>
        <w:rPr>
          <w:b/>
          <w:color w:val="000000"/>
          <w:sz w:val="24"/>
          <w:szCs w:val="24"/>
        </w:rPr>
        <w:t>59. Antalya Altın Portakal Film Festivali</w:t>
      </w:r>
      <w:r>
        <w:rPr>
          <w:color w:val="000000"/>
          <w:sz w:val="24"/>
          <w:szCs w:val="24"/>
        </w:rPr>
        <w:t>’nde yapan film Antalya’dan En İyi Yönetmen, En İyi Erkek Oyuncu, En İyi Yardımcı Erkek Oyuncu ve En İyi Müzik başta olmak üzere toplam 9 ödülle dönmüştü.</w:t>
      </w:r>
    </w:p>
    <w:p w14:paraId="576CD615" w14:textId="77777777" w:rsidR="001F5467" w:rsidRDefault="001F5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DC112" w14:textId="4738B740" w:rsidR="001F5467" w:rsidRPr="00E06CD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06CDE">
        <w:rPr>
          <w:rFonts w:eastAsia="Helvetica Neue"/>
          <w:b/>
          <w:color w:val="000000"/>
          <w:sz w:val="24"/>
          <w:szCs w:val="24"/>
        </w:rPr>
        <w:t>Ay</w:t>
      </w:r>
      <w:r w:rsidRPr="00E06CDE">
        <w:rPr>
          <w:rFonts w:eastAsia="Helvetica Neue"/>
          <w:color w:val="000000"/>
          <w:sz w:val="24"/>
          <w:szCs w:val="24"/>
        </w:rPr>
        <w:t xml:space="preserve"> </w:t>
      </w:r>
      <w:r w:rsidRPr="00E06CDE">
        <w:rPr>
          <w:rFonts w:eastAsia="Helvetica Neue"/>
          <w:b/>
          <w:color w:val="000000"/>
          <w:sz w:val="24"/>
          <w:szCs w:val="24"/>
        </w:rPr>
        <w:t>Yapım ve Liman Film</w:t>
      </w:r>
      <w:r w:rsidRPr="00E06CDE">
        <w:rPr>
          <w:rFonts w:eastAsia="Helvetica Neue"/>
          <w:color w:val="000000"/>
          <w:sz w:val="24"/>
          <w:szCs w:val="24"/>
        </w:rPr>
        <w:t>’in yapımcısı olduğu</w:t>
      </w:r>
      <w:r w:rsidRPr="00E06CDE">
        <w:rPr>
          <w:rFonts w:eastAsia="Helvetica Neue"/>
          <w:i/>
          <w:color w:val="000000"/>
          <w:sz w:val="24"/>
          <w:szCs w:val="24"/>
        </w:rPr>
        <w:t xml:space="preserve"> </w:t>
      </w:r>
      <w:r w:rsidRPr="009E0716">
        <w:rPr>
          <w:rFonts w:eastAsia="Helvetica Neue"/>
          <w:i/>
          <w:color w:val="000000"/>
          <w:sz w:val="24"/>
          <w:szCs w:val="24"/>
        </w:rPr>
        <w:t xml:space="preserve">Kurak </w:t>
      </w:r>
      <w:proofErr w:type="spellStart"/>
      <w:r w:rsidRPr="009E0716">
        <w:rPr>
          <w:rFonts w:eastAsia="Helvetica Neue"/>
          <w:i/>
          <w:color w:val="000000"/>
          <w:sz w:val="24"/>
          <w:szCs w:val="24"/>
        </w:rPr>
        <w:t>Günler</w:t>
      </w:r>
      <w:r w:rsidRPr="00E06CDE">
        <w:rPr>
          <w:rFonts w:eastAsia="Helvetica Neue"/>
          <w:color w:val="000000"/>
          <w:sz w:val="24"/>
          <w:szCs w:val="24"/>
        </w:rPr>
        <w:t>’in</w:t>
      </w:r>
      <w:proofErr w:type="spellEnd"/>
      <w:r w:rsidRPr="00E06CDE">
        <w:rPr>
          <w:rFonts w:eastAsia="Helvetica Neue"/>
          <w:color w:val="000000"/>
          <w:sz w:val="24"/>
          <w:szCs w:val="24"/>
        </w:rPr>
        <w:t xml:space="preserve"> başrollerini </w:t>
      </w:r>
      <w:r w:rsidRPr="00E06CDE">
        <w:rPr>
          <w:rFonts w:eastAsia="Helvetica Neue"/>
          <w:b/>
          <w:color w:val="000000"/>
          <w:sz w:val="24"/>
          <w:szCs w:val="24"/>
        </w:rPr>
        <w:t>Selahattin Paşalı</w:t>
      </w:r>
      <w:r w:rsidRPr="00E06CDE">
        <w:rPr>
          <w:rFonts w:eastAsia="Helvetica Neue"/>
          <w:color w:val="000000"/>
          <w:sz w:val="24"/>
          <w:szCs w:val="24"/>
        </w:rPr>
        <w:t xml:space="preserve"> ve </w:t>
      </w:r>
      <w:r w:rsidRPr="00E06CDE">
        <w:rPr>
          <w:rFonts w:eastAsia="Helvetica Neue"/>
          <w:b/>
          <w:color w:val="000000"/>
          <w:sz w:val="24"/>
          <w:szCs w:val="24"/>
        </w:rPr>
        <w:t>Ekin Koç</w:t>
      </w:r>
      <w:r w:rsidRPr="00E06CDE">
        <w:rPr>
          <w:rFonts w:eastAsia="Helvetica Neue"/>
          <w:color w:val="000000"/>
          <w:sz w:val="24"/>
          <w:szCs w:val="24"/>
        </w:rPr>
        <w:t xml:space="preserve"> paylaşırken, yardımcı rollerde</w:t>
      </w:r>
      <w:r w:rsidRPr="00E06CDE">
        <w:rPr>
          <w:b/>
          <w:color w:val="000000"/>
          <w:sz w:val="24"/>
          <w:szCs w:val="24"/>
        </w:rPr>
        <w:t xml:space="preserve"> Erol Babaoğlu</w:t>
      </w:r>
      <w:r w:rsidRPr="00E06CDE">
        <w:rPr>
          <w:color w:val="000000"/>
          <w:sz w:val="24"/>
          <w:szCs w:val="24"/>
        </w:rPr>
        <w:t>, </w:t>
      </w:r>
      <w:r w:rsidRPr="00E06CDE">
        <w:rPr>
          <w:b/>
          <w:color w:val="000000"/>
          <w:sz w:val="24"/>
          <w:szCs w:val="24"/>
        </w:rPr>
        <w:t>Erdem Şenocak</w:t>
      </w:r>
      <w:r w:rsidRPr="00E06CDE">
        <w:rPr>
          <w:color w:val="000000"/>
          <w:sz w:val="24"/>
          <w:szCs w:val="24"/>
        </w:rPr>
        <w:t xml:space="preserve">, </w:t>
      </w:r>
      <w:r w:rsidRPr="00E06CDE">
        <w:rPr>
          <w:b/>
          <w:color w:val="000000"/>
          <w:sz w:val="24"/>
          <w:szCs w:val="24"/>
        </w:rPr>
        <w:t xml:space="preserve">Selin </w:t>
      </w:r>
      <w:proofErr w:type="spellStart"/>
      <w:r w:rsidRPr="00E06CDE">
        <w:rPr>
          <w:b/>
          <w:color w:val="000000"/>
          <w:sz w:val="24"/>
          <w:szCs w:val="24"/>
        </w:rPr>
        <w:t>Yeninci</w:t>
      </w:r>
      <w:proofErr w:type="spellEnd"/>
      <w:r w:rsidRPr="00E06CDE">
        <w:rPr>
          <w:color w:val="000000"/>
          <w:sz w:val="24"/>
          <w:szCs w:val="24"/>
        </w:rPr>
        <w:t>,</w:t>
      </w:r>
      <w:r w:rsidRPr="00E06CDE">
        <w:rPr>
          <w:b/>
          <w:color w:val="000000"/>
          <w:sz w:val="24"/>
          <w:szCs w:val="24"/>
        </w:rPr>
        <w:t xml:space="preserve"> Sinan Demirer</w:t>
      </w:r>
      <w:r w:rsidRPr="00E06CDE">
        <w:rPr>
          <w:color w:val="000000"/>
          <w:sz w:val="24"/>
          <w:szCs w:val="24"/>
        </w:rPr>
        <w:t xml:space="preserve">, </w:t>
      </w:r>
      <w:r w:rsidRPr="00E06CDE">
        <w:rPr>
          <w:b/>
          <w:color w:val="000000"/>
          <w:sz w:val="24"/>
          <w:szCs w:val="24"/>
        </w:rPr>
        <w:t xml:space="preserve">Nizam </w:t>
      </w:r>
      <w:proofErr w:type="spellStart"/>
      <w:r w:rsidRPr="00E06CDE">
        <w:rPr>
          <w:b/>
          <w:color w:val="000000"/>
          <w:sz w:val="24"/>
          <w:szCs w:val="24"/>
        </w:rPr>
        <w:t>Namidar</w:t>
      </w:r>
      <w:proofErr w:type="spellEnd"/>
      <w:r w:rsidRPr="00E06CDE">
        <w:rPr>
          <w:color w:val="000000"/>
          <w:sz w:val="24"/>
          <w:szCs w:val="24"/>
        </w:rPr>
        <w:t>,</w:t>
      </w:r>
      <w:r w:rsidRPr="00E06CDE">
        <w:rPr>
          <w:b/>
          <w:color w:val="000000"/>
          <w:sz w:val="24"/>
          <w:szCs w:val="24"/>
        </w:rPr>
        <w:t xml:space="preserve"> Ali Seçkiner Alıcı </w:t>
      </w:r>
      <w:r w:rsidRPr="00E06CDE">
        <w:rPr>
          <w:color w:val="000000"/>
          <w:sz w:val="24"/>
          <w:szCs w:val="24"/>
        </w:rPr>
        <w:t>ve</w:t>
      </w:r>
      <w:r w:rsidRPr="00E06CDE">
        <w:rPr>
          <w:b/>
          <w:color w:val="000000"/>
          <w:sz w:val="24"/>
          <w:szCs w:val="24"/>
        </w:rPr>
        <w:t xml:space="preserve"> Eylül Ersöz</w:t>
      </w:r>
      <w:r w:rsidRPr="00E06CDE">
        <w:rPr>
          <w:rFonts w:eastAsia="Helvetica Neue"/>
          <w:color w:val="000000"/>
          <w:sz w:val="24"/>
          <w:szCs w:val="24"/>
        </w:rPr>
        <w:t xml:space="preserve"> onlara eşlik ediyor. </w:t>
      </w:r>
    </w:p>
    <w:p w14:paraId="78C4870F" w14:textId="77777777" w:rsidR="001F546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 </w:t>
      </w:r>
    </w:p>
    <w:p w14:paraId="267E3B25" w14:textId="5ED35E96" w:rsidR="001F5467" w:rsidRPr="009E07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E0716">
        <w:rPr>
          <w:rFonts w:eastAsia="Helvetica Neue"/>
          <w:color w:val="000000"/>
          <w:sz w:val="24"/>
          <w:szCs w:val="24"/>
        </w:rPr>
        <w:t xml:space="preserve">Emin Alper’in </w:t>
      </w:r>
      <w:r w:rsidR="004B7E11">
        <w:rPr>
          <w:rFonts w:eastAsia="Helvetica Neue"/>
          <w:color w:val="000000"/>
          <w:sz w:val="24"/>
          <w:szCs w:val="24"/>
        </w:rPr>
        <w:t xml:space="preserve">yazıp yönettiği, </w:t>
      </w:r>
      <w:r w:rsidRPr="009E0716">
        <w:rPr>
          <w:rFonts w:eastAsia="Helvetica Neue"/>
          <w:color w:val="000000"/>
          <w:sz w:val="24"/>
          <w:szCs w:val="24"/>
        </w:rPr>
        <w:t xml:space="preserve">dördüncü uzun metrajlı filmi </w:t>
      </w:r>
      <w:r w:rsidRPr="009E0716">
        <w:rPr>
          <w:rFonts w:eastAsia="Helvetica Neue"/>
          <w:b/>
          <w:i/>
          <w:color w:val="000000"/>
          <w:sz w:val="24"/>
          <w:szCs w:val="24"/>
        </w:rPr>
        <w:t>Kurak</w:t>
      </w:r>
      <w:r w:rsidR="00A572BA" w:rsidRPr="009E0716">
        <w:rPr>
          <w:rFonts w:eastAsia="Helvetica Neue"/>
          <w:b/>
          <w:i/>
          <w:color w:val="000000"/>
          <w:sz w:val="24"/>
          <w:szCs w:val="24"/>
        </w:rPr>
        <w:t xml:space="preserve"> </w:t>
      </w:r>
      <w:r w:rsidRPr="009E0716">
        <w:rPr>
          <w:rFonts w:eastAsia="Helvetica Neue"/>
          <w:b/>
          <w:i/>
          <w:color w:val="000000"/>
          <w:sz w:val="24"/>
          <w:szCs w:val="24"/>
        </w:rPr>
        <w:t>Günler</w:t>
      </w:r>
      <w:r w:rsidRPr="009E0716">
        <w:rPr>
          <w:rFonts w:eastAsia="Helvetica Neue"/>
          <w:color w:val="000000"/>
          <w:sz w:val="24"/>
          <w:szCs w:val="24"/>
        </w:rPr>
        <w:t>, bir süredir</w:t>
      </w:r>
      <w:r w:rsidR="00A572BA" w:rsidRPr="009E0716">
        <w:rPr>
          <w:rFonts w:eastAsia="Helvetica Neue"/>
          <w:color w:val="000000"/>
          <w:sz w:val="24"/>
          <w:szCs w:val="24"/>
        </w:rPr>
        <w:t xml:space="preserve"> </w:t>
      </w:r>
      <w:r w:rsidRPr="009E0716">
        <w:rPr>
          <w:rFonts w:eastAsia="Helvetica Neue"/>
          <w:color w:val="000000"/>
          <w:sz w:val="24"/>
          <w:szCs w:val="24"/>
        </w:rPr>
        <w:t>kuraklık</w:t>
      </w:r>
      <w:r w:rsidR="00A572BA" w:rsidRPr="009E0716">
        <w:rPr>
          <w:rFonts w:eastAsia="Helvetica Neue"/>
          <w:color w:val="000000"/>
          <w:sz w:val="24"/>
          <w:szCs w:val="24"/>
        </w:rPr>
        <w:t xml:space="preserve"> </w:t>
      </w:r>
      <w:r w:rsidRPr="009E0716">
        <w:rPr>
          <w:rFonts w:eastAsia="Helvetica Neue"/>
          <w:color w:val="000000"/>
          <w:sz w:val="24"/>
          <w:szCs w:val="24"/>
        </w:rPr>
        <w:t>sorunuyla boğuşan Yanıklar kasabasına yeni atanan genç savcı Emre ile belediye başkanı Selim ve avukat oğlu Şahin, yerel gazeteci Murat ve kasabanın eşrafı arasında yaşanan çekişmeleri konu alıyor.</w:t>
      </w:r>
      <w:r w:rsidR="00A572BA" w:rsidRPr="009E0716">
        <w:rPr>
          <w:rFonts w:eastAsia="Helvetica Neue"/>
          <w:color w:val="000000"/>
          <w:sz w:val="24"/>
          <w:szCs w:val="24"/>
        </w:rPr>
        <w:t xml:space="preserve"> </w:t>
      </w:r>
    </w:p>
    <w:p w14:paraId="53AFB51C" w14:textId="3E5E6AEC" w:rsidR="001F5467" w:rsidRPr="009E07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1C2B28"/>
          <w:sz w:val="24"/>
          <w:szCs w:val="24"/>
        </w:rPr>
        <w:br/>
      </w:r>
      <w:r w:rsidR="009E0716">
        <w:rPr>
          <w:b/>
          <w:color w:val="000000"/>
          <w:sz w:val="24"/>
          <w:szCs w:val="24"/>
        </w:rPr>
        <w:t xml:space="preserve">Daire Creative </w:t>
      </w:r>
      <w:r w:rsidR="009E0716" w:rsidRPr="009E0716">
        <w:rPr>
          <w:bCs/>
          <w:color w:val="000000"/>
          <w:sz w:val="24"/>
          <w:szCs w:val="24"/>
        </w:rPr>
        <w:t>tarafından tasarlanan</w:t>
      </w:r>
      <w:r w:rsidR="009E0716">
        <w:rPr>
          <w:b/>
          <w:color w:val="000000"/>
          <w:sz w:val="24"/>
          <w:szCs w:val="24"/>
        </w:rPr>
        <w:t xml:space="preserve"> </w:t>
      </w:r>
      <w:r w:rsidR="009E0716" w:rsidRPr="009E0716">
        <w:rPr>
          <w:bCs/>
          <w:color w:val="000000"/>
          <w:sz w:val="24"/>
          <w:szCs w:val="24"/>
        </w:rPr>
        <w:t>vizyon afişiyle</w:t>
      </w:r>
      <w:r w:rsidR="009E0716">
        <w:rPr>
          <w:b/>
          <w:color w:val="000000"/>
          <w:sz w:val="24"/>
          <w:szCs w:val="24"/>
        </w:rPr>
        <w:t xml:space="preserve"> </w:t>
      </w:r>
      <w:r w:rsidRPr="009E0716">
        <w:rPr>
          <w:rFonts w:eastAsia="Helvetica Neue"/>
          <w:i/>
          <w:color w:val="000000"/>
          <w:sz w:val="24"/>
          <w:szCs w:val="24"/>
        </w:rPr>
        <w:t xml:space="preserve">Kurak Günler, </w:t>
      </w:r>
      <w:r w:rsidRPr="009E0716">
        <w:rPr>
          <w:b/>
          <w:color w:val="000000"/>
          <w:sz w:val="24"/>
          <w:szCs w:val="24"/>
        </w:rPr>
        <w:t>9 Aralık</w:t>
      </w:r>
      <w:r w:rsidRPr="009E0716">
        <w:rPr>
          <w:color w:val="000000"/>
          <w:sz w:val="24"/>
          <w:szCs w:val="24"/>
        </w:rPr>
        <w:t xml:space="preserve">’ta </w:t>
      </w:r>
      <w:r w:rsidRPr="009E0716">
        <w:rPr>
          <w:b/>
          <w:color w:val="000000"/>
          <w:sz w:val="24"/>
          <w:szCs w:val="24"/>
        </w:rPr>
        <w:t>Bir Film</w:t>
      </w:r>
      <w:r w:rsidRPr="009E0716">
        <w:rPr>
          <w:color w:val="000000"/>
          <w:sz w:val="24"/>
          <w:szCs w:val="24"/>
        </w:rPr>
        <w:t xml:space="preserve"> dağıtımıyla sinemaseverlerle buluşacak.</w:t>
      </w:r>
    </w:p>
    <w:p w14:paraId="16C3D5A1" w14:textId="77777777" w:rsidR="001F5467" w:rsidRPr="009E07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E0716">
        <w:rPr>
          <w:color w:val="000000"/>
          <w:sz w:val="24"/>
          <w:szCs w:val="24"/>
        </w:rPr>
        <w:t> </w:t>
      </w:r>
    </w:p>
    <w:p w14:paraId="71E74EE3" w14:textId="77777777" w:rsidR="001F5467" w:rsidRPr="009E07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E0716">
        <w:rPr>
          <w:b/>
          <w:color w:val="000000"/>
          <w:sz w:val="24"/>
          <w:szCs w:val="24"/>
        </w:rPr>
        <w:t>Kurak Günler Sosyal Medya Hesapları:</w:t>
      </w:r>
    </w:p>
    <w:p w14:paraId="51CA4CA8" w14:textId="77777777" w:rsidR="001F5467" w:rsidRPr="009E07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E0716">
        <w:rPr>
          <w:b/>
          <w:color w:val="000000"/>
          <w:sz w:val="24"/>
          <w:szCs w:val="24"/>
        </w:rPr>
        <w:t>Instagram </w:t>
      </w:r>
      <w:r w:rsidRPr="009E0716">
        <w:rPr>
          <w:i/>
          <w:color w:val="000000"/>
          <w:sz w:val="24"/>
          <w:szCs w:val="24"/>
        </w:rPr>
        <w:t>@eminalperofficial @burningdaysmovie </w:t>
      </w:r>
    </w:p>
    <w:p w14:paraId="58EB9BFA" w14:textId="77777777" w:rsidR="001F5467" w:rsidRPr="009E07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E0716">
        <w:rPr>
          <w:b/>
          <w:color w:val="000000"/>
          <w:sz w:val="24"/>
          <w:szCs w:val="24"/>
        </w:rPr>
        <w:t>Twitter </w:t>
      </w:r>
      <w:r w:rsidRPr="009E0716">
        <w:rPr>
          <w:i/>
          <w:color w:val="000000"/>
          <w:sz w:val="24"/>
          <w:szCs w:val="24"/>
        </w:rPr>
        <w:t>@eminalpermovies </w:t>
      </w:r>
    </w:p>
    <w:p w14:paraId="61CBA294" w14:textId="77777777" w:rsidR="001F5467" w:rsidRPr="009E071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E0716">
        <w:rPr>
          <w:b/>
          <w:color w:val="000000"/>
          <w:sz w:val="24"/>
          <w:szCs w:val="24"/>
        </w:rPr>
        <w:t>Facebook </w:t>
      </w:r>
      <w:hyperlink r:id="rId7">
        <w:r w:rsidRPr="009E0716">
          <w:rPr>
            <w:i/>
            <w:color w:val="4285F4"/>
            <w:sz w:val="24"/>
            <w:szCs w:val="24"/>
            <w:u w:val="single"/>
          </w:rPr>
          <w:t>facebook.com/</w:t>
        </w:r>
        <w:proofErr w:type="spellStart"/>
        <w:r w:rsidRPr="009E0716">
          <w:rPr>
            <w:i/>
            <w:color w:val="4285F4"/>
            <w:sz w:val="24"/>
            <w:szCs w:val="24"/>
            <w:u w:val="single"/>
          </w:rPr>
          <w:t>eminalperofficial</w:t>
        </w:r>
        <w:proofErr w:type="spellEnd"/>
      </w:hyperlink>
    </w:p>
    <w:p w14:paraId="5C290305" w14:textId="77777777" w:rsidR="001F5467" w:rsidRDefault="001F5467">
      <w:pPr>
        <w:widowControl w:val="0"/>
        <w:spacing w:line="240" w:lineRule="auto"/>
        <w:ind w:hanging="2"/>
        <w:rPr>
          <w:b/>
          <w:sz w:val="24"/>
          <w:szCs w:val="24"/>
        </w:rPr>
      </w:pPr>
    </w:p>
    <w:p w14:paraId="2C65CF4D" w14:textId="77777777" w:rsidR="001F5467" w:rsidRDefault="00000000">
      <w:pPr>
        <w:widowControl w:val="0"/>
        <w:spacing w:line="24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Basın İletişim:</w:t>
      </w:r>
    </w:p>
    <w:p w14:paraId="58CE99CF" w14:textId="77777777" w:rsidR="001F5467" w:rsidRDefault="001F5467">
      <w:pPr>
        <w:widowControl w:val="0"/>
        <w:spacing w:line="240" w:lineRule="auto"/>
        <w:ind w:hanging="2"/>
        <w:rPr>
          <w:sz w:val="24"/>
          <w:szCs w:val="24"/>
        </w:rPr>
      </w:pPr>
    </w:p>
    <w:p w14:paraId="08EF7611" w14:textId="77777777" w:rsidR="001F5467" w:rsidRDefault="00000000">
      <w:pPr>
        <w:widowControl w:val="0"/>
        <w:spacing w:line="24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İletişim Deposu</w:t>
      </w:r>
    </w:p>
    <w:p w14:paraId="659111D0" w14:textId="77777777" w:rsidR="001F5467" w:rsidRDefault="00000000">
      <w:pPr>
        <w:widowControl w:val="0"/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Zümrüt Burul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İrem Tümer</w:t>
      </w:r>
    </w:p>
    <w:p w14:paraId="096535C7" w14:textId="77777777" w:rsidR="001F5467" w:rsidRDefault="00000000">
      <w:pPr>
        <w:widowControl w:val="0"/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Tel: 0536 486 63 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0543 761 25 01</w:t>
      </w:r>
    </w:p>
    <w:p w14:paraId="0ACCC546" w14:textId="77777777" w:rsidR="001F5467" w:rsidRDefault="00000000">
      <w:pPr>
        <w:spacing w:line="240" w:lineRule="auto"/>
        <w:ind w:hanging="2"/>
        <w:rPr>
          <w:sz w:val="24"/>
          <w:szCs w:val="24"/>
        </w:rPr>
      </w:pPr>
      <w:hyperlink r:id="rId8">
        <w:r>
          <w:rPr>
            <w:color w:val="0000FF"/>
            <w:sz w:val="24"/>
            <w:szCs w:val="24"/>
            <w:u w:val="single"/>
          </w:rPr>
          <w:t>zumrutburul@iletisimdeposu.com</w:t>
        </w:r>
      </w:hyperlink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hyperlink r:id="rId9">
        <w:r>
          <w:rPr>
            <w:color w:val="0000FF"/>
            <w:sz w:val="24"/>
            <w:szCs w:val="24"/>
            <w:u w:val="single"/>
          </w:rPr>
          <w:t>iremtumer@iletisimdeposu.com</w:t>
        </w:r>
      </w:hyperlink>
      <w:r>
        <w:rPr>
          <w:sz w:val="24"/>
          <w:szCs w:val="24"/>
        </w:rPr>
        <w:t xml:space="preserve">  </w:t>
      </w:r>
    </w:p>
    <w:p w14:paraId="6CB8C7D3" w14:textId="77777777" w:rsidR="001F5467" w:rsidRDefault="001F5467">
      <w:pPr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07D6C8BD" w14:textId="77777777" w:rsidR="001F5467" w:rsidRDefault="001F5467">
      <w:pPr>
        <w:spacing w:line="240" w:lineRule="auto"/>
        <w:rPr>
          <w:sz w:val="24"/>
          <w:szCs w:val="24"/>
        </w:rPr>
      </w:pPr>
      <w:bookmarkStart w:id="1" w:name="_heading=h.30j0zll" w:colFirst="0" w:colLast="0"/>
      <w:bookmarkEnd w:id="1"/>
    </w:p>
    <w:p w14:paraId="55DFC177" w14:textId="77777777" w:rsidR="001F5467" w:rsidRDefault="001F5467">
      <w:pPr>
        <w:spacing w:line="240" w:lineRule="auto"/>
        <w:rPr>
          <w:sz w:val="24"/>
          <w:szCs w:val="24"/>
        </w:rPr>
      </w:pPr>
      <w:bookmarkStart w:id="2" w:name="_heading=h.1fob9te" w:colFirst="0" w:colLast="0"/>
      <w:bookmarkEnd w:id="2"/>
    </w:p>
    <w:sectPr w:rsidR="001F5467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005F" w14:textId="77777777" w:rsidR="00707CB9" w:rsidRDefault="00707CB9">
      <w:pPr>
        <w:spacing w:line="240" w:lineRule="auto"/>
      </w:pPr>
      <w:r>
        <w:separator/>
      </w:r>
    </w:p>
  </w:endnote>
  <w:endnote w:type="continuationSeparator" w:id="0">
    <w:p w14:paraId="012CB0D7" w14:textId="77777777" w:rsidR="00707CB9" w:rsidRDefault="00707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366B" w14:textId="77777777" w:rsidR="001F5467" w:rsidRDefault="00000000">
    <w:pPr>
      <w:tabs>
        <w:tab w:val="center" w:pos="4536"/>
        <w:tab w:val="right" w:pos="9072"/>
        <w:tab w:val="right" w:pos="9046"/>
      </w:tabs>
      <w:spacing w:line="240" w:lineRule="auto"/>
      <w:ind w:hanging="2"/>
      <w:jc w:val="center"/>
    </w:pPr>
    <w:r>
      <w:rPr>
        <w:noProof/>
        <w:color w:val="222222"/>
        <w:sz w:val="19"/>
        <w:szCs w:val="19"/>
      </w:rPr>
      <w:drawing>
        <wp:inline distT="0" distB="0" distL="114300" distR="114300" wp14:anchorId="1B9A6E7A" wp14:editId="0E8CF7F2">
          <wp:extent cx="2282825" cy="4933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4D0A" w14:textId="77777777" w:rsidR="00707CB9" w:rsidRDefault="00707CB9">
      <w:pPr>
        <w:spacing w:line="240" w:lineRule="auto"/>
      </w:pPr>
      <w:r>
        <w:separator/>
      </w:r>
    </w:p>
  </w:footnote>
  <w:footnote w:type="continuationSeparator" w:id="0">
    <w:p w14:paraId="3B077D5F" w14:textId="77777777" w:rsidR="00707CB9" w:rsidRDefault="00707C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67"/>
    <w:rsid w:val="001F5467"/>
    <w:rsid w:val="004B7E11"/>
    <w:rsid w:val="00707CB9"/>
    <w:rsid w:val="009A71C8"/>
    <w:rsid w:val="009E0716"/>
    <w:rsid w:val="00A572BA"/>
    <w:rsid w:val="00B10703"/>
    <w:rsid w:val="00E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ED15"/>
  <w15:docId w15:val="{5108A5A6-50CF-8646-8212-9BC5D030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7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7288C"/>
    <w:rPr>
      <w:b/>
      <w:bCs/>
    </w:rPr>
  </w:style>
  <w:style w:type="character" w:customStyle="1" w:styleId="term-highlighted">
    <w:name w:val="term-highlighted"/>
    <w:basedOn w:val="VarsaylanParagrafYazTipi"/>
    <w:rsid w:val="00C7288C"/>
  </w:style>
  <w:style w:type="character" w:styleId="Vurgu">
    <w:name w:val="Emphasis"/>
    <w:basedOn w:val="VarsaylanParagrafYazTipi"/>
    <w:uiPriority w:val="20"/>
    <w:qFormat/>
    <w:rsid w:val="00C7288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7288C"/>
    <w:rPr>
      <w:color w:val="0000FF"/>
      <w:u w:val="single"/>
    </w:rPr>
  </w:style>
  <w:style w:type="paragraph" w:styleId="Dzeltme">
    <w:name w:val="Revision"/>
    <w:hidden/>
    <w:uiPriority w:val="99"/>
    <w:semiHidden/>
    <w:rsid w:val="001804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rutburul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eminalperoffici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emtumer@iletisimdepos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XpZjnrjFM7By6er2OIlKlW5DxA==">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2022-11-07T16:11:00Z</dcterms:created>
  <dcterms:modified xsi:type="dcterms:W3CDTF">2022-11-12T20:45:00Z</dcterms:modified>
</cp:coreProperties>
</file>