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2B3A" w14:textId="0B75EB00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KUNG FU PANDA 4 FİLMİNİN TÜRKÇE DUBLAJLI VE TÜRKÇE ALTYAZILI YENİ FRAGMANLARI PAYLAŞILDI!</w:t>
      </w:r>
    </w:p>
    <w:p w14:paraId="1A86548C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2274D59B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TÜRKÇE DUBLAJLI FRAGMAN YOUTUBE LİNKİ: </w:t>
      </w:r>
      <w:hyperlink r:id="rId4" w:tgtFrame="_blank" w:history="1">
        <w:r w:rsidRPr="009D1D2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https://www.youtube.com/watch?v=omtnr8x59Q4.</w:t>
        </w:r>
      </w:hyperlink>
    </w:p>
    <w:p w14:paraId="77335886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0300937B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TÜRKÇE ALT YAZILI FRAGMAN YOUTUBE LİNKİ: </w:t>
      </w:r>
      <w:hyperlink r:id="rId5" w:tgtFrame="_blank" w:history="1">
        <w:r w:rsidRPr="009D1D2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https://www.youtube.com/watch?v=ZJL92wep_-0.</w:t>
        </w:r>
      </w:hyperlink>
    </w:p>
    <w:p w14:paraId="482687E3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937DDC5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#KungFuPanda4</w:t>
      </w:r>
    </w:p>
    <w:p w14:paraId="3F4391ED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1E421641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-Macera,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</w:p>
    <w:p w14:paraId="685C7754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Mitchell</w:t>
      </w:r>
    </w:p>
    <w:p w14:paraId="3E5AC8CD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Rebecca Huntley</w:t>
      </w:r>
    </w:p>
    <w:p w14:paraId="3BD640E8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Stephanie Ma Stine</w:t>
      </w:r>
    </w:p>
    <w:p w14:paraId="2584D55B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73F9CC10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Po’yu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cesareti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dövüş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sanatları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yetenekleriyle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adamları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ölüme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meydan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okuyan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üç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maceradan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kader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yeniden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...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artık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dinlenmesi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51167101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4FA227B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Daha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açık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söylemek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gerekirse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Huzur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Ruhani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olması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görevlendirilir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da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birkaç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sorun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çıkarır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Birincisi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Po’nun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ruhani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liderlik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taş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diyeti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kadardır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ikincisi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ulu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pozisyonunu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üstlenmeden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önce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hızla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bulup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eğitmesi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gerekiyordur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da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kalpli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güçlü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büyücü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yakın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zamanda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küçük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yaratığa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dönüşebilen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kertenkele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çıkmıştır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açgözlü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boncuk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gözlerini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Bilgelik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Asası'na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dikmiştir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ruhlar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aleminden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çağırma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gücü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verecektir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Yani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biraz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ihtiyacı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vardır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6B09B0D5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DD1C7A6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Po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tüylerini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kurnaz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kıvrak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zekâlı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Zhen’den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Huzur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Bukalemun'un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sürüngen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pençelerinden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korumaya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komikliklerle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tuhaf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ikili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birlikte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kalacaktır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süreçte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kahramanların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beklenmedik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yerlerde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şekillerde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bulunabileceğini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keşfedecektir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3E51747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26BACEE5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Kung Fu Panda 4'ün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Mitchell (DreamWorks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Troller,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Şrek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Sonsuza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Dek Mutlu)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Rebecca Huntley (DreamWorks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Kim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Demiş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Kötüyüz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Diye?)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Stephanie Ma Stine (She-Ra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Güç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Prensesleri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). 2008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yılında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Akademi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Ödülü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®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Kung Fu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Panda’nın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filmi, DreamWorks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yüksek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hasılat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orijinal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oldu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gişede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1,8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dolardan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fazla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başlattı</w:t>
      </w:r>
      <w:proofErr w:type="spellEnd"/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679FE155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09D74C69" w14:textId="77777777" w:rsidR="009D1D22" w:rsidRPr="009D1D22" w:rsidRDefault="009D1D22" w:rsidP="009D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D1D2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lastRenderedPageBreak/>
        <w:t>OKAN YALABIK’IN SESİYLE KUNG FU PANDA 4 FİLMİ 5 NİSAN’DA SİNEMALARDA!</w:t>
      </w:r>
    </w:p>
    <w:p w14:paraId="7C6392D3" w14:textId="77777777" w:rsidR="00556779" w:rsidRPr="009D1D22" w:rsidRDefault="00556779" w:rsidP="009D1D22">
      <w:pPr>
        <w:rPr>
          <w:sz w:val="24"/>
          <w:szCs w:val="24"/>
        </w:rPr>
      </w:pPr>
    </w:p>
    <w:sectPr w:rsidR="00556779" w:rsidRPr="009D1D22" w:rsidSect="00AB0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22"/>
    <w:rsid w:val="004523E4"/>
    <w:rsid w:val="00463247"/>
    <w:rsid w:val="00556779"/>
    <w:rsid w:val="005F26ED"/>
    <w:rsid w:val="006F1939"/>
    <w:rsid w:val="009D1D22"/>
    <w:rsid w:val="00A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1AA"/>
  <w15:chartTrackingRefBased/>
  <w15:docId w15:val="{C348BA7F-78DD-492D-9B77-B31D722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1D22"/>
    <w:rPr>
      <w:color w:val="0000FF"/>
      <w:u w:val="single"/>
    </w:rPr>
  </w:style>
  <w:style w:type="character" w:customStyle="1" w:styleId="m1088404701492756683ui-provider">
    <w:name w:val="m_1088404701492756683ui-provider"/>
    <w:basedOn w:val="VarsaylanParagrafYazTipi"/>
    <w:rsid w:val="009D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L92wep_-0." TargetMode="External"/><Relationship Id="rId4" Type="http://schemas.openxmlformats.org/officeDocument/2006/relationships/hyperlink" Target="https://www.youtube.com/watch?v=omtnr8x59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2024-02-28T21:22:00Z</dcterms:created>
  <dcterms:modified xsi:type="dcterms:W3CDTF">2024-02-29T07:46:00Z</dcterms:modified>
</cp:coreProperties>
</file>