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D0B" w:rsidRPr="00D20D0B" w:rsidRDefault="00D20D0B" w:rsidP="00D20D0B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D20D0B">
        <w:rPr>
          <w:rFonts w:ascii="Calibri" w:hAnsi="Calibri" w:cs="Calibri"/>
          <w:b/>
          <w:bCs/>
          <w:sz w:val="40"/>
          <w:szCs w:val="40"/>
        </w:rPr>
        <w:t>SİNEMADA İKİDE İKİ YAPMANIN PEŞİNDE</w:t>
      </w:r>
    </w:p>
    <w:p w:rsidR="00D20D0B" w:rsidRDefault="00D20D0B" w:rsidP="00D20D0B">
      <w:pPr>
        <w:pStyle w:val="AralkYok"/>
        <w:rPr>
          <w:rFonts w:ascii="Calibri" w:hAnsi="Calibri" w:cs="Calibri"/>
          <w:sz w:val="24"/>
          <w:szCs w:val="24"/>
        </w:rPr>
      </w:pPr>
    </w:p>
    <w:p w:rsidR="00D20D0B" w:rsidRPr="00D20D0B" w:rsidRDefault="00D20D0B" w:rsidP="00D20D0B">
      <w:pPr>
        <w:pStyle w:val="AralkYok"/>
        <w:rPr>
          <w:rFonts w:ascii="Calibri" w:hAnsi="Calibri" w:cs="Calibri"/>
          <w:sz w:val="24"/>
          <w:szCs w:val="24"/>
        </w:rPr>
      </w:pPr>
      <w:r w:rsidRPr="00D20D0B">
        <w:rPr>
          <w:rFonts w:ascii="Calibri" w:hAnsi="Calibri" w:cs="Calibri"/>
          <w:sz w:val="24"/>
          <w:szCs w:val="24"/>
        </w:rPr>
        <w:t xml:space="preserve">Beyazperdenin uslu kızı Kübra </w:t>
      </w:r>
      <w:proofErr w:type="spellStart"/>
      <w:r w:rsidRPr="00D20D0B">
        <w:rPr>
          <w:rFonts w:ascii="Calibri" w:hAnsi="Calibri" w:cs="Calibri"/>
          <w:sz w:val="24"/>
          <w:szCs w:val="24"/>
        </w:rPr>
        <w:t>Kılınçkaya</w:t>
      </w:r>
      <w:proofErr w:type="spellEnd"/>
      <w:r w:rsidRPr="00D20D0B">
        <w:rPr>
          <w:rFonts w:ascii="Calibri" w:hAnsi="Calibri" w:cs="Calibri"/>
          <w:sz w:val="24"/>
          <w:szCs w:val="24"/>
        </w:rPr>
        <w:t>, 10 Mayıs</w:t>
      </w:r>
      <w:r>
        <w:rPr>
          <w:rFonts w:ascii="Calibri" w:hAnsi="Calibri" w:cs="Calibri"/>
          <w:sz w:val="24"/>
          <w:szCs w:val="24"/>
        </w:rPr>
        <w:t>’</w:t>
      </w:r>
      <w:r w:rsidRPr="00D20D0B">
        <w:rPr>
          <w:rFonts w:ascii="Calibri" w:hAnsi="Calibri" w:cs="Calibri"/>
          <w:sz w:val="24"/>
          <w:szCs w:val="24"/>
        </w:rPr>
        <w:t xml:space="preserve">ta </w:t>
      </w:r>
      <w:r w:rsidRPr="00D20D0B">
        <w:rPr>
          <w:rFonts w:ascii="Calibri" w:hAnsi="Calibri" w:cs="Calibri"/>
          <w:i/>
          <w:iCs/>
          <w:sz w:val="24"/>
          <w:szCs w:val="24"/>
        </w:rPr>
        <w:t>“</w:t>
      </w:r>
      <w:proofErr w:type="spellStart"/>
      <w:r w:rsidRPr="00D20D0B">
        <w:rPr>
          <w:rFonts w:ascii="Calibri" w:hAnsi="Calibri" w:cs="Calibri"/>
          <w:i/>
          <w:iCs/>
          <w:sz w:val="24"/>
          <w:szCs w:val="24"/>
        </w:rPr>
        <w:t>Kulyas</w:t>
      </w:r>
      <w:proofErr w:type="spellEnd"/>
      <w:r w:rsidRPr="00D20D0B">
        <w:rPr>
          <w:rFonts w:ascii="Calibri" w:hAnsi="Calibri" w:cs="Calibri"/>
          <w:i/>
          <w:iCs/>
          <w:sz w:val="24"/>
          <w:szCs w:val="24"/>
        </w:rPr>
        <w:t>: Lanetin Bedeli”</w:t>
      </w:r>
      <w:r w:rsidRPr="00D20D0B">
        <w:rPr>
          <w:rFonts w:ascii="Calibri" w:hAnsi="Calibri" w:cs="Calibri"/>
          <w:sz w:val="24"/>
          <w:szCs w:val="24"/>
        </w:rPr>
        <w:t xml:space="preserve"> isimli sinema filmiyle 31 </w:t>
      </w:r>
      <w:proofErr w:type="spellStart"/>
      <w:r w:rsidRPr="00D20D0B">
        <w:rPr>
          <w:rFonts w:ascii="Calibri" w:hAnsi="Calibri" w:cs="Calibri"/>
          <w:sz w:val="24"/>
          <w:szCs w:val="24"/>
        </w:rPr>
        <w:t>Mayıs’da</w:t>
      </w:r>
      <w:proofErr w:type="spellEnd"/>
      <w:r w:rsidRPr="00D20D0B">
        <w:rPr>
          <w:rFonts w:ascii="Calibri" w:hAnsi="Calibri" w:cs="Calibri"/>
          <w:sz w:val="24"/>
          <w:szCs w:val="24"/>
        </w:rPr>
        <w:t xml:space="preserve"> </w:t>
      </w:r>
      <w:r w:rsidRPr="00D20D0B">
        <w:rPr>
          <w:rFonts w:ascii="Calibri" w:hAnsi="Calibri" w:cs="Calibri"/>
          <w:i/>
          <w:iCs/>
          <w:sz w:val="24"/>
          <w:szCs w:val="24"/>
        </w:rPr>
        <w:t>“</w:t>
      </w:r>
      <w:proofErr w:type="spellStart"/>
      <w:r w:rsidRPr="00D20D0B">
        <w:rPr>
          <w:rFonts w:ascii="Calibri" w:hAnsi="Calibri" w:cs="Calibri"/>
          <w:i/>
          <w:iCs/>
          <w:sz w:val="24"/>
          <w:szCs w:val="24"/>
        </w:rPr>
        <w:t>Astral</w:t>
      </w:r>
      <w:proofErr w:type="spellEnd"/>
      <w:r w:rsidRPr="00D20D0B">
        <w:rPr>
          <w:rFonts w:ascii="Calibri" w:hAnsi="Calibri" w:cs="Calibri"/>
          <w:i/>
          <w:iCs/>
          <w:sz w:val="24"/>
          <w:szCs w:val="24"/>
        </w:rPr>
        <w:t xml:space="preserve"> Seyahat”</w:t>
      </w:r>
      <w:r w:rsidRPr="00D20D0B">
        <w:rPr>
          <w:rFonts w:ascii="Calibri" w:hAnsi="Calibri" w:cs="Calibri"/>
          <w:sz w:val="24"/>
          <w:szCs w:val="24"/>
        </w:rPr>
        <w:t xml:space="preserve"> isimli yapımla sinema izleyicisiyle buluşacak. İki filminde de daha önceki çalışmalarından izlemeye alışık olduğumuz sakin ve arayı bulan uslu kız karakteriyle yer Alan Kübra </w:t>
      </w:r>
      <w:proofErr w:type="spellStart"/>
      <w:r w:rsidRPr="00D20D0B">
        <w:rPr>
          <w:rFonts w:ascii="Calibri" w:hAnsi="Calibri" w:cs="Calibri"/>
          <w:sz w:val="24"/>
          <w:szCs w:val="24"/>
        </w:rPr>
        <w:t>Kılınçkaya</w:t>
      </w:r>
      <w:proofErr w:type="spellEnd"/>
      <w:r w:rsidRPr="00D20D0B">
        <w:rPr>
          <w:rFonts w:ascii="Calibri" w:hAnsi="Calibri" w:cs="Calibri"/>
          <w:sz w:val="24"/>
          <w:szCs w:val="24"/>
        </w:rPr>
        <w:t xml:space="preserve">, iki güzel ve başarılı işte oynadığını </w:t>
      </w:r>
      <w:r>
        <w:rPr>
          <w:rFonts w:ascii="Calibri" w:hAnsi="Calibri" w:cs="Calibri"/>
          <w:sz w:val="24"/>
          <w:szCs w:val="24"/>
        </w:rPr>
        <w:t>ve</w:t>
      </w:r>
      <w:r w:rsidRPr="00D20D0B">
        <w:rPr>
          <w:rFonts w:ascii="Calibri" w:hAnsi="Calibri" w:cs="Calibri"/>
          <w:sz w:val="24"/>
          <w:szCs w:val="24"/>
        </w:rPr>
        <w:t xml:space="preserve"> önemli başarı elde edeceğini ifade etti. Güzel oyuncu </w:t>
      </w:r>
      <w:r w:rsidRPr="00D20D0B">
        <w:rPr>
          <w:rFonts w:ascii="Calibri" w:hAnsi="Calibri" w:cs="Calibri"/>
          <w:i/>
          <w:iCs/>
          <w:sz w:val="24"/>
          <w:szCs w:val="24"/>
        </w:rPr>
        <w:t>“</w:t>
      </w:r>
      <w:proofErr w:type="spellStart"/>
      <w:r w:rsidRPr="00D20D0B">
        <w:rPr>
          <w:rFonts w:ascii="Calibri" w:hAnsi="Calibri" w:cs="Calibri"/>
          <w:i/>
          <w:iCs/>
          <w:sz w:val="24"/>
          <w:szCs w:val="24"/>
        </w:rPr>
        <w:t>Kulyas</w:t>
      </w:r>
      <w:proofErr w:type="spellEnd"/>
      <w:r w:rsidRPr="00D20D0B">
        <w:rPr>
          <w:rFonts w:ascii="Calibri" w:hAnsi="Calibri" w:cs="Calibri"/>
          <w:i/>
          <w:iCs/>
          <w:sz w:val="24"/>
          <w:szCs w:val="24"/>
        </w:rPr>
        <w:t>: Lanetin Bedeli”</w:t>
      </w:r>
      <w:r w:rsidRPr="00D20D0B">
        <w:rPr>
          <w:rFonts w:ascii="Calibri" w:hAnsi="Calibri" w:cs="Calibri"/>
          <w:sz w:val="24"/>
          <w:szCs w:val="24"/>
        </w:rPr>
        <w:t xml:space="preserve"> isimli sinema filminin setinde bugüne kadar yaşamadığı aksilikleri yaşadığını ifade ederken “Korku filmi izlemekten korkan ben korku filminde oynadım ve bir kere elektrik çarptı, ayak tırnağımı çarptım</w:t>
      </w:r>
      <w:r>
        <w:rPr>
          <w:rFonts w:ascii="Calibri" w:hAnsi="Calibri" w:cs="Calibri"/>
          <w:sz w:val="24"/>
          <w:szCs w:val="24"/>
        </w:rPr>
        <w:t xml:space="preserve">, </w:t>
      </w:r>
      <w:r w:rsidRPr="00D20D0B">
        <w:rPr>
          <w:rFonts w:ascii="Calibri" w:hAnsi="Calibri" w:cs="Calibri"/>
          <w:sz w:val="24"/>
          <w:szCs w:val="24"/>
        </w:rPr>
        <w:t>çıktı ve zehirlendim</w:t>
      </w:r>
      <w:r>
        <w:rPr>
          <w:rFonts w:ascii="Calibri" w:hAnsi="Calibri" w:cs="Calibri"/>
          <w:sz w:val="24"/>
          <w:szCs w:val="24"/>
        </w:rPr>
        <w:t>,</w:t>
      </w:r>
      <w:r w:rsidRPr="00D20D0B">
        <w:rPr>
          <w:rFonts w:ascii="Calibri" w:hAnsi="Calibri" w:cs="Calibri"/>
          <w:sz w:val="24"/>
          <w:szCs w:val="24"/>
        </w:rPr>
        <w:t xml:space="preserve"> 3 kere hastaneye kaldırıldım. Artık sette </w:t>
      </w:r>
      <w:proofErr w:type="spellStart"/>
      <w:r w:rsidRPr="00D20D0B">
        <w:rPr>
          <w:rFonts w:ascii="Calibri" w:hAnsi="Calibri" w:cs="Calibri"/>
          <w:sz w:val="24"/>
          <w:szCs w:val="24"/>
        </w:rPr>
        <w:t>Kulyas</w:t>
      </w:r>
      <w:proofErr w:type="spellEnd"/>
      <w:r w:rsidRPr="00D20D0B">
        <w:rPr>
          <w:rFonts w:ascii="Calibri" w:hAnsi="Calibri" w:cs="Calibri"/>
          <w:sz w:val="24"/>
          <w:szCs w:val="24"/>
        </w:rPr>
        <w:t xml:space="preserve"> cinleri bu filmi istemiyor bizi rahatsız ediyor</w:t>
      </w:r>
      <w:r>
        <w:rPr>
          <w:rFonts w:ascii="Calibri" w:hAnsi="Calibri" w:cs="Calibri"/>
          <w:sz w:val="24"/>
          <w:szCs w:val="24"/>
        </w:rPr>
        <w:t>’</w:t>
      </w:r>
      <w:r w:rsidRPr="00D20D0B">
        <w:rPr>
          <w:rFonts w:ascii="Calibri" w:hAnsi="Calibri" w:cs="Calibri"/>
          <w:sz w:val="24"/>
          <w:szCs w:val="24"/>
        </w:rPr>
        <w:t xml:space="preserve"> diye düşünmeye </w:t>
      </w:r>
      <w:r>
        <w:rPr>
          <w:rFonts w:ascii="Calibri" w:hAnsi="Calibri" w:cs="Calibri"/>
          <w:sz w:val="24"/>
          <w:szCs w:val="24"/>
        </w:rPr>
        <w:t xml:space="preserve">bile </w:t>
      </w:r>
      <w:r w:rsidRPr="00D20D0B">
        <w:rPr>
          <w:rFonts w:ascii="Calibri" w:hAnsi="Calibri" w:cs="Calibri"/>
          <w:sz w:val="24"/>
          <w:szCs w:val="24"/>
        </w:rPr>
        <w:t xml:space="preserve">başladım, bu fikir beni </w:t>
      </w:r>
      <w:proofErr w:type="spellStart"/>
      <w:r w:rsidRPr="00D20D0B">
        <w:rPr>
          <w:rFonts w:ascii="Calibri" w:hAnsi="Calibri" w:cs="Calibri"/>
          <w:sz w:val="24"/>
          <w:szCs w:val="24"/>
        </w:rPr>
        <w:t>dahada</w:t>
      </w:r>
      <w:proofErr w:type="spellEnd"/>
      <w:r w:rsidRPr="00D20D0B">
        <w:rPr>
          <w:rFonts w:ascii="Calibri" w:hAnsi="Calibri" w:cs="Calibri"/>
          <w:sz w:val="24"/>
          <w:szCs w:val="24"/>
        </w:rPr>
        <w:t xml:space="preserve"> çok gerdi. </w:t>
      </w:r>
      <w:proofErr w:type="spellStart"/>
      <w:r w:rsidRPr="00D20D0B">
        <w:rPr>
          <w:rFonts w:ascii="Calibri" w:hAnsi="Calibri" w:cs="Calibri"/>
          <w:i/>
          <w:iCs/>
          <w:sz w:val="24"/>
          <w:szCs w:val="24"/>
        </w:rPr>
        <w:t>Kulyas</w:t>
      </w:r>
      <w:proofErr w:type="spellEnd"/>
      <w:r w:rsidRPr="00D20D0B">
        <w:rPr>
          <w:rFonts w:ascii="Calibri" w:hAnsi="Calibri" w:cs="Calibri"/>
          <w:i/>
          <w:iCs/>
          <w:sz w:val="24"/>
          <w:szCs w:val="24"/>
        </w:rPr>
        <w:t xml:space="preserve">: Lanetin Bedeli </w:t>
      </w:r>
      <w:r w:rsidRPr="00D20D0B">
        <w:rPr>
          <w:rFonts w:ascii="Calibri" w:hAnsi="Calibri" w:cs="Calibri"/>
          <w:sz w:val="24"/>
          <w:szCs w:val="24"/>
        </w:rPr>
        <w:t>benim için korkunç bir tecrübe oldu</w:t>
      </w:r>
      <w:r>
        <w:rPr>
          <w:rFonts w:ascii="Calibri" w:hAnsi="Calibri" w:cs="Calibri"/>
          <w:sz w:val="24"/>
          <w:szCs w:val="24"/>
        </w:rPr>
        <w:t>.</w:t>
      </w:r>
      <w:r w:rsidRPr="00D20D0B">
        <w:rPr>
          <w:rFonts w:ascii="Calibri" w:hAnsi="Calibri" w:cs="Calibri"/>
          <w:sz w:val="24"/>
          <w:szCs w:val="24"/>
        </w:rPr>
        <w:t xml:space="preserve">” dedi. </w:t>
      </w:r>
      <w:bookmarkStart w:id="0" w:name="_GoBack"/>
      <w:r w:rsidRPr="00D20D0B">
        <w:rPr>
          <w:rFonts w:ascii="Calibri" w:hAnsi="Calibri" w:cs="Calibri"/>
          <w:sz w:val="24"/>
          <w:szCs w:val="24"/>
        </w:rPr>
        <w:t xml:space="preserve">Mayıs başında ve sonunda vizyona girecek iki filmiyle de başarısını zirveye taşıyacağını savunan Kübra </w:t>
      </w:r>
      <w:proofErr w:type="spellStart"/>
      <w:r w:rsidRPr="00D20D0B">
        <w:rPr>
          <w:rFonts w:ascii="Calibri" w:hAnsi="Calibri" w:cs="Calibri"/>
          <w:sz w:val="24"/>
          <w:szCs w:val="24"/>
        </w:rPr>
        <w:t>Kılınçkaya</w:t>
      </w:r>
      <w:proofErr w:type="spellEnd"/>
      <w:r w:rsidRPr="00D20D0B">
        <w:rPr>
          <w:rFonts w:ascii="Calibri" w:hAnsi="Calibri" w:cs="Calibri"/>
          <w:sz w:val="24"/>
          <w:szCs w:val="24"/>
        </w:rPr>
        <w:t xml:space="preserve">, </w:t>
      </w:r>
      <w:bookmarkEnd w:id="0"/>
      <w:r w:rsidRPr="00D20D0B">
        <w:rPr>
          <w:rFonts w:ascii="Calibri" w:hAnsi="Calibri" w:cs="Calibri"/>
          <w:sz w:val="24"/>
          <w:szCs w:val="24"/>
        </w:rPr>
        <w:t>kendinde yenileme için bu filmlerden sonra imajında yeni bir tarz oluşturacağını da sözlerine ekledi.</w:t>
      </w:r>
    </w:p>
    <w:p w:rsidR="00D20D0B" w:rsidRDefault="00D20D0B" w:rsidP="00D20D0B">
      <w:pPr>
        <w:pStyle w:val="AralkYok"/>
        <w:rPr>
          <w:rFonts w:ascii="Calibri" w:hAnsi="Calibri" w:cs="Calibri"/>
          <w:sz w:val="24"/>
          <w:szCs w:val="24"/>
        </w:rPr>
      </w:pPr>
    </w:p>
    <w:p w:rsidR="00D20D0B" w:rsidRPr="00D20D0B" w:rsidRDefault="00D20D0B" w:rsidP="00D20D0B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D20D0B">
        <w:rPr>
          <w:rFonts w:ascii="Calibri" w:hAnsi="Calibri" w:cs="Calibri"/>
          <w:b/>
          <w:bCs/>
          <w:sz w:val="24"/>
          <w:szCs w:val="24"/>
        </w:rPr>
        <w:t>BASIN DANIŞMANI</w:t>
      </w:r>
    </w:p>
    <w:p w:rsidR="00D20D0B" w:rsidRPr="00D20D0B" w:rsidRDefault="00D20D0B" w:rsidP="00D20D0B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D20D0B">
        <w:rPr>
          <w:rFonts w:ascii="Calibri" w:hAnsi="Calibri" w:cs="Calibri"/>
          <w:b/>
          <w:bCs/>
          <w:sz w:val="24"/>
          <w:szCs w:val="24"/>
        </w:rPr>
        <w:t>SELÇUK AKA</w:t>
      </w:r>
    </w:p>
    <w:p w:rsidR="00D20D0B" w:rsidRPr="00D20D0B" w:rsidRDefault="00D20D0B" w:rsidP="00D20D0B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D20D0B">
        <w:rPr>
          <w:rFonts w:ascii="Calibri" w:hAnsi="Calibri" w:cs="Calibri"/>
          <w:b/>
          <w:bCs/>
          <w:sz w:val="24"/>
          <w:szCs w:val="24"/>
        </w:rPr>
        <w:t>0535 577 47 19</w:t>
      </w:r>
    </w:p>
    <w:sectPr w:rsidR="00D20D0B" w:rsidRPr="00D20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0B"/>
    <w:rsid w:val="0008671A"/>
    <w:rsid w:val="00512D38"/>
    <w:rsid w:val="00D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F3DB"/>
  <w15:chartTrackingRefBased/>
  <w15:docId w15:val="{7D75176A-F7B1-48C7-8B8B-1360BD0E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0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2020-04-06T07:37:00Z</dcterms:created>
  <dcterms:modified xsi:type="dcterms:W3CDTF">2020-04-06T11:46:00Z</dcterms:modified>
</cp:coreProperties>
</file>