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FB04" w14:textId="5CDEE7E5" w:rsidR="007C2CF3" w:rsidRPr="007C2CF3" w:rsidRDefault="007C2CF3" w:rsidP="007C2CF3">
      <w:pPr>
        <w:pStyle w:val="AralkYok"/>
        <w:rPr>
          <w:b/>
          <w:bCs/>
          <w:sz w:val="40"/>
          <w:szCs w:val="40"/>
        </w:rPr>
      </w:pPr>
      <w:r w:rsidRPr="007C2CF3">
        <w:rPr>
          <w:b/>
          <w:bCs/>
          <w:sz w:val="40"/>
          <w:szCs w:val="40"/>
        </w:rPr>
        <w:t>Kül Kedisi</w:t>
      </w:r>
    </w:p>
    <w:p w14:paraId="02E993AE" w14:textId="5F2ADF36" w:rsidR="0032478A" w:rsidRPr="007C2CF3" w:rsidRDefault="007C2CF3" w:rsidP="007C2CF3">
      <w:pPr>
        <w:pStyle w:val="AralkYok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proofErr w:type="spellStart"/>
      <w:r w:rsidR="0032478A" w:rsidRPr="007C2CF3">
        <w:rPr>
          <w:b/>
          <w:bCs/>
          <w:sz w:val="32"/>
          <w:szCs w:val="32"/>
        </w:rPr>
        <w:t>Askepote</w:t>
      </w:r>
      <w:proofErr w:type="spellEnd"/>
      <w:r>
        <w:rPr>
          <w:b/>
          <w:bCs/>
          <w:sz w:val="32"/>
          <w:szCs w:val="32"/>
        </w:rPr>
        <w:t>)</w:t>
      </w:r>
    </w:p>
    <w:p w14:paraId="1F0B8774" w14:textId="77777777" w:rsidR="0032478A" w:rsidRDefault="0032478A" w:rsidP="007C2CF3">
      <w:pPr>
        <w:pStyle w:val="AralkYok"/>
        <w:rPr>
          <w:sz w:val="24"/>
          <w:szCs w:val="24"/>
        </w:rPr>
      </w:pPr>
    </w:p>
    <w:p w14:paraId="17D663EE" w14:textId="2B0F7CDF" w:rsidR="00ED5355" w:rsidRDefault="00ED5355" w:rsidP="007C2CF3">
      <w:pPr>
        <w:pStyle w:val="AralkYok"/>
        <w:rPr>
          <w:sz w:val="24"/>
          <w:szCs w:val="24"/>
        </w:rPr>
      </w:pPr>
      <w:r w:rsidRPr="00ED5355">
        <w:rPr>
          <w:b/>
          <w:bCs/>
          <w:sz w:val="24"/>
          <w:szCs w:val="24"/>
        </w:rPr>
        <w:t>Gösterim Tarihi:</w:t>
      </w:r>
      <w:r>
        <w:rPr>
          <w:sz w:val="24"/>
          <w:szCs w:val="24"/>
        </w:rPr>
        <w:t xml:space="preserve"> 12 Eylül 2025</w:t>
      </w:r>
    </w:p>
    <w:p w14:paraId="18502952" w14:textId="02E5461F" w:rsidR="00ED5355" w:rsidRDefault="00ED5355" w:rsidP="007C2CF3">
      <w:pPr>
        <w:pStyle w:val="AralkYok"/>
        <w:rPr>
          <w:sz w:val="24"/>
          <w:szCs w:val="24"/>
        </w:rPr>
      </w:pPr>
      <w:r w:rsidRPr="00ED5355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</w:t>
      </w:r>
      <w:r w:rsidR="00F820DB">
        <w:rPr>
          <w:sz w:val="24"/>
          <w:szCs w:val="24"/>
        </w:rPr>
        <w:t>CJ ENM</w:t>
      </w:r>
    </w:p>
    <w:p w14:paraId="7C5D229E" w14:textId="1C91E68F" w:rsidR="00ED5355" w:rsidRDefault="00ED5355" w:rsidP="00ED5355">
      <w:pPr>
        <w:pStyle w:val="AralkYok"/>
        <w:rPr>
          <w:sz w:val="24"/>
          <w:szCs w:val="24"/>
        </w:rPr>
      </w:pPr>
      <w:r w:rsidRPr="00ED5355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</w:t>
      </w:r>
      <w:r w:rsidRPr="007C2CF3">
        <w:rPr>
          <w:sz w:val="24"/>
          <w:szCs w:val="24"/>
        </w:rPr>
        <w:t>Siyah</w:t>
      </w:r>
      <w:r>
        <w:rPr>
          <w:sz w:val="24"/>
          <w:szCs w:val="24"/>
        </w:rPr>
        <w:t xml:space="preserve"> B</w:t>
      </w:r>
      <w:r w:rsidRPr="007C2CF3">
        <w:rPr>
          <w:sz w:val="24"/>
          <w:szCs w:val="24"/>
        </w:rPr>
        <w:t xml:space="preserve">eyaz </w:t>
      </w:r>
      <w:proofErr w:type="spellStart"/>
      <w:r w:rsidRPr="007C2CF3">
        <w:rPr>
          <w:sz w:val="24"/>
          <w:szCs w:val="24"/>
        </w:rPr>
        <w:t>Mov</w:t>
      </w:r>
      <w:r>
        <w:rPr>
          <w:sz w:val="24"/>
          <w:szCs w:val="24"/>
        </w:rPr>
        <w:t>i</w:t>
      </w:r>
      <w:r w:rsidRPr="007C2CF3">
        <w:rPr>
          <w:sz w:val="24"/>
          <w:szCs w:val="24"/>
        </w:rPr>
        <w:t>es</w:t>
      </w:r>
      <w:proofErr w:type="spellEnd"/>
      <w:r w:rsidRPr="007C2C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(Siyah Beyaz </w:t>
      </w:r>
      <w:proofErr w:type="spellStart"/>
      <w:r>
        <w:rPr>
          <w:sz w:val="24"/>
          <w:szCs w:val="24"/>
        </w:rPr>
        <w:t>Movies</w:t>
      </w:r>
      <w:proofErr w:type="spellEnd"/>
      <w:r>
        <w:rPr>
          <w:sz w:val="24"/>
          <w:szCs w:val="24"/>
        </w:rPr>
        <w:t xml:space="preserve"> </w:t>
      </w:r>
      <w:r w:rsidRPr="007C2CF3">
        <w:rPr>
          <w:sz w:val="24"/>
          <w:szCs w:val="24"/>
        </w:rPr>
        <w:t>Film Ticaret Limited Şirketi</w:t>
      </w:r>
      <w:r>
        <w:rPr>
          <w:sz w:val="24"/>
          <w:szCs w:val="24"/>
        </w:rPr>
        <w:t>)</w:t>
      </w:r>
    </w:p>
    <w:p w14:paraId="7179F561" w14:textId="77777777" w:rsidR="00ED5355" w:rsidRDefault="00ED5355" w:rsidP="00ED5355">
      <w:pPr>
        <w:pStyle w:val="AralkYok"/>
        <w:rPr>
          <w:sz w:val="24"/>
          <w:szCs w:val="24"/>
        </w:rPr>
      </w:pPr>
      <w:r w:rsidRPr="00ED5355">
        <w:rPr>
          <w:b/>
          <w:bCs/>
          <w:sz w:val="24"/>
          <w:szCs w:val="24"/>
        </w:rPr>
        <w:t xml:space="preserve">Yapım: </w:t>
      </w:r>
      <w:proofErr w:type="spellStart"/>
      <w:r w:rsidRPr="007C2CF3">
        <w:rPr>
          <w:sz w:val="24"/>
          <w:szCs w:val="24"/>
        </w:rPr>
        <w:t>Trustnord</w:t>
      </w:r>
      <w:r>
        <w:rPr>
          <w:sz w:val="24"/>
          <w:szCs w:val="24"/>
        </w:rPr>
        <w:t>i</w:t>
      </w:r>
      <w:r w:rsidRPr="007C2CF3">
        <w:rPr>
          <w:sz w:val="24"/>
          <w:szCs w:val="24"/>
        </w:rPr>
        <w:t>sk</w:t>
      </w:r>
      <w:proofErr w:type="spellEnd"/>
      <w:r w:rsidRPr="007C2CF3">
        <w:rPr>
          <w:sz w:val="24"/>
          <w:szCs w:val="24"/>
        </w:rPr>
        <w:t xml:space="preserve"> </w:t>
      </w:r>
      <w:proofErr w:type="spellStart"/>
      <w:r w:rsidRPr="007C2CF3">
        <w:rPr>
          <w:sz w:val="24"/>
          <w:szCs w:val="24"/>
        </w:rPr>
        <w:t>Aps</w:t>
      </w:r>
      <w:proofErr w:type="spellEnd"/>
      <w:r w:rsidRPr="007C2CF3">
        <w:rPr>
          <w:sz w:val="24"/>
          <w:szCs w:val="24"/>
        </w:rPr>
        <w:t xml:space="preserve"> </w:t>
      </w:r>
    </w:p>
    <w:p w14:paraId="3D98A3DF" w14:textId="77777777" w:rsidR="00ED5355" w:rsidRDefault="00ED5355" w:rsidP="00ED5355">
      <w:pPr>
        <w:pStyle w:val="AralkYok"/>
        <w:rPr>
          <w:sz w:val="24"/>
          <w:szCs w:val="24"/>
        </w:rPr>
      </w:pPr>
      <w:r w:rsidRPr="00ED5355">
        <w:rPr>
          <w:b/>
          <w:bCs/>
          <w:sz w:val="24"/>
          <w:szCs w:val="24"/>
        </w:rPr>
        <w:t>Tür:</w:t>
      </w:r>
      <w:r>
        <w:rPr>
          <w:sz w:val="24"/>
          <w:szCs w:val="24"/>
        </w:rPr>
        <w:t xml:space="preserve"> </w:t>
      </w:r>
      <w:r w:rsidRPr="007C2CF3">
        <w:rPr>
          <w:sz w:val="24"/>
          <w:szCs w:val="24"/>
        </w:rPr>
        <w:t xml:space="preserve">Animasyon </w:t>
      </w:r>
    </w:p>
    <w:p w14:paraId="163F56B7" w14:textId="77777777" w:rsidR="00ED5355" w:rsidRDefault="00ED5355" w:rsidP="00ED5355">
      <w:pPr>
        <w:pStyle w:val="AralkYok"/>
        <w:rPr>
          <w:sz w:val="24"/>
          <w:szCs w:val="24"/>
        </w:rPr>
      </w:pPr>
      <w:r w:rsidRPr="00ED5355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</w:t>
      </w:r>
      <w:r w:rsidRPr="007C2CF3">
        <w:rPr>
          <w:sz w:val="24"/>
          <w:szCs w:val="24"/>
        </w:rPr>
        <w:t xml:space="preserve">70 </w:t>
      </w:r>
      <w:r>
        <w:rPr>
          <w:sz w:val="24"/>
          <w:szCs w:val="24"/>
        </w:rPr>
        <w:t>dakika</w:t>
      </w:r>
    </w:p>
    <w:p w14:paraId="16EE787C" w14:textId="77777777" w:rsidR="00ED5355" w:rsidRDefault="00ED5355" w:rsidP="00ED5355">
      <w:pPr>
        <w:pStyle w:val="AralkYok"/>
        <w:rPr>
          <w:sz w:val="24"/>
          <w:szCs w:val="24"/>
        </w:rPr>
      </w:pPr>
      <w:r w:rsidRPr="00ED5355">
        <w:rPr>
          <w:b/>
          <w:bCs/>
          <w:sz w:val="24"/>
          <w:szCs w:val="24"/>
        </w:rPr>
        <w:t>Dil:</w:t>
      </w:r>
      <w:r>
        <w:rPr>
          <w:sz w:val="24"/>
          <w:szCs w:val="24"/>
        </w:rPr>
        <w:t xml:space="preserve"> </w:t>
      </w:r>
      <w:r w:rsidRPr="007C2CF3">
        <w:rPr>
          <w:sz w:val="24"/>
          <w:szCs w:val="24"/>
        </w:rPr>
        <w:t>Norveççe</w:t>
      </w:r>
    </w:p>
    <w:p w14:paraId="61B4CA25" w14:textId="77777777" w:rsidR="00ED5355" w:rsidRDefault="00ED5355" w:rsidP="00ED5355">
      <w:pPr>
        <w:pStyle w:val="AralkYok"/>
        <w:rPr>
          <w:sz w:val="24"/>
          <w:szCs w:val="24"/>
        </w:rPr>
      </w:pPr>
      <w:r>
        <w:rPr>
          <w:b/>
          <w:bCs/>
          <w:sz w:val="24"/>
          <w:szCs w:val="24"/>
        </w:rPr>
        <w:t>Senaryo</w:t>
      </w:r>
      <w:r w:rsidRPr="00ED5355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Pr="007C2CF3">
        <w:rPr>
          <w:sz w:val="24"/>
          <w:szCs w:val="24"/>
        </w:rPr>
        <w:t>Karsten</w:t>
      </w:r>
      <w:proofErr w:type="spellEnd"/>
      <w:r w:rsidRPr="007C2CF3">
        <w:rPr>
          <w:sz w:val="24"/>
          <w:szCs w:val="24"/>
        </w:rPr>
        <w:t xml:space="preserve"> </w:t>
      </w:r>
      <w:proofErr w:type="spellStart"/>
      <w:r w:rsidRPr="007C2CF3">
        <w:rPr>
          <w:sz w:val="24"/>
          <w:szCs w:val="24"/>
        </w:rPr>
        <w:t>Fulu</w:t>
      </w:r>
      <w:proofErr w:type="spellEnd"/>
      <w:r w:rsidRPr="007C2CF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 w:rsidRPr="007C2CF3">
        <w:rPr>
          <w:sz w:val="24"/>
          <w:szCs w:val="24"/>
        </w:rPr>
        <w:t>Martin</w:t>
      </w:r>
      <w:proofErr w:type="gramEnd"/>
      <w:r w:rsidRPr="007C2CF3">
        <w:rPr>
          <w:sz w:val="24"/>
          <w:szCs w:val="24"/>
        </w:rPr>
        <w:t xml:space="preserve"> Lund,</w:t>
      </w:r>
      <w:r>
        <w:rPr>
          <w:sz w:val="24"/>
          <w:szCs w:val="24"/>
        </w:rPr>
        <w:t xml:space="preserve"> </w:t>
      </w:r>
      <w:r w:rsidRPr="007C2CF3">
        <w:rPr>
          <w:sz w:val="24"/>
          <w:szCs w:val="24"/>
        </w:rPr>
        <w:t xml:space="preserve">Mina </w:t>
      </w:r>
      <w:proofErr w:type="spellStart"/>
      <w:r w:rsidRPr="007C2CF3">
        <w:rPr>
          <w:sz w:val="24"/>
          <w:szCs w:val="24"/>
        </w:rPr>
        <w:t>Juni</w:t>
      </w:r>
      <w:proofErr w:type="spellEnd"/>
      <w:r w:rsidRPr="007C2CF3">
        <w:rPr>
          <w:sz w:val="24"/>
          <w:szCs w:val="24"/>
        </w:rPr>
        <w:t xml:space="preserve"> </w:t>
      </w:r>
      <w:proofErr w:type="spellStart"/>
      <w:r w:rsidRPr="007C2CF3">
        <w:rPr>
          <w:sz w:val="24"/>
          <w:szCs w:val="24"/>
        </w:rPr>
        <w:t>Stenebraten</w:t>
      </w:r>
      <w:proofErr w:type="spellEnd"/>
    </w:p>
    <w:p w14:paraId="5B0C12A4" w14:textId="77777777" w:rsidR="00ED5355" w:rsidRPr="007C2CF3" w:rsidRDefault="00ED5355" w:rsidP="00ED5355">
      <w:pPr>
        <w:pStyle w:val="AralkYok"/>
        <w:rPr>
          <w:sz w:val="24"/>
          <w:szCs w:val="24"/>
        </w:rPr>
      </w:pPr>
      <w:r w:rsidRPr="00ED5355">
        <w:rPr>
          <w:b/>
          <w:bCs/>
          <w:sz w:val="24"/>
          <w:szCs w:val="24"/>
        </w:rPr>
        <w:t>İşaret ve ibareler:</w:t>
      </w:r>
      <w:r>
        <w:rPr>
          <w:sz w:val="24"/>
          <w:szCs w:val="24"/>
        </w:rPr>
        <w:t xml:space="preserve"> </w:t>
      </w:r>
      <w:r w:rsidRPr="007C2CF3">
        <w:rPr>
          <w:sz w:val="24"/>
          <w:szCs w:val="24"/>
        </w:rPr>
        <w:t>6 yaş ve üzeri izleyici kitlesi içindir. Şiddet veya korku unsurları içerir. Olumsuz örnek oluşturabilecek davranışlar içerir.</w:t>
      </w:r>
    </w:p>
    <w:p w14:paraId="08828C85" w14:textId="77777777" w:rsidR="00ED5355" w:rsidRPr="007C2CF3" w:rsidRDefault="00ED5355" w:rsidP="00ED5355">
      <w:pPr>
        <w:pStyle w:val="AralkYok"/>
        <w:rPr>
          <w:sz w:val="24"/>
          <w:szCs w:val="24"/>
        </w:rPr>
      </w:pPr>
      <w:r w:rsidRPr="00ED5355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4" w:history="1">
        <w:r w:rsidRPr="00FB35F7">
          <w:rPr>
            <w:rStyle w:val="Kpr"/>
            <w:sz w:val="24"/>
            <w:szCs w:val="24"/>
          </w:rPr>
          <w:t>https://www.youtube.com/watch?v=Lj6iXI6BIYo</w:t>
        </w:r>
      </w:hyperlink>
      <w:r w:rsidRPr="007C2CF3">
        <w:rPr>
          <w:sz w:val="24"/>
          <w:szCs w:val="24"/>
        </w:rPr>
        <w:t xml:space="preserve"> </w:t>
      </w:r>
    </w:p>
    <w:p w14:paraId="5590E3E5" w14:textId="77777777" w:rsidR="00ED5355" w:rsidRDefault="00ED5355" w:rsidP="00ED5355">
      <w:pPr>
        <w:pStyle w:val="AralkYok"/>
        <w:rPr>
          <w:sz w:val="24"/>
          <w:szCs w:val="24"/>
        </w:rPr>
      </w:pPr>
      <w:r w:rsidRPr="00ED5355">
        <w:rPr>
          <w:b/>
          <w:bCs/>
          <w:sz w:val="24"/>
          <w:szCs w:val="24"/>
        </w:rPr>
        <w:t>Yönetmen:</w:t>
      </w:r>
      <w:r>
        <w:rPr>
          <w:sz w:val="24"/>
          <w:szCs w:val="24"/>
        </w:rPr>
        <w:t xml:space="preserve"> </w:t>
      </w:r>
      <w:r w:rsidRPr="007C2CF3">
        <w:rPr>
          <w:sz w:val="24"/>
          <w:szCs w:val="24"/>
        </w:rPr>
        <w:t xml:space="preserve">Lisa Marie </w:t>
      </w:r>
      <w:proofErr w:type="spellStart"/>
      <w:r w:rsidRPr="007C2CF3">
        <w:rPr>
          <w:sz w:val="24"/>
          <w:szCs w:val="24"/>
        </w:rPr>
        <w:t>Gamlem</w:t>
      </w:r>
      <w:proofErr w:type="spellEnd"/>
    </w:p>
    <w:p w14:paraId="7EB26129" w14:textId="566CD36C" w:rsidR="00ED5355" w:rsidRPr="007C2CF3" w:rsidRDefault="00ED5355" w:rsidP="00ED5355">
      <w:pPr>
        <w:pStyle w:val="AralkYok"/>
        <w:rPr>
          <w:sz w:val="24"/>
          <w:szCs w:val="24"/>
        </w:rPr>
      </w:pPr>
      <w:r w:rsidRPr="00ED5355">
        <w:rPr>
          <w:b/>
          <w:bCs/>
          <w:sz w:val="24"/>
          <w:szCs w:val="24"/>
        </w:rPr>
        <w:t>Seslendirenler:</w:t>
      </w:r>
      <w:r>
        <w:rPr>
          <w:sz w:val="24"/>
          <w:szCs w:val="24"/>
        </w:rPr>
        <w:t xml:space="preserve"> </w:t>
      </w:r>
      <w:proofErr w:type="spellStart"/>
      <w:r w:rsidR="00F820DB">
        <w:rPr>
          <w:sz w:val="24"/>
          <w:szCs w:val="24"/>
        </w:rPr>
        <w:t>Thorbjorn</w:t>
      </w:r>
      <w:proofErr w:type="spellEnd"/>
      <w:r w:rsidR="00F820DB">
        <w:rPr>
          <w:sz w:val="24"/>
          <w:szCs w:val="24"/>
        </w:rPr>
        <w:t xml:space="preserve"> </w:t>
      </w:r>
      <w:proofErr w:type="spellStart"/>
      <w:r w:rsidR="00F820DB">
        <w:rPr>
          <w:sz w:val="24"/>
          <w:szCs w:val="24"/>
        </w:rPr>
        <w:t>Harr</w:t>
      </w:r>
      <w:proofErr w:type="spellEnd"/>
      <w:r w:rsidR="00F820DB">
        <w:rPr>
          <w:sz w:val="24"/>
          <w:szCs w:val="24"/>
        </w:rPr>
        <w:t xml:space="preserve">, </w:t>
      </w:r>
      <w:proofErr w:type="spellStart"/>
      <w:r w:rsidR="00F820DB">
        <w:rPr>
          <w:sz w:val="24"/>
          <w:szCs w:val="24"/>
        </w:rPr>
        <w:t>Eili</w:t>
      </w:r>
      <w:proofErr w:type="spellEnd"/>
      <w:r w:rsidR="00F820DB">
        <w:rPr>
          <w:sz w:val="24"/>
          <w:szCs w:val="24"/>
        </w:rPr>
        <w:t xml:space="preserve"> </w:t>
      </w:r>
      <w:proofErr w:type="spellStart"/>
      <w:r w:rsidR="00F820DB">
        <w:rPr>
          <w:sz w:val="24"/>
          <w:szCs w:val="24"/>
        </w:rPr>
        <w:t>Harboe</w:t>
      </w:r>
      <w:proofErr w:type="spellEnd"/>
      <w:r w:rsidR="00F820DB">
        <w:rPr>
          <w:sz w:val="24"/>
          <w:szCs w:val="24"/>
        </w:rPr>
        <w:t xml:space="preserve">, </w:t>
      </w:r>
      <w:proofErr w:type="spellStart"/>
      <w:r w:rsidR="00F820DB">
        <w:rPr>
          <w:sz w:val="24"/>
          <w:szCs w:val="24"/>
        </w:rPr>
        <w:t>Sondre</w:t>
      </w:r>
      <w:proofErr w:type="spellEnd"/>
      <w:r w:rsidR="00F820DB">
        <w:rPr>
          <w:sz w:val="24"/>
          <w:szCs w:val="24"/>
        </w:rPr>
        <w:t xml:space="preserve"> </w:t>
      </w:r>
      <w:proofErr w:type="spellStart"/>
      <w:r w:rsidR="00F820DB">
        <w:rPr>
          <w:sz w:val="24"/>
          <w:szCs w:val="24"/>
        </w:rPr>
        <w:t>Lerche</w:t>
      </w:r>
      <w:proofErr w:type="spellEnd"/>
      <w:r w:rsidR="00F820DB">
        <w:rPr>
          <w:sz w:val="24"/>
          <w:szCs w:val="24"/>
        </w:rPr>
        <w:t xml:space="preserve">, </w:t>
      </w:r>
      <w:proofErr w:type="spellStart"/>
      <w:r w:rsidR="00F820DB">
        <w:rPr>
          <w:sz w:val="24"/>
          <w:szCs w:val="24"/>
        </w:rPr>
        <w:t>Nils</w:t>
      </w:r>
      <w:proofErr w:type="spellEnd"/>
      <w:r w:rsidR="00F820DB">
        <w:rPr>
          <w:sz w:val="24"/>
          <w:szCs w:val="24"/>
        </w:rPr>
        <w:t xml:space="preserve"> </w:t>
      </w:r>
      <w:proofErr w:type="spellStart"/>
      <w:r w:rsidR="00F820DB">
        <w:rPr>
          <w:sz w:val="24"/>
          <w:szCs w:val="24"/>
        </w:rPr>
        <w:t>Jorgen</w:t>
      </w:r>
      <w:proofErr w:type="spellEnd"/>
      <w:r w:rsidR="00F820DB">
        <w:rPr>
          <w:sz w:val="24"/>
          <w:szCs w:val="24"/>
        </w:rPr>
        <w:t xml:space="preserve"> </w:t>
      </w:r>
      <w:proofErr w:type="spellStart"/>
      <w:r w:rsidR="00F820DB">
        <w:rPr>
          <w:sz w:val="24"/>
          <w:szCs w:val="24"/>
        </w:rPr>
        <w:t>Kaalstad</w:t>
      </w:r>
      <w:proofErr w:type="spellEnd"/>
    </w:p>
    <w:p w14:paraId="53F761C6" w14:textId="77777777" w:rsidR="00ED5355" w:rsidRPr="007C2CF3" w:rsidRDefault="00ED5355" w:rsidP="00ED5355">
      <w:pPr>
        <w:pStyle w:val="AralkYok"/>
        <w:rPr>
          <w:sz w:val="24"/>
          <w:szCs w:val="24"/>
        </w:rPr>
      </w:pPr>
    </w:p>
    <w:p w14:paraId="1C9E1B64" w14:textId="13F98109" w:rsidR="0032478A" w:rsidRPr="00ED5355" w:rsidRDefault="00ED5355" w:rsidP="007C2CF3">
      <w:pPr>
        <w:pStyle w:val="AralkYok"/>
        <w:rPr>
          <w:b/>
          <w:bCs/>
          <w:sz w:val="24"/>
          <w:szCs w:val="24"/>
        </w:rPr>
      </w:pPr>
      <w:r w:rsidRPr="00ED5355">
        <w:rPr>
          <w:b/>
          <w:bCs/>
          <w:sz w:val="24"/>
          <w:szCs w:val="24"/>
        </w:rPr>
        <w:t>Konu:</w:t>
      </w:r>
    </w:p>
    <w:p w14:paraId="27295652" w14:textId="77777777" w:rsidR="00ED5355" w:rsidRPr="007C2CF3" w:rsidRDefault="00ED5355" w:rsidP="007C2CF3">
      <w:pPr>
        <w:pStyle w:val="AralkYok"/>
        <w:rPr>
          <w:sz w:val="24"/>
          <w:szCs w:val="24"/>
        </w:rPr>
      </w:pPr>
    </w:p>
    <w:p w14:paraId="670FD8F7" w14:textId="33E4D967" w:rsidR="0032478A" w:rsidRPr="007C2CF3" w:rsidRDefault="0032478A" w:rsidP="007C2CF3">
      <w:pPr>
        <w:pStyle w:val="AralkYok"/>
        <w:rPr>
          <w:sz w:val="24"/>
          <w:szCs w:val="24"/>
        </w:rPr>
      </w:pPr>
      <w:proofErr w:type="spellStart"/>
      <w:r w:rsidRPr="007C2CF3">
        <w:rPr>
          <w:sz w:val="24"/>
          <w:szCs w:val="24"/>
        </w:rPr>
        <w:t>Caterella</w:t>
      </w:r>
      <w:proofErr w:type="spellEnd"/>
      <w:r w:rsidRPr="007C2CF3">
        <w:rPr>
          <w:sz w:val="24"/>
          <w:szCs w:val="24"/>
        </w:rPr>
        <w:t xml:space="preserve"> güzel bir masalda yaşıyor… ama bu masal biraz farklı! Prens onunla evlenmek istiyor ama </w:t>
      </w:r>
      <w:proofErr w:type="spellStart"/>
      <w:r w:rsidRPr="007C2CF3">
        <w:rPr>
          <w:sz w:val="24"/>
          <w:szCs w:val="24"/>
        </w:rPr>
        <w:t>Caterella</w:t>
      </w:r>
      <w:proofErr w:type="spellEnd"/>
      <w:r w:rsidRPr="007C2CF3">
        <w:rPr>
          <w:sz w:val="24"/>
          <w:szCs w:val="24"/>
        </w:rPr>
        <w:t xml:space="preserve"> “Hayır, ben başka bir hayat istiyorum!” diyor. O anda masal dünyası karışıyor! Kral çok sinirleniyor, kuleler çatlıyor, her şey altüst oluyor. Ama </w:t>
      </w:r>
      <w:proofErr w:type="spellStart"/>
      <w:r w:rsidRPr="007C2CF3">
        <w:rPr>
          <w:sz w:val="24"/>
          <w:szCs w:val="24"/>
        </w:rPr>
        <w:t>Caterella</w:t>
      </w:r>
      <w:proofErr w:type="spellEnd"/>
      <w:r w:rsidRPr="007C2CF3">
        <w:rPr>
          <w:sz w:val="24"/>
          <w:szCs w:val="24"/>
        </w:rPr>
        <w:t xml:space="preserve"> korkmuyor. Kendi macerasına atılıyor. Yolda yeni arkadaşlar, komik anlar ve cesaret dolu sürprizler onu bekliyor. Bu masalda sihir ayakkabıda değil, kalbinde saklı! </w:t>
      </w:r>
      <w:proofErr w:type="spellStart"/>
      <w:r w:rsidRPr="007C2CF3">
        <w:rPr>
          <w:sz w:val="24"/>
          <w:szCs w:val="24"/>
        </w:rPr>
        <w:t>Caterella</w:t>
      </w:r>
      <w:proofErr w:type="spellEnd"/>
      <w:r w:rsidRPr="007C2CF3">
        <w:rPr>
          <w:sz w:val="24"/>
          <w:szCs w:val="24"/>
        </w:rPr>
        <w:t>, kendi kararlarını veren, neşeli ve cesur çocuklar için harika bir hikâye!</w:t>
      </w:r>
    </w:p>
    <w:sectPr w:rsidR="0032478A" w:rsidRPr="007C2CF3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8A"/>
    <w:rsid w:val="0032478A"/>
    <w:rsid w:val="00556779"/>
    <w:rsid w:val="006F1939"/>
    <w:rsid w:val="007C2CF3"/>
    <w:rsid w:val="009B57AE"/>
    <w:rsid w:val="00C245AE"/>
    <w:rsid w:val="00D200F1"/>
    <w:rsid w:val="00ED5355"/>
    <w:rsid w:val="00F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AEBE"/>
  <w15:chartTrackingRefBased/>
  <w15:docId w15:val="{5918651D-F18A-4859-8781-6A1EA3DA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24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47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4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47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4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4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4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4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4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4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4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47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47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47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47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47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47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4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4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4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4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47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47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478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4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47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478A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B57A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B57AE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7C2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j6iXI6BI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2025-09-14T08:48:00Z</dcterms:created>
  <dcterms:modified xsi:type="dcterms:W3CDTF">2025-09-14T12:08:00Z</dcterms:modified>
</cp:coreProperties>
</file>