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6911" w14:textId="77777777" w:rsidR="00460399" w:rsidRPr="00927318" w:rsidRDefault="00460399" w:rsidP="00297598">
      <w:pPr>
        <w:jc w:val="center"/>
        <w:rPr>
          <w:sz w:val="24"/>
          <w:szCs w:val="24"/>
        </w:rPr>
      </w:pPr>
      <w:bookmarkStart w:id="0" w:name="_Hlk3306822"/>
      <w:bookmarkEnd w:id="0"/>
      <w:r w:rsidRPr="00927318">
        <w:rPr>
          <w:noProof/>
          <w:sz w:val="24"/>
          <w:szCs w:val="24"/>
        </w:rPr>
        <w:drawing>
          <wp:inline distT="0" distB="0" distL="0" distR="0" wp14:anchorId="797560AE" wp14:editId="270ADECF">
            <wp:extent cx="2296800" cy="648000"/>
            <wp:effectExtent l="0" t="0" r="8255" b="0"/>
            <wp:docPr id="6" name="Picture 6" descr="C:\Users\kozanli\AppData\Local\Microsoft\Windows\INetCache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anli\AppData\Local\Microsoft\Windows\INetCache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B8A45" w14:textId="6CA7EC8A" w:rsidR="00460399" w:rsidRPr="00927318" w:rsidRDefault="00460399" w:rsidP="005E47D5">
      <w:pPr>
        <w:rPr>
          <w:rFonts w:cs="Arial"/>
          <w:b/>
          <w:sz w:val="24"/>
          <w:szCs w:val="24"/>
        </w:rPr>
      </w:pPr>
      <w:r w:rsidRPr="00927318">
        <w:rPr>
          <w:rFonts w:cs="Arial"/>
          <w:b/>
          <w:bCs/>
          <w:sz w:val="24"/>
          <w:szCs w:val="24"/>
          <w:u w:val="single"/>
        </w:rPr>
        <w:t>Basın Bülteni</w:t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</w:r>
      <w:r w:rsidRPr="00927318">
        <w:rPr>
          <w:rFonts w:cs="Arial"/>
          <w:b/>
          <w:bCs/>
          <w:sz w:val="24"/>
          <w:szCs w:val="24"/>
          <w:u w:val="single"/>
        </w:rPr>
        <w:tab/>
        <w:t xml:space="preserve">         </w:t>
      </w:r>
      <w:r w:rsidR="00927318">
        <w:rPr>
          <w:rFonts w:cs="Arial"/>
          <w:b/>
          <w:bCs/>
          <w:sz w:val="24"/>
          <w:szCs w:val="24"/>
          <w:u w:val="single"/>
        </w:rPr>
        <w:t xml:space="preserve">   </w:t>
      </w:r>
      <w:r w:rsidR="00AE76CF">
        <w:rPr>
          <w:rFonts w:cs="Arial"/>
          <w:b/>
          <w:bCs/>
          <w:sz w:val="24"/>
          <w:szCs w:val="24"/>
          <w:u w:val="single"/>
        </w:rPr>
        <w:t>Mayıs</w:t>
      </w:r>
      <w:r w:rsidRPr="00927318">
        <w:rPr>
          <w:rFonts w:cs="Arial"/>
          <w:b/>
          <w:bCs/>
          <w:sz w:val="24"/>
          <w:szCs w:val="24"/>
          <w:u w:val="single"/>
        </w:rPr>
        <w:t xml:space="preserve"> 20</w:t>
      </w:r>
      <w:r w:rsidR="00E2715A">
        <w:rPr>
          <w:rFonts w:cs="Arial"/>
          <w:b/>
          <w:bCs/>
          <w:sz w:val="24"/>
          <w:szCs w:val="24"/>
          <w:u w:val="single"/>
        </w:rPr>
        <w:t>23</w:t>
      </w:r>
    </w:p>
    <w:p w14:paraId="2AB228AD" w14:textId="077F095A" w:rsidR="0021450B" w:rsidRPr="0021450B" w:rsidRDefault="004F316D" w:rsidP="0021450B">
      <w:pPr>
        <w:pStyle w:val="AralkYok"/>
        <w:jc w:val="center"/>
        <w:rPr>
          <w:b/>
          <w:bCs/>
          <w:sz w:val="40"/>
          <w:szCs w:val="40"/>
          <w:shd w:val="clear" w:color="auto" w:fill="FFFFFF"/>
        </w:rPr>
      </w:pPr>
      <w:proofErr w:type="spellStart"/>
      <w:r w:rsidRPr="0021450B">
        <w:rPr>
          <w:b/>
          <w:bCs/>
          <w:sz w:val="40"/>
          <w:szCs w:val="40"/>
          <w:shd w:val="clear" w:color="auto" w:fill="FFFFFF"/>
        </w:rPr>
        <w:t>Bioderma</w:t>
      </w:r>
      <w:proofErr w:type="spellEnd"/>
      <w:r w:rsidR="0021450B" w:rsidRPr="0021450B">
        <w:rPr>
          <w:b/>
          <w:bCs/>
          <w:sz w:val="40"/>
          <w:szCs w:val="40"/>
          <w:shd w:val="clear" w:color="auto" w:fill="FFFFFF"/>
        </w:rPr>
        <w:t xml:space="preserve">, </w:t>
      </w:r>
      <w:r w:rsidR="006E1843" w:rsidRPr="0021450B">
        <w:rPr>
          <w:b/>
          <w:bCs/>
          <w:sz w:val="40"/>
          <w:szCs w:val="40"/>
          <w:shd w:val="clear" w:color="auto" w:fill="FFFFFF"/>
        </w:rPr>
        <w:t xml:space="preserve">Disney’in </w:t>
      </w:r>
      <w:r w:rsidR="006B1EF4" w:rsidRPr="0021450B">
        <w:rPr>
          <w:b/>
          <w:bCs/>
          <w:sz w:val="40"/>
          <w:szCs w:val="40"/>
          <w:shd w:val="clear" w:color="auto" w:fill="FFFFFF"/>
        </w:rPr>
        <w:t xml:space="preserve">Küçük Deniz Kızı </w:t>
      </w:r>
      <w:r w:rsidR="0021450B" w:rsidRPr="0021450B">
        <w:rPr>
          <w:b/>
          <w:bCs/>
          <w:sz w:val="40"/>
          <w:szCs w:val="40"/>
          <w:shd w:val="clear" w:color="auto" w:fill="FFFFFF"/>
        </w:rPr>
        <w:t>Filmiyle</w:t>
      </w:r>
    </w:p>
    <w:p w14:paraId="3CB9542B" w14:textId="1CCAC9F3" w:rsidR="003D2DA8" w:rsidRPr="0021450B" w:rsidRDefault="0021450B" w:rsidP="0021450B">
      <w:pPr>
        <w:pStyle w:val="AralkYok"/>
        <w:jc w:val="center"/>
        <w:rPr>
          <w:b/>
          <w:bCs/>
          <w:sz w:val="40"/>
          <w:szCs w:val="40"/>
          <w:shd w:val="clear" w:color="auto" w:fill="FFFFFF"/>
        </w:rPr>
      </w:pPr>
      <w:r w:rsidRPr="0021450B">
        <w:rPr>
          <w:b/>
          <w:bCs/>
          <w:sz w:val="40"/>
          <w:szCs w:val="40"/>
          <w:shd w:val="clear" w:color="auto" w:fill="FFFFFF"/>
        </w:rPr>
        <w:t>İş Birliği Yaptı!</w:t>
      </w:r>
    </w:p>
    <w:p w14:paraId="184804CD" w14:textId="77777777" w:rsidR="0021450B" w:rsidRPr="0021450B" w:rsidRDefault="0021450B" w:rsidP="0021450B">
      <w:pPr>
        <w:pStyle w:val="AralkYok"/>
        <w:rPr>
          <w:sz w:val="24"/>
          <w:szCs w:val="24"/>
        </w:rPr>
      </w:pPr>
      <w:bookmarkStart w:id="1" w:name="_Hlk5874793"/>
    </w:p>
    <w:p w14:paraId="3B9807CA" w14:textId="07DEEC7A" w:rsidR="00C11C4C" w:rsidRPr="0021450B" w:rsidRDefault="004F316D" w:rsidP="00173F5C">
      <w:pPr>
        <w:spacing w:line="240" w:lineRule="auto"/>
        <w:jc w:val="center"/>
        <w:rPr>
          <w:bCs/>
          <w:sz w:val="28"/>
          <w:szCs w:val="28"/>
        </w:rPr>
      </w:pPr>
      <w:proofErr w:type="spellStart"/>
      <w:r w:rsidRPr="0021450B">
        <w:rPr>
          <w:rFonts w:cs="Arial"/>
          <w:b/>
          <w:sz w:val="28"/>
          <w:szCs w:val="28"/>
        </w:rPr>
        <w:t>Ekobiyolojiden</w:t>
      </w:r>
      <w:proofErr w:type="spellEnd"/>
      <w:r w:rsidRPr="0021450B">
        <w:rPr>
          <w:rFonts w:cs="Arial"/>
          <w:b/>
          <w:sz w:val="28"/>
          <w:szCs w:val="28"/>
        </w:rPr>
        <w:t xml:space="preserve"> ilham alan dermokozmetik marka </w:t>
      </w:r>
      <w:proofErr w:type="spellStart"/>
      <w:r w:rsidRPr="0021450B">
        <w:rPr>
          <w:rFonts w:cs="Arial"/>
          <w:b/>
          <w:sz w:val="28"/>
          <w:szCs w:val="28"/>
        </w:rPr>
        <w:t>Bioderma</w:t>
      </w:r>
      <w:proofErr w:type="spellEnd"/>
      <w:r w:rsidRPr="0021450B">
        <w:rPr>
          <w:rFonts w:cs="Arial"/>
          <w:b/>
          <w:sz w:val="28"/>
          <w:szCs w:val="28"/>
        </w:rPr>
        <w:t xml:space="preserve">, Disney'in en önemli </w:t>
      </w:r>
      <w:r w:rsidR="00C11C4C" w:rsidRPr="0021450B">
        <w:rPr>
          <w:rFonts w:cs="Arial"/>
          <w:b/>
          <w:sz w:val="28"/>
          <w:szCs w:val="28"/>
        </w:rPr>
        <w:t>canlı-aksiyon türü</w:t>
      </w:r>
      <w:r w:rsidRPr="0021450B">
        <w:rPr>
          <w:rFonts w:cs="Arial"/>
          <w:b/>
          <w:sz w:val="28"/>
          <w:szCs w:val="28"/>
        </w:rPr>
        <w:t xml:space="preserve"> filmlerinden olan “Küçük Deniz Kızı”</w:t>
      </w:r>
      <w:r w:rsidR="00525412" w:rsidRPr="0021450B">
        <w:rPr>
          <w:rFonts w:cs="Arial"/>
          <w:b/>
          <w:sz w:val="28"/>
          <w:szCs w:val="28"/>
        </w:rPr>
        <w:t xml:space="preserve"> ile iş birliğine imza attı ve </w:t>
      </w:r>
      <w:r w:rsidR="00C11C4C" w:rsidRPr="0021450B">
        <w:rPr>
          <w:rFonts w:cs="Arial"/>
          <w:b/>
          <w:sz w:val="28"/>
          <w:szCs w:val="28"/>
        </w:rPr>
        <w:t xml:space="preserve">gala </w:t>
      </w:r>
      <w:r w:rsidR="00173F5C" w:rsidRPr="0021450B">
        <w:rPr>
          <w:rFonts w:cs="Arial"/>
          <w:b/>
          <w:sz w:val="28"/>
          <w:szCs w:val="28"/>
        </w:rPr>
        <w:t>sponsor</w:t>
      </w:r>
      <w:r w:rsidR="00C11C4C" w:rsidRPr="0021450B">
        <w:rPr>
          <w:rFonts w:cs="Arial"/>
          <w:b/>
          <w:sz w:val="28"/>
          <w:szCs w:val="28"/>
        </w:rPr>
        <w:t>u</w:t>
      </w:r>
      <w:r w:rsidR="00173F5C" w:rsidRPr="0021450B">
        <w:rPr>
          <w:rFonts w:cs="Arial"/>
          <w:b/>
          <w:sz w:val="28"/>
          <w:szCs w:val="28"/>
        </w:rPr>
        <w:t xml:space="preserve"> oldu. </w:t>
      </w:r>
      <w:r w:rsidR="007B3E32" w:rsidRPr="0021450B">
        <w:rPr>
          <w:rFonts w:cs="Arial"/>
          <w:b/>
          <w:sz w:val="28"/>
          <w:szCs w:val="28"/>
        </w:rPr>
        <w:t>D</w:t>
      </w:r>
      <w:r w:rsidR="00407CBC" w:rsidRPr="0021450B">
        <w:rPr>
          <w:rFonts w:cs="Arial"/>
          <w:b/>
          <w:sz w:val="28"/>
          <w:szCs w:val="28"/>
        </w:rPr>
        <w:t xml:space="preserve">eniz ötesindeki dünya hakkında daha fazla şey öğrenmek isteyen </w:t>
      </w:r>
      <w:r w:rsidR="009D4D2E" w:rsidRPr="0021450B">
        <w:rPr>
          <w:rFonts w:cs="Arial"/>
          <w:b/>
          <w:sz w:val="28"/>
          <w:szCs w:val="28"/>
        </w:rPr>
        <w:t>küçük deniz kızı </w:t>
      </w:r>
      <w:proofErr w:type="spellStart"/>
      <w:r w:rsidR="009D4D2E" w:rsidRPr="0021450B">
        <w:rPr>
          <w:rFonts w:cs="Arial"/>
          <w:b/>
          <w:sz w:val="28"/>
          <w:szCs w:val="28"/>
        </w:rPr>
        <w:t>Ariel'in</w:t>
      </w:r>
      <w:proofErr w:type="spellEnd"/>
      <w:r w:rsidR="009D4D2E" w:rsidRPr="0021450B">
        <w:rPr>
          <w:rFonts w:cs="Arial"/>
          <w:b/>
          <w:sz w:val="28"/>
          <w:szCs w:val="28"/>
        </w:rPr>
        <w:t xml:space="preserve"> hikayesini konu alan Küçük Deniz Kızı</w:t>
      </w:r>
      <w:r w:rsidR="0021450B">
        <w:rPr>
          <w:rFonts w:cs="Arial"/>
          <w:b/>
          <w:sz w:val="28"/>
          <w:szCs w:val="28"/>
        </w:rPr>
        <w:t xml:space="preserve"> </w:t>
      </w:r>
      <w:r w:rsidR="009D4D2E" w:rsidRPr="0021450B">
        <w:rPr>
          <w:rFonts w:cs="Arial"/>
          <w:b/>
          <w:sz w:val="28"/>
          <w:szCs w:val="28"/>
        </w:rPr>
        <w:t>(</w:t>
      </w:r>
      <w:proofErr w:type="spellStart"/>
      <w:r w:rsidR="006B1EF4" w:rsidRPr="0021450B">
        <w:rPr>
          <w:rFonts w:cs="Arial"/>
          <w:b/>
          <w:sz w:val="28"/>
          <w:szCs w:val="28"/>
        </w:rPr>
        <w:t>The</w:t>
      </w:r>
      <w:proofErr w:type="spellEnd"/>
      <w:r w:rsidR="006B1EF4" w:rsidRPr="0021450B">
        <w:rPr>
          <w:rFonts w:cs="Arial"/>
          <w:b/>
          <w:sz w:val="28"/>
          <w:szCs w:val="28"/>
        </w:rPr>
        <w:t xml:space="preserve"> </w:t>
      </w:r>
      <w:proofErr w:type="spellStart"/>
      <w:r w:rsidR="006B1EF4" w:rsidRPr="0021450B">
        <w:rPr>
          <w:rFonts w:cs="Arial"/>
          <w:b/>
          <w:sz w:val="28"/>
          <w:szCs w:val="28"/>
        </w:rPr>
        <w:t>Little</w:t>
      </w:r>
      <w:proofErr w:type="spellEnd"/>
      <w:r w:rsidR="006B1EF4" w:rsidRPr="0021450B">
        <w:rPr>
          <w:rFonts w:cs="Arial"/>
          <w:b/>
          <w:sz w:val="28"/>
          <w:szCs w:val="28"/>
        </w:rPr>
        <w:t xml:space="preserve"> </w:t>
      </w:r>
      <w:proofErr w:type="spellStart"/>
      <w:r w:rsidR="006B1EF4" w:rsidRPr="0021450B">
        <w:rPr>
          <w:rFonts w:cs="Arial"/>
          <w:b/>
          <w:sz w:val="28"/>
          <w:szCs w:val="28"/>
        </w:rPr>
        <w:t>Mermaid</w:t>
      </w:r>
      <w:proofErr w:type="spellEnd"/>
      <w:r w:rsidR="009D4D2E" w:rsidRPr="0021450B">
        <w:rPr>
          <w:rFonts w:cs="Arial"/>
          <w:b/>
          <w:sz w:val="28"/>
          <w:szCs w:val="28"/>
        </w:rPr>
        <w:t>)</w:t>
      </w:r>
      <w:r w:rsidR="00C11C4C" w:rsidRPr="0021450B">
        <w:rPr>
          <w:rFonts w:cs="Arial"/>
          <w:b/>
          <w:sz w:val="28"/>
          <w:szCs w:val="28"/>
        </w:rPr>
        <w:t xml:space="preserve">, 26 Mayıs tarihinde vizyona </w:t>
      </w:r>
      <w:r w:rsidR="0038714A" w:rsidRPr="0021450B">
        <w:rPr>
          <w:rFonts w:cs="Arial"/>
          <w:b/>
          <w:sz w:val="28"/>
          <w:szCs w:val="28"/>
        </w:rPr>
        <w:t>giriyor</w:t>
      </w:r>
      <w:r w:rsidR="00C11C4C" w:rsidRPr="0021450B">
        <w:rPr>
          <w:rFonts w:cs="Arial"/>
          <w:b/>
          <w:sz w:val="28"/>
          <w:szCs w:val="28"/>
        </w:rPr>
        <w:t>.</w:t>
      </w:r>
      <w:bookmarkEnd w:id="1"/>
    </w:p>
    <w:p w14:paraId="1A4DE2D3" w14:textId="7CAB23E4" w:rsidR="00080E0C" w:rsidRPr="00080E0C" w:rsidRDefault="009D4D2E" w:rsidP="00080E0C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9D4D2E">
        <w:rPr>
          <w:bCs/>
          <w:sz w:val="24"/>
          <w:szCs w:val="24"/>
        </w:rPr>
        <w:t xml:space="preserve">Her cilt tipine ve endişesine yönelik dermatolojik uzmanlık sunan ve cilde saygı duyan ürünler geliştiren </w:t>
      </w:r>
      <w:proofErr w:type="spellStart"/>
      <w:r w:rsidRPr="009D4D2E">
        <w:rPr>
          <w:b/>
          <w:sz w:val="24"/>
          <w:szCs w:val="24"/>
        </w:rPr>
        <w:t>Bioderma</w:t>
      </w:r>
      <w:proofErr w:type="spellEnd"/>
      <w:r w:rsidRPr="009D4D2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bebek ve çocuklara özel güneş serisi </w:t>
      </w:r>
      <w:proofErr w:type="spellStart"/>
      <w:r w:rsidRPr="009D4D2E">
        <w:rPr>
          <w:b/>
          <w:sz w:val="24"/>
          <w:szCs w:val="24"/>
        </w:rPr>
        <w:t>Photoderm</w:t>
      </w:r>
      <w:proofErr w:type="spellEnd"/>
      <w:r w:rsidRPr="009D4D2E">
        <w:rPr>
          <w:b/>
          <w:sz w:val="24"/>
          <w:szCs w:val="24"/>
        </w:rPr>
        <w:t xml:space="preserve"> </w:t>
      </w:r>
      <w:proofErr w:type="spellStart"/>
      <w:r w:rsidRPr="009D4D2E">
        <w:rPr>
          <w:b/>
          <w:sz w:val="24"/>
          <w:szCs w:val="24"/>
        </w:rPr>
        <w:t>Pediatrics</w:t>
      </w:r>
      <w:proofErr w:type="spellEnd"/>
      <w:r>
        <w:rPr>
          <w:bCs/>
          <w:sz w:val="24"/>
          <w:szCs w:val="24"/>
        </w:rPr>
        <w:t xml:space="preserve"> ile </w:t>
      </w:r>
      <w:r w:rsidRPr="009D4D2E">
        <w:rPr>
          <w:bCs/>
          <w:sz w:val="24"/>
          <w:szCs w:val="24"/>
        </w:rPr>
        <w:t xml:space="preserve">Disney'in en önemli </w:t>
      </w:r>
      <w:r w:rsidR="00080E0C" w:rsidRPr="00080E0C">
        <w:rPr>
          <w:bCs/>
          <w:sz w:val="24"/>
          <w:szCs w:val="24"/>
        </w:rPr>
        <w:t xml:space="preserve">canlı-aksiyon türü filmlerinden olan </w:t>
      </w:r>
      <w:r w:rsidRPr="009D4D2E">
        <w:rPr>
          <w:bCs/>
          <w:sz w:val="24"/>
          <w:szCs w:val="24"/>
        </w:rPr>
        <w:t>“</w:t>
      </w:r>
      <w:r w:rsidRPr="009D4D2E">
        <w:rPr>
          <w:b/>
          <w:sz w:val="24"/>
          <w:szCs w:val="24"/>
        </w:rPr>
        <w:t>Küçük Deniz Kızı</w:t>
      </w:r>
      <w:r w:rsidRPr="009D4D2E">
        <w:rPr>
          <w:bCs/>
          <w:sz w:val="24"/>
          <w:szCs w:val="24"/>
        </w:rPr>
        <w:t>”</w:t>
      </w:r>
      <w:r w:rsidR="00080E0C">
        <w:rPr>
          <w:bCs/>
          <w:sz w:val="24"/>
          <w:szCs w:val="24"/>
        </w:rPr>
        <w:t xml:space="preserve"> ile iş birliği yaparak gala sponsoru oldu. </w:t>
      </w:r>
      <w:r w:rsidR="00080E0C" w:rsidRPr="00080E0C">
        <w:rPr>
          <w:bCs/>
          <w:sz w:val="24"/>
          <w:szCs w:val="24"/>
        </w:rPr>
        <w:t xml:space="preserve">Ödüllü yönetmen ve yapımcı Rob Marshall’ın Walt Disney </w:t>
      </w:r>
      <w:proofErr w:type="spellStart"/>
      <w:r w:rsidR="00080E0C" w:rsidRPr="00080E0C">
        <w:rPr>
          <w:bCs/>
          <w:sz w:val="24"/>
          <w:szCs w:val="24"/>
        </w:rPr>
        <w:t>Pictures’ın</w:t>
      </w:r>
      <w:proofErr w:type="spellEnd"/>
      <w:r w:rsidR="00080E0C" w:rsidRPr="00080E0C">
        <w:rPr>
          <w:bCs/>
          <w:sz w:val="24"/>
          <w:szCs w:val="24"/>
        </w:rPr>
        <w:t xml:space="preserve"> Oscar ödüllü ölümsüz animasyon müzikal filmini, canlı</w:t>
      </w:r>
      <w:r w:rsidR="00080E0C">
        <w:rPr>
          <w:bCs/>
          <w:sz w:val="24"/>
          <w:szCs w:val="24"/>
        </w:rPr>
        <w:t>-</w:t>
      </w:r>
      <w:r w:rsidR="00080E0C" w:rsidRPr="00080E0C">
        <w:rPr>
          <w:bCs/>
          <w:sz w:val="24"/>
          <w:szCs w:val="24"/>
        </w:rPr>
        <w:t xml:space="preserve">aksiyon türünde yeniden hayata geçirdiği ‘Küçük Deniz Kızı’, 26 Mayıs 2023’te vizyona giriyor. ‘Küçük Deniz Kızı’, </w:t>
      </w:r>
      <w:r w:rsidR="00080E0C">
        <w:rPr>
          <w:bCs/>
          <w:sz w:val="24"/>
          <w:szCs w:val="24"/>
        </w:rPr>
        <w:t>maceraperest</w:t>
      </w:r>
      <w:r w:rsidR="00080E0C" w:rsidRPr="00080E0C">
        <w:rPr>
          <w:bCs/>
          <w:sz w:val="24"/>
          <w:szCs w:val="24"/>
        </w:rPr>
        <w:t xml:space="preserve"> güzel ve cesur küçük deniz </w:t>
      </w:r>
      <w:r w:rsidR="00080E0C" w:rsidRPr="00080E0C">
        <w:rPr>
          <w:rFonts w:cstheme="minorHAnsi"/>
          <w:bCs/>
          <w:sz w:val="24"/>
          <w:szCs w:val="24"/>
        </w:rPr>
        <w:t xml:space="preserve">kızı </w:t>
      </w:r>
      <w:proofErr w:type="spellStart"/>
      <w:r w:rsidR="00080E0C" w:rsidRPr="00080E0C">
        <w:rPr>
          <w:rFonts w:cstheme="minorHAnsi"/>
          <w:bCs/>
          <w:sz w:val="24"/>
          <w:szCs w:val="24"/>
        </w:rPr>
        <w:t>Ariel’in</w:t>
      </w:r>
      <w:proofErr w:type="spellEnd"/>
      <w:r w:rsidR="00080E0C" w:rsidRPr="00080E0C">
        <w:rPr>
          <w:rFonts w:cstheme="minorHAnsi"/>
          <w:bCs/>
          <w:sz w:val="24"/>
          <w:szCs w:val="24"/>
        </w:rPr>
        <w:t xml:space="preserve"> hikayesini anlatıyor. </w:t>
      </w:r>
    </w:p>
    <w:p w14:paraId="762919E6" w14:textId="76F05832" w:rsidR="00080E0C" w:rsidRPr="00080E0C" w:rsidRDefault="00080E0C" w:rsidP="00080E0C">
      <w:pPr>
        <w:snapToGrid w:val="0"/>
        <w:rPr>
          <w:rFonts w:cstheme="minorHAnsi"/>
          <w:bCs/>
          <w:color w:val="1A1A1A"/>
        </w:rPr>
      </w:pPr>
      <w:r w:rsidRPr="00080E0C">
        <w:rPr>
          <w:rFonts w:eastAsia="Helvetica Neue" w:cstheme="minorHAnsi"/>
          <w:b/>
        </w:rPr>
        <w:t xml:space="preserve">FRAGMAN: </w:t>
      </w:r>
      <w:hyperlink r:id="rId8" w:history="1">
        <w:r w:rsidRPr="00080E0C">
          <w:rPr>
            <w:rStyle w:val="Kpr"/>
            <w:rFonts w:cstheme="minorHAnsi"/>
            <w:bCs/>
          </w:rPr>
          <w:t>https://www.youtube.com/watch?v=nYcUHf5Fx70</w:t>
        </w:r>
      </w:hyperlink>
    </w:p>
    <w:p w14:paraId="7969260A" w14:textId="78DB047E" w:rsidR="00516F6F" w:rsidRPr="00595E50" w:rsidRDefault="00516F6F" w:rsidP="00595E50">
      <w:pPr>
        <w:pStyle w:val="AralkYok"/>
        <w:rPr>
          <w:b/>
          <w:bCs/>
          <w:sz w:val="20"/>
          <w:szCs w:val="20"/>
        </w:rPr>
      </w:pPr>
      <w:proofErr w:type="spellStart"/>
      <w:r w:rsidRPr="00595E50">
        <w:rPr>
          <w:b/>
          <w:bCs/>
          <w:sz w:val="20"/>
          <w:szCs w:val="20"/>
          <w:lang w:val="en-US"/>
        </w:rPr>
        <w:t>Bioderma’dan</w:t>
      </w:r>
      <w:proofErr w:type="spellEnd"/>
      <w:r w:rsidRPr="00595E5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595E50">
        <w:rPr>
          <w:b/>
          <w:bCs/>
          <w:sz w:val="20"/>
          <w:szCs w:val="20"/>
          <w:lang w:val="en-US"/>
        </w:rPr>
        <w:t>bebek</w:t>
      </w:r>
      <w:proofErr w:type="spellEnd"/>
      <w:r w:rsidRPr="00595E5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595E50">
        <w:rPr>
          <w:b/>
          <w:bCs/>
          <w:sz w:val="20"/>
          <w:szCs w:val="20"/>
          <w:lang w:val="en-US"/>
        </w:rPr>
        <w:t>ve</w:t>
      </w:r>
      <w:proofErr w:type="spellEnd"/>
      <w:r w:rsidRPr="00595E5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595E50">
        <w:rPr>
          <w:b/>
          <w:bCs/>
          <w:sz w:val="20"/>
          <w:szCs w:val="20"/>
          <w:lang w:val="en-US"/>
        </w:rPr>
        <w:t>çocuklara</w:t>
      </w:r>
      <w:proofErr w:type="spellEnd"/>
      <w:r w:rsidRPr="00595E5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595E50">
        <w:rPr>
          <w:b/>
          <w:bCs/>
          <w:sz w:val="20"/>
          <w:szCs w:val="20"/>
          <w:lang w:val="en-US"/>
        </w:rPr>
        <w:t>özel</w:t>
      </w:r>
      <w:proofErr w:type="spellEnd"/>
      <w:r w:rsidRPr="00595E5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595E50">
        <w:rPr>
          <w:b/>
          <w:bCs/>
          <w:sz w:val="20"/>
          <w:szCs w:val="20"/>
          <w:lang w:val="en-US"/>
        </w:rPr>
        <w:t>seri</w:t>
      </w:r>
      <w:proofErr w:type="spellEnd"/>
      <w:r w:rsidRPr="00595E50">
        <w:rPr>
          <w:b/>
          <w:bCs/>
          <w:sz w:val="20"/>
          <w:szCs w:val="20"/>
          <w:lang w:val="en-US"/>
        </w:rPr>
        <w:t xml:space="preserve">: </w:t>
      </w:r>
      <w:proofErr w:type="spellStart"/>
      <w:r w:rsidRPr="00595E50">
        <w:rPr>
          <w:b/>
          <w:bCs/>
          <w:sz w:val="20"/>
          <w:szCs w:val="20"/>
          <w:lang w:val="en-US"/>
        </w:rPr>
        <w:t>Photoderm</w:t>
      </w:r>
      <w:proofErr w:type="spellEnd"/>
      <w:r w:rsidRPr="00595E50">
        <w:rPr>
          <w:b/>
          <w:bCs/>
          <w:sz w:val="20"/>
          <w:szCs w:val="20"/>
          <w:lang w:val="en-US"/>
        </w:rPr>
        <w:t xml:space="preserve"> Pediatrics</w:t>
      </w:r>
      <w:r w:rsidR="00525412" w:rsidRPr="00595E50">
        <w:rPr>
          <w:b/>
          <w:bCs/>
          <w:sz w:val="20"/>
          <w:szCs w:val="20"/>
          <w:lang w:val="en-US"/>
        </w:rPr>
        <w:t xml:space="preserve"> SPF50+</w:t>
      </w:r>
      <w:r w:rsidRPr="00595E50">
        <w:rPr>
          <w:b/>
          <w:bCs/>
          <w:sz w:val="20"/>
          <w:szCs w:val="20"/>
          <w:lang w:val="en-US"/>
        </w:rPr>
        <w:t>!</w:t>
      </w:r>
    </w:p>
    <w:p w14:paraId="32671E2B" w14:textId="77777777" w:rsidR="00516F6F" w:rsidRPr="00595E50" w:rsidRDefault="00516F6F" w:rsidP="00516F6F">
      <w:pPr>
        <w:spacing w:line="240" w:lineRule="auto"/>
        <w:jc w:val="both"/>
        <w:rPr>
          <w:sz w:val="20"/>
          <w:szCs w:val="20"/>
        </w:rPr>
      </w:pPr>
      <w:r w:rsidRPr="00595E50">
        <w:rPr>
          <w:sz w:val="20"/>
          <w:szCs w:val="20"/>
        </w:rPr>
        <w:t xml:space="preserve">Dermatologların ve ebeveynlerin pediatrik güneş koruyucu ürünlerinden en önemli beklentisi cilt ile uyumlu, cilt sağlığı için güvenli olması... Dermatolojik uzmanlığıyla </w:t>
      </w:r>
      <w:proofErr w:type="spellStart"/>
      <w:r w:rsidRPr="00595E50">
        <w:rPr>
          <w:b/>
          <w:bCs/>
          <w:sz w:val="20"/>
          <w:szCs w:val="20"/>
        </w:rPr>
        <w:t>Bioderma</w:t>
      </w:r>
      <w:proofErr w:type="spellEnd"/>
      <w:r w:rsidRPr="00595E50">
        <w:rPr>
          <w:sz w:val="20"/>
          <w:szCs w:val="20"/>
        </w:rPr>
        <w:t xml:space="preserve">, bebek ve çocukların cildine özel yepyeni bir seri geliştirdi: </w:t>
      </w:r>
      <w:proofErr w:type="spellStart"/>
      <w:r w:rsidRPr="00595E50">
        <w:rPr>
          <w:b/>
          <w:bCs/>
          <w:sz w:val="20"/>
          <w:szCs w:val="20"/>
        </w:rPr>
        <w:t>Photoderm</w:t>
      </w:r>
      <w:proofErr w:type="spellEnd"/>
      <w:r w:rsidRPr="00595E50">
        <w:rPr>
          <w:b/>
          <w:bCs/>
          <w:sz w:val="20"/>
          <w:szCs w:val="20"/>
        </w:rPr>
        <w:t xml:space="preserve"> </w:t>
      </w:r>
      <w:proofErr w:type="spellStart"/>
      <w:r w:rsidRPr="00595E50">
        <w:rPr>
          <w:b/>
          <w:bCs/>
          <w:sz w:val="20"/>
          <w:szCs w:val="20"/>
        </w:rPr>
        <w:t>Pediatrics</w:t>
      </w:r>
      <w:proofErr w:type="spellEnd"/>
      <w:r w:rsidRPr="00595E50">
        <w:rPr>
          <w:b/>
          <w:bCs/>
          <w:sz w:val="20"/>
          <w:szCs w:val="20"/>
        </w:rPr>
        <w:t xml:space="preserve"> SPF50+.</w:t>
      </w:r>
      <w:r w:rsidRPr="00595E50">
        <w:rPr>
          <w:sz w:val="20"/>
          <w:szCs w:val="20"/>
        </w:rPr>
        <w:t xml:space="preserve"> </w:t>
      </w:r>
      <w:proofErr w:type="spellStart"/>
      <w:r w:rsidRPr="00595E50">
        <w:rPr>
          <w:sz w:val="20"/>
          <w:szCs w:val="20"/>
        </w:rPr>
        <w:t>Photoderm</w:t>
      </w:r>
      <w:proofErr w:type="spellEnd"/>
      <w:r w:rsidRPr="00595E50">
        <w:rPr>
          <w:sz w:val="20"/>
          <w:szCs w:val="20"/>
        </w:rPr>
        <w:t xml:space="preserve"> </w:t>
      </w:r>
      <w:proofErr w:type="spellStart"/>
      <w:r w:rsidRPr="00595E50">
        <w:rPr>
          <w:sz w:val="20"/>
          <w:szCs w:val="20"/>
        </w:rPr>
        <w:t>Pediatrics</w:t>
      </w:r>
      <w:proofErr w:type="spellEnd"/>
      <w:r w:rsidRPr="00595E50">
        <w:rPr>
          <w:sz w:val="20"/>
          <w:szCs w:val="20"/>
        </w:rPr>
        <w:t xml:space="preserve">, çocukların ve bebeklerin hassas cildi için özel olarak geliştirilen Sun </w:t>
      </w:r>
      <w:proofErr w:type="spellStart"/>
      <w:r w:rsidRPr="00595E50">
        <w:rPr>
          <w:sz w:val="20"/>
          <w:szCs w:val="20"/>
        </w:rPr>
        <w:t>Barrier</w:t>
      </w:r>
      <w:proofErr w:type="spellEnd"/>
      <w:r w:rsidRPr="00595E50">
        <w:rPr>
          <w:sz w:val="20"/>
          <w:szCs w:val="20"/>
        </w:rPr>
        <w:t xml:space="preserve"> Teknolojisi ile güneşin zararlı ışınlarına karşı tam koruma sağlamasıyla birlikte </w:t>
      </w:r>
      <w:proofErr w:type="spellStart"/>
      <w:r w:rsidRPr="00595E50">
        <w:rPr>
          <w:sz w:val="20"/>
          <w:szCs w:val="20"/>
        </w:rPr>
        <w:t>atopiye</w:t>
      </w:r>
      <w:proofErr w:type="spellEnd"/>
      <w:r w:rsidRPr="00595E50">
        <w:rPr>
          <w:sz w:val="20"/>
          <w:szCs w:val="20"/>
        </w:rPr>
        <w:t xml:space="preserve"> eğilimli ciltlerin kullanımına uygun ve parfümsüzdür. Seri; </w:t>
      </w:r>
      <w:proofErr w:type="spellStart"/>
      <w:r w:rsidRPr="00595E50">
        <w:rPr>
          <w:b/>
          <w:bCs/>
          <w:sz w:val="20"/>
          <w:szCs w:val="20"/>
        </w:rPr>
        <w:t>Photoderm</w:t>
      </w:r>
      <w:proofErr w:type="spellEnd"/>
      <w:r w:rsidRPr="00595E50">
        <w:rPr>
          <w:b/>
          <w:bCs/>
          <w:sz w:val="20"/>
          <w:szCs w:val="20"/>
        </w:rPr>
        <w:t xml:space="preserve"> </w:t>
      </w:r>
      <w:proofErr w:type="spellStart"/>
      <w:r w:rsidRPr="00595E50">
        <w:rPr>
          <w:b/>
          <w:bCs/>
          <w:sz w:val="20"/>
          <w:szCs w:val="20"/>
        </w:rPr>
        <w:t>Pediatrics</w:t>
      </w:r>
      <w:proofErr w:type="spellEnd"/>
      <w:r w:rsidRPr="00595E50">
        <w:rPr>
          <w:b/>
          <w:bCs/>
          <w:sz w:val="20"/>
          <w:szCs w:val="20"/>
        </w:rPr>
        <w:t xml:space="preserve"> </w:t>
      </w:r>
      <w:proofErr w:type="spellStart"/>
      <w:r w:rsidRPr="00595E50">
        <w:rPr>
          <w:b/>
          <w:bCs/>
          <w:sz w:val="20"/>
          <w:szCs w:val="20"/>
        </w:rPr>
        <w:t>Lait</w:t>
      </w:r>
      <w:proofErr w:type="spellEnd"/>
      <w:r w:rsidRPr="00595E50">
        <w:rPr>
          <w:b/>
          <w:bCs/>
          <w:sz w:val="20"/>
          <w:szCs w:val="20"/>
        </w:rPr>
        <w:t xml:space="preserve"> SPF50+,</w:t>
      </w:r>
      <w:r w:rsidRPr="00595E50">
        <w:rPr>
          <w:sz w:val="20"/>
          <w:szCs w:val="20"/>
        </w:rPr>
        <w:t xml:space="preserve"> </w:t>
      </w:r>
      <w:proofErr w:type="spellStart"/>
      <w:r w:rsidRPr="00595E50">
        <w:rPr>
          <w:b/>
          <w:bCs/>
          <w:sz w:val="20"/>
          <w:szCs w:val="20"/>
        </w:rPr>
        <w:t>Photoderm</w:t>
      </w:r>
      <w:proofErr w:type="spellEnd"/>
      <w:r w:rsidRPr="00595E50">
        <w:rPr>
          <w:b/>
          <w:bCs/>
          <w:sz w:val="20"/>
          <w:szCs w:val="20"/>
        </w:rPr>
        <w:t xml:space="preserve"> </w:t>
      </w:r>
      <w:proofErr w:type="spellStart"/>
      <w:r w:rsidRPr="00595E50">
        <w:rPr>
          <w:b/>
          <w:bCs/>
          <w:sz w:val="20"/>
          <w:szCs w:val="20"/>
        </w:rPr>
        <w:t>Pediatrics</w:t>
      </w:r>
      <w:proofErr w:type="spellEnd"/>
      <w:r w:rsidRPr="00595E50">
        <w:rPr>
          <w:b/>
          <w:bCs/>
          <w:sz w:val="20"/>
          <w:szCs w:val="20"/>
        </w:rPr>
        <w:t xml:space="preserve"> Mineral SPF50+</w:t>
      </w:r>
      <w:r w:rsidRPr="00595E50">
        <w:rPr>
          <w:sz w:val="20"/>
          <w:szCs w:val="20"/>
        </w:rPr>
        <w:t xml:space="preserve"> ve </w:t>
      </w:r>
      <w:proofErr w:type="spellStart"/>
      <w:r w:rsidRPr="00595E50">
        <w:rPr>
          <w:b/>
          <w:bCs/>
          <w:sz w:val="20"/>
          <w:szCs w:val="20"/>
        </w:rPr>
        <w:t>Photoderm</w:t>
      </w:r>
      <w:proofErr w:type="spellEnd"/>
      <w:r w:rsidRPr="00595E50">
        <w:rPr>
          <w:b/>
          <w:bCs/>
          <w:sz w:val="20"/>
          <w:szCs w:val="20"/>
        </w:rPr>
        <w:t xml:space="preserve"> </w:t>
      </w:r>
      <w:proofErr w:type="spellStart"/>
      <w:r w:rsidRPr="00595E50">
        <w:rPr>
          <w:b/>
          <w:bCs/>
          <w:sz w:val="20"/>
          <w:szCs w:val="20"/>
        </w:rPr>
        <w:t>Pediatrics</w:t>
      </w:r>
      <w:proofErr w:type="spellEnd"/>
      <w:r w:rsidRPr="00595E50">
        <w:rPr>
          <w:b/>
          <w:bCs/>
          <w:sz w:val="20"/>
          <w:szCs w:val="20"/>
        </w:rPr>
        <w:t xml:space="preserve"> </w:t>
      </w:r>
      <w:proofErr w:type="spellStart"/>
      <w:r w:rsidRPr="00595E50">
        <w:rPr>
          <w:b/>
          <w:bCs/>
          <w:sz w:val="20"/>
          <w:szCs w:val="20"/>
        </w:rPr>
        <w:t>Spray</w:t>
      </w:r>
      <w:proofErr w:type="spellEnd"/>
      <w:r w:rsidRPr="00595E50">
        <w:rPr>
          <w:b/>
          <w:bCs/>
          <w:sz w:val="20"/>
          <w:szCs w:val="20"/>
        </w:rPr>
        <w:t xml:space="preserve"> SPF50+</w:t>
      </w:r>
      <w:r w:rsidRPr="00595E50">
        <w:rPr>
          <w:sz w:val="20"/>
          <w:szCs w:val="20"/>
        </w:rPr>
        <w:t xml:space="preserve"> ürünlerinden oluşuyor. </w:t>
      </w:r>
      <w:proofErr w:type="spellStart"/>
      <w:r w:rsidRPr="00595E50">
        <w:rPr>
          <w:sz w:val="20"/>
          <w:szCs w:val="20"/>
        </w:rPr>
        <w:t>Bioderma</w:t>
      </w:r>
      <w:proofErr w:type="spellEnd"/>
      <w:r w:rsidRPr="00595E50">
        <w:rPr>
          <w:sz w:val="20"/>
          <w:szCs w:val="20"/>
        </w:rPr>
        <w:t xml:space="preserve"> </w:t>
      </w:r>
      <w:proofErr w:type="spellStart"/>
      <w:r w:rsidRPr="00595E50">
        <w:rPr>
          <w:sz w:val="20"/>
          <w:szCs w:val="20"/>
        </w:rPr>
        <w:t>Photoderm</w:t>
      </w:r>
      <w:proofErr w:type="spellEnd"/>
      <w:r w:rsidRPr="00595E50">
        <w:rPr>
          <w:sz w:val="20"/>
          <w:szCs w:val="20"/>
        </w:rPr>
        <w:t xml:space="preserve"> </w:t>
      </w:r>
      <w:proofErr w:type="spellStart"/>
      <w:r w:rsidRPr="00595E50">
        <w:rPr>
          <w:sz w:val="20"/>
          <w:szCs w:val="20"/>
        </w:rPr>
        <w:t>Pediatrics</w:t>
      </w:r>
      <w:proofErr w:type="spellEnd"/>
      <w:r w:rsidRPr="00595E50">
        <w:rPr>
          <w:sz w:val="20"/>
          <w:szCs w:val="20"/>
        </w:rPr>
        <w:t>; miniklerin cildiyle uyumlu, yüksek ürün performansına sahip ve deniz canlılarını koruyarak su ekosistemine zarar vermeyen ürünler sunuyor.</w:t>
      </w:r>
    </w:p>
    <w:p w14:paraId="37ABA703" w14:textId="38FD1391" w:rsidR="00516F6F" w:rsidRPr="007365D7" w:rsidRDefault="00516F6F" w:rsidP="00516F6F">
      <w:pPr>
        <w:jc w:val="both"/>
        <w:rPr>
          <w:sz w:val="24"/>
          <w:szCs w:val="24"/>
        </w:rPr>
      </w:pPr>
    </w:p>
    <w:p w14:paraId="42E2D564" w14:textId="77777777" w:rsidR="00BC0246" w:rsidRPr="005B2264" w:rsidRDefault="00BC0246" w:rsidP="0000269B">
      <w:pPr>
        <w:spacing w:line="240" w:lineRule="auto"/>
        <w:jc w:val="both"/>
        <w:rPr>
          <w:bCs/>
          <w:sz w:val="24"/>
          <w:szCs w:val="24"/>
        </w:rPr>
      </w:pPr>
    </w:p>
    <w:p w14:paraId="003575B4" w14:textId="77777777" w:rsidR="005B2264" w:rsidRPr="00173F5C" w:rsidRDefault="005B2264" w:rsidP="009D4D2E">
      <w:pPr>
        <w:spacing w:line="240" w:lineRule="auto"/>
        <w:rPr>
          <w:bCs/>
          <w:sz w:val="24"/>
          <w:szCs w:val="24"/>
        </w:rPr>
      </w:pPr>
    </w:p>
    <w:sectPr w:rsidR="005B2264" w:rsidRPr="00173F5C" w:rsidSect="001F2F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F2B7" w14:textId="77777777" w:rsidR="007721E1" w:rsidRDefault="007721E1" w:rsidP="000123E2">
      <w:pPr>
        <w:spacing w:after="0" w:line="240" w:lineRule="auto"/>
      </w:pPr>
      <w:r>
        <w:separator/>
      </w:r>
    </w:p>
  </w:endnote>
  <w:endnote w:type="continuationSeparator" w:id="0">
    <w:p w14:paraId="4A2600A7" w14:textId="77777777" w:rsidR="007721E1" w:rsidRDefault="007721E1" w:rsidP="000123E2">
      <w:pPr>
        <w:spacing w:after="0" w:line="240" w:lineRule="auto"/>
      </w:pPr>
      <w:r>
        <w:continuationSeparator/>
      </w:r>
    </w:p>
  </w:endnote>
  <w:endnote w:type="continuationNotice" w:id="1">
    <w:p w14:paraId="5F73F051" w14:textId="77777777" w:rsidR="007721E1" w:rsidRDefault="007721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2E54" w14:textId="77777777" w:rsidR="007721E1" w:rsidRDefault="007721E1" w:rsidP="000123E2">
      <w:pPr>
        <w:spacing w:after="0" w:line="240" w:lineRule="auto"/>
      </w:pPr>
      <w:r>
        <w:separator/>
      </w:r>
    </w:p>
  </w:footnote>
  <w:footnote w:type="continuationSeparator" w:id="0">
    <w:p w14:paraId="512A0097" w14:textId="77777777" w:rsidR="007721E1" w:rsidRDefault="007721E1" w:rsidP="000123E2">
      <w:pPr>
        <w:spacing w:after="0" w:line="240" w:lineRule="auto"/>
      </w:pPr>
      <w:r>
        <w:continuationSeparator/>
      </w:r>
    </w:p>
  </w:footnote>
  <w:footnote w:type="continuationNotice" w:id="1">
    <w:p w14:paraId="781AE515" w14:textId="77777777" w:rsidR="007721E1" w:rsidRDefault="007721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78B2" w14:textId="77777777" w:rsidR="00E77720" w:rsidRDefault="00E77720" w:rsidP="000123E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776"/>
    <w:multiLevelType w:val="multilevel"/>
    <w:tmpl w:val="E80E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2460E"/>
    <w:multiLevelType w:val="multilevel"/>
    <w:tmpl w:val="72FE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F2B59"/>
    <w:multiLevelType w:val="multilevel"/>
    <w:tmpl w:val="50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574978">
    <w:abstractNumId w:val="2"/>
  </w:num>
  <w:num w:numId="2" w16cid:durableId="28073185">
    <w:abstractNumId w:val="0"/>
  </w:num>
  <w:num w:numId="3" w16cid:durableId="322512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90"/>
    <w:rsid w:val="0000269B"/>
    <w:rsid w:val="00003507"/>
    <w:rsid w:val="00004738"/>
    <w:rsid w:val="000058C5"/>
    <w:rsid w:val="000123E2"/>
    <w:rsid w:val="00031C54"/>
    <w:rsid w:val="000360CC"/>
    <w:rsid w:val="00044403"/>
    <w:rsid w:val="000518AA"/>
    <w:rsid w:val="000625D2"/>
    <w:rsid w:val="000627B1"/>
    <w:rsid w:val="00064CC4"/>
    <w:rsid w:val="000763F7"/>
    <w:rsid w:val="00080B70"/>
    <w:rsid w:val="00080E0C"/>
    <w:rsid w:val="00093B90"/>
    <w:rsid w:val="000C55BB"/>
    <w:rsid w:val="000C57EF"/>
    <w:rsid w:val="000C788E"/>
    <w:rsid w:val="000E1150"/>
    <w:rsid w:val="00136620"/>
    <w:rsid w:val="00173F5C"/>
    <w:rsid w:val="0017674F"/>
    <w:rsid w:val="00176DF7"/>
    <w:rsid w:val="001951B4"/>
    <w:rsid w:val="001C044E"/>
    <w:rsid w:val="001C183A"/>
    <w:rsid w:val="001C33A9"/>
    <w:rsid w:val="001D255C"/>
    <w:rsid w:val="001D3665"/>
    <w:rsid w:val="001D4F69"/>
    <w:rsid w:val="001D5B5D"/>
    <w:rsid w:val="001D5F44"/>
    <w:rsid w:val="001E3A50"/>
    <w:rsid w:val="001F2F26"/>
    <w:rsid w:val="0021450B"/>
    <w:rsid w:val="002579FF"/>
    <w:rsid w:val="002707C3"/>
    <w:rsid w:val="00271083"/>
    <w:rsid w:val="00297598"/>
    <w:rsid w:val="002A78E3"/>
    <w:rsid w:val="002B6C6D"/>
    <w:rsid w:val="003170E3"/>
    <w:rsid w:val="003624ED"/>
    <w:rsid w:val="00365D28"/>
    <w:rsid w:val="003702F7"/>
    <w:rsid w:val="0038714A"/>
    <w:rsid w:val="003D2DA8"/>
    <w:rsid w:val="003D5F6E"/>
    <w:rsid w:val="003E7B08"/>
    <w:rsid w:val="004028DD"/>
    <w:rsid w:val="00407CBC"/>
    <w:rsid w:val="00416416"/>
    <w:rsid w:val="00417E20"/>
    <w:rsid w:val="0043176E"/>
    <w:rsid w:val="00434B4E"/>
    <w:rsid w:val="004521FF"/>
    <w:rsid w:val="00454C94"/>
    <w:rsid w:val="00460399"/>
    <w:rsid w:val="00462B5B"/>
    <w:rsid w:val="00472F70"/>
    <w:rsid w:val="00484C56"/>
    <w:rsid w:val="00485BEB"/>
    <w:rsid w:val="004A24D4"/>
    <w:rsid w:val="004A39F5"/>
    <w:rsid w:val="004C05CA"/>
    <w:rsid w:val="004D69D0"/>
    <w:rsid w:val="004E58E5"/>
    <w:rsid w:val="004F316D"/>
    <w:rsid w:val="004F3F7E"/>
    <w:rsid w:val="00504FCE"/>
    <w:rsid w:val="00514B55"/>
    <w:rsid w:val="0051507A"/>
    <w:rsid w:val="00516F6F"/>
    <w:rsid w:val="00525412"/>
    <w:rsid w:val="0056370C"/>
    <w:rsid w:val="00565E79"/>
    <w:rsid w:val="0058400C"/>
    <w:rsid w:val="00595E50"/>
    <w:rsid w:val="005B2264"/>
    <w:rsid w:val="005B64F6"/>
    <w:rsid w:val="005C40F7"/>
    <w:rsid w:val="005C53B7"/>
    <w:rsid w:val="005E47D5"/>
    <w:rsid w:val="00624EF8"/>
    <w:rsid w:val="00645538"/>
    <w:rsid w:val="006533D4"/>
    <w:rsid w:val="00654AE2"/>
    <w:rsid w:val="00656E08"/>
    <w:rsid w:val="00686E44"/>
    <w:rsid w:val="00691304"/>
    <w:rsid w:val="006B1EF4"/>
    <w:rsid w:val="006D324C"/>
    <w:rsid w:val="006D7655"/>
    <w:rsid w:val="006E01F0"/>
    <w:rsid w:val="006E1843"/>
    <w:rsid w:val="006E1EDC"/>
    <w:rsid w:val="006F472D"/>
    <w:rsid w:val="00715497"/>
    <w:rsid w:val="007248ED"/>
    <w:rsid w:val="00732FF4"/>
    <w:rsid w:val="007721E1"/>
    <w:rsid w:val="007A1DB8"/>
    <w:rsid w:val="007B3E32"/>
    <w:rsid w:val="007C7497"/>
    <w:rsid w:val="007D0F00"/>
    <w:rsid w:val="007D1D66"/>
    <w:rsid w:val="007E6DFA"/>
    <w:rsid w:val="007F1B0F"/>
    <w:rsid w:val="007F2E42"/>
    <w:rsid w:val="007F6965"/>
    <w:rsid w:val="00820EDE"/>
    <w:rsid w:val="00845491"/>
    <w:rsid w:val="00846E13"/>
    <w:rsid w:val="00847715"/>
    <w:rsid w:val="008513F9"/>
    <w:rsid w:val="00867D4E"/>
    <w:rsid w:val="0088189B"/>
    <w:rsid w:val="008921EF"/>
    <w:rsid w:val="008A0DC9"/>
    <w:rsid w:val="008A18AC"/>
    <w:rsid w:val="008A77F2"/>
    <w:rsid w:val="008C3F78"/>
    <w:rsid w:val="008E1C5B"/>
    <w:rsid w:val="008F242A"/>
    <w:rsid w:val="008F4A2E"/>
    <w:rsid w:val="0091297C"/>
    <w:rsid w:val="00927318"/>
    <w:rsid w:val="00953858"/>
    <w:rsid w:val="00965B57"/>
    <w:rsid w:val="00984541"/>
    <w:rsid w:val="009A5A4B"/>
    <w:rsid w:val="009B0692"/>
    <w:rsid w:val="009B6732"/>
    <w:rsid w:val="009D39DF"/>
    <w:rsid w:val="009D3BC1"/>
    <w:rsid w:val="009D4D2E"/>
    <w:rsid w:val="009E6400"/>
    <w:rsid w:val="009F3A3F"/>
    <w:rsid w:val="00A23FAC"/>
    <w:rsid w:val="00A34BD0"/>
    <w:rsid w:val="00A46922"/>
    <w:rsid w:val="00A5617D"/>
    <w:rsid w:val="00A654F3"/>
    <w:rsid w:val="00AA11A7"/>
    <w:rsid w:val="00AA2459"/>
    <w:rsid w:val="00AB2CEA"/>
    <w:rsid w:val="00AD46A1"/>
    <w:rsid w:val="00AE76CF"/>
    <w:rsid w:val="00AF7D37"/>
    <w:rsid w:val="00B01C94"/>
    <w:rsid w:val="00B05B8F"/>
    <w:rsid w:val="00B1640C"/>
    <w:rsid w:val="00B4447C"/>
    <w:rsid w:val="00B53AC3"/>
    <w:rsid w:val="00B5415B"/>
    <w:rsid w:val="00B84AFC"/>
    <w:rsid w:val="00B90F05"/>
    <w:rsid w:val="00BC0246"/>
    <w:rsid w:val="00BE3680"/>
    <w:rsid w:val="00BE6435"/>
    <w:rsid w:val="00BF0BA1"/>
    <w:rsid w:val="00C11C4C"/>
    <w:rsid w:val="00C232A2"/>
    <w:rsid w:val="00C3105A"/>
    <w:rsid w:val="00C3745F"/>
    <w:rsid w:val="00C37637"/>
    <w:rsid w:val="00C43997"/>
    <w:rsid w:val="00C50515"/>
    <w:rsid w:val="00C5682C"/>
    <w:rsid w:val="00C86385"/>
    <w:rsid w:val="00C87F42"/>
    <w:rsid w:val="00CA0097"/>
    <w:rsid w:val="00CA0F57"/>
    <w:rsid w:val="00CA250C"/>
    <w:rsid w:val="00CA3295"/>
    <w:rsid w:val="00CC102F"/>
    <w:rsid w:val="00CC15F6"/>
    <w:rsid w:val="00CC427B"/>
    <w:rsid w:val="00CC73D4"/>
    <w:rsid w:val="00CD3B11"/>
    <w:rsid w:val="00D00B03"/>
    <w:rsid w:val="00D0255D"/>
    <w:rsid w:val="00D12C05"/>
    <w:rsid w:val="00D17C18"/>
    <w:rsid w:val="00D5083F"/>
    <w:rsid w:val="00D55900"/>
    <w:rsid w:val="00D675CD"/>
    <w:rsid w:val="00D876B6"/>
    <w:rsid w:val="00D87789"/>
    <w:rsid w:val="00D91D3C"/>
    <w:rsid w:val="00D94C12"/>
    <w:rsid w:val="00DB0802"/>
    <w:rsid w:val="00DC2006"/>
    <w:rsid w:val="00DC2A95"/>
    <w:rsid w:val="00DE3642"/>
    <w:rsid w:val="00DF7DF7"/>
    <w:rsid w:val="00E208D2"/>
    <w:rsid w:val="00E2715A"/>
    <w:rsid w:val="00E310AE"/>
    <w:rsid w:val="00E5267A"/>
    <w:rsid w:val="00E7341C"/>
    <w:rsid w:val="00E76ADF"/>
    <w:rsid w:val="00E77720"/>
    <w:rsid w:val="00E80631"/>
    <w:rsid w:val="00E96542"/>
    <w:rsid w:val="00EC166D"/>
    <w:rsid w:val="00EC699F"/>
    <w:rsid w:val="00EE2BC4"/>
    <w:rsid w:val="00F17641"/>
    <w:rsid w:val="00F21653"/>
    <w:rsid w:val="00F27D80"/>
    <w:rsid w:val="00F3290F"/>
    <w:rsid w:val="00F37860"/>
    <w:rsid w:val="00F43742"/>
    <w:rsid w:val="00F43FD1"/>
    <w:rsid w:val="00F6157B"/>
    <w:rsid w:val="00F64777"/>
    <w:rsid w:val="00F72DCA"/>
    <w:rsid w:val="00F85FCB"/>
    <w:rsid w:val="00F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B737"/>
  <w15:docId w15:val="{8F040E92-1A46-435D-BD7E-A4C4679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0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link w:val="Balk2Char"/>
    <w:uiPriority w:val="9"/>
    <w:qFormat/>
    <w:rsid w:val="00431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23E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23E2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D80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16416"/>
    <w:rPr>
      <w:color w:val="0563C1" w:themeColor="hyperlink"/>
      <w:u w:val="single"/>
    </w:rPr>
  </w:style>
  <w:style w:type="character" w:customStyle="1" w:styleId="ui-provider">
    <w:name w:val="ui-provider"/>
    <w:basedOn w:val="VarsaylanParagrafYazTipi"/>
    <w:rsid w:val="001D3665"/>
  </w:style>
  <w:style w:type="paragraph" w:styleId="GvdeMetni">
    <w:name w:val="Body Text"/>
    <w:basedOn w:val="Normal"/>
    <w:link w:val="GvdeMetniChar"/>
    <w:uiPriority w:val="1"/>
    <w:qFormat/>
    <w:rsid w:val="000E1150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E1150"/>
    <w:rPr>
      <w:rFonts w:ascii="Calibri" w:eastAsiaTheme="minorEastAsia" w:hAnsi="Calibri" w:cs="Calibri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C33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C33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C33A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33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33A9"/>
    <w:rPr>
      <w:rFonts w:eastAsiaTheme="minorEastAsia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3176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Vurgu">
    <w:name w:val="Emphasis"/>
    <w:basedOn w:val="VarsaylanParagrafYazTipi"/>
    <w:uiPriority w:val="20"/>
    <w:qFormat/>
    <w:rsid w:val="006B1EF4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080E0C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21450B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cUHf5Fx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Ece Demirci</dc:creator>
  <cp:keywords/>
  <dc:description/>
  <cp:lastModifiedBy>Sadi Cilingir</cp:lastModifiedBy>
  <cp:revision>5</cp:revision>
  <dcterms:created xsi:type="dcterms:W3CDTF">2023-05-10T13:35:00Z</dcterms:created>
  <dcterms:modified xsi:type="dcterms:W3CDTF">2023-05-27T10:49:00Z</dcterms:modified>
</cp:coreProperties>
</file>