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E753" w14:textId="77777777" w:rsidR="003D5A5E" w:rsidRPr="00935FEC" w:rsidRDefault="003D5A5E" w:rsidP="00935FEC">
      <w:pPr>
        <w:pStyle w:val="AralkYok"/>
        <w:rPr>
          <w:b/>
          <w:bCs/>
          <w:sz w:val="24"/>
          <w:szCs w:val="24"/>
        </w:rPr>
      </w:pPr>
      <w:r w:rsidRPr="00935FEC">
        <w:rPr>
          <w:b/>
          <w:bCs/>
          <w:sz w:val="24"/>
          <w:szCs w:val="24"/>
        </w:rPr>
        <w:t>39. İSTANBUL FİLM FESTİVALİ WEB SİTESİNDEN ALINMIŞTIR:</w:t>
      </w:r>
    </w:p>
    <w:p w14:paraId="6FB5184B" w14:textId="77777777" w:rsidR="003D5A5E" w:rsidRPr="00935FEC" w:rsidRDefault="003D5A5E" w:rsidP="00935FEC">
      <w:pPr>
        <w:pStyle w:val="AralkYok"/>
        <w:rPr>
          <w:sz w:val="24"/>
          <w:szCs w:val="24"/>
        </w:rPr>
      </w:pPr>
    </w:p>
    <w:p w14:paraId="1171E2FB" w14:textId="79CE8D7D" w:rsidR="00DA726E" w:rsidRPr="00935FEC" w:rsidRDefault="00935FEC" w:rsidP="00935FEC">
      <w:pPr>
        <w:pStyle w:val="AralkYok"/>
        <w:rPr>
          <w:b/>
          <w:bCs/>
          <w:sz w:val="40"/>
          <w:szCs w:val="40"/>
        </w:rPr>
      </w:pPr>
      <w:r w:rsidRPr="00935FEC">
        <w:rPr>
          <w:b/>
          <w:bCs/>
          <w:sz w:val="40"/>
          <w:szCs w:val="40"/>
        </w:rPr>
        <w:t>Körleşme</w:t>
      </w:r>
    </w:p>
    <w:p w14:paraId="07542AEA" w14:textId="77777777" w:rsidR="00935FEC" w:rsidRDefault="00935FEC" w:rsidP="00935FEC">
      <w:pPr>
        <w:pStyle w:val="AralkYok"/>
        <w:rPr>
          <w:sz w:val="24"/>
          <w:szCs w:val="24"/>
        </w:rPr>
      </w:pPr>
    </w:p>
    <w:p w14:paraId="6702C274" w14:textId="77777777" w:rsidR="00935FEC" w:rsidRDefault="00935FEC" w:rsidP="00935FEC">
      <w:pPr>
        <w:pStyle w:val="AralkYok"/>
        <w:rPr>
          <w:sz w:val="24"/>
          <w:szCs w:val="24"/>
        </w:rPr>
      </w:pPr>
      <w:r w:rsidRPr="00935FEC">
        <w:rPr>
          <w:b/>
          <w:bCs/>
          <w:sz w:val="24"/>
          <w:szCs w:val="24"/>
        </w:rPr>
        <w:t>Yapım Şirketi:</w:t>
      </w:r>
      <w:r w:rsidRPr="00935FEC">
        <w:rPr>
          <w:sz w:val="24"/>
          <w:szCs w:val="24"/>
        </w:rPr>
        <w:t xml:space="preserve"> </w:t>
      </w:r>
      <w:proofErr w:type="spellStart"/>
      <w:r w:rsidRPr="00935FEC">
        <w:rPr>
          <w:sz w:val="24"/>
          <w:szCs w:val="24"/>
        </w:rPr>
        <w:t>Praksis</w:t>
      </w:r>
      <w:proofErr w:type="spellEnd"/>
      <w:r w:rsidRPr="00935FEC">
        <w:rPr>
          <w:sz w:val="24"/>
          <w:szCs w:val="24"/>
        </w:rPr>
        <w:t xml:space="preserve"> Film</w:t>
      </w:r>
    </w:p>
    <w:p w14:paraId="6FEAC197" w14:textId="77777777" w:rsidR="00935FEC" w:rsidRDefault="00935FEC" w:rsidP="00935FEC">
      <w:pPr>
        <w:pStyle w:val="AralkYok"/>
        <w:rPr>
          <w:sz w:val="24"/>
          <w:szCs w:val="24"/>
        </w:rPr>
      </w:pPr>
      <w:r w:rsidRPr="00935FEC">
        <w:rPr>
          <w:b/>
          <w:bCs/>
          <w:sz w:val="24"/>
          <w:szCs w:val="24"/>
        </w:rPr>
        <w:t>Dünya Hakları:</w:t>
      </w:r>
      <w:r w:rsidRPr="00935FEC">
        <w:rPr>
          <w:sz w:val="24"/>
          <w:szCs w:val="24"/>
        </w:rPr>
        <w:t xml:space="preserve"> </w:t>
      </w:r>
      <w:proofErr w:type="spellStart"/>
      <w:r w:rsidRPr="00935FEC">
        <w:rPr>
          <w:sz w:val="24"/>
          <w:szCs w:val="24"/>
        </w:rPr>
        <w:t>Praksis</w:t>
      </w:r>
      <w:proofErr w:type="spellEnd"/>
      <w:r w:rsidRPr="00935FEC">
        <w:rPr>
          <w:sz w:val="24"/>
          <w:szCs w:val="24"/>
        </w:rPr>
        <w:t xml:space="preserve"> Film</w:t>
      </w:r>
    </w:p>
    <w:p w14:paraId="684347C1" w14:textId="3EC9E219" w:rsidR="00935FEC" w:rsidRDefault="00935FEC" w:rsidP="00935FEC">
      <w:pPr>
        <w:pStyle w:val="AralkYok"/>
        <w:rPr>
          <w:sz w:val="24"/>
          <w:szCs w:val="24"/>
        </w:rPr>
      </w:pPr>
      <w:r w:rsidRPr="00935FEC">
        <w:rPr>
          <w:b/>
          <w:bCs/>
          <w:sz w:val="24"/>
          <w:szCs w:val="24"/>
        </w:rPr>
        <w:t>Ülke:</w:t>
      </w:r>
      <w:r>
        <w:rPr>
          <w:sz w:val="24"/>
          <w:szCs w:val="24"/>
        </w:rPr>
        <w:t xml:space="preserve"> </w:t>
      </w:r>
      <w:r w:rsidRPr="00935FEC">
        <w:rPr>
          <w:sz w:val="24"/>
          <w:szCs w:val="24"/>
        </w:rPr>
        <w:t>Türkiye</w:t>
      </w:r>
    </w:p>
    <w:p w14:paraId="42097A18" w14:textId="1606E225" w:rsidR="00935FEC" w:rsidRDefault="00935FEC" w:rsidP="00935FEC">
      <w:pPr>
        <w:pStyle w:val="AralkYok"/>
        <w:rPr>
          <w:sz w:val="24"/>
          <w:szCs w:val="24"/>
        </w:rPr>
      </w:pPr>
      <w:r w:rsidRPr="00935FEC">
        <w:rPr>
          <w:b/>
          <w:bCs/>
          <w:sz w:val="24"/>
          <w:szCs w:val="24"/>
        </w:rPr>
        <w:t>Yapım Yılı:</w:t>
      </w:r>
      <w:r>
        <w:rPr>
          <w:sz w:val="24"/>
          <w:szCs w:val="24"/>
        </w:rPr>
        <w:t xml:space="preserve"> </w:t>
      </w:r>
      <w:r w:rsidR="00DA726E" w:rsidRPr="00935FEC">
        <w:rPr>
          <w:sz w:val="24"/>
          <w:szCs w:val="24"/>
        </w:rPr>
        <w:t>2020</w:t>
      </w:r>
    </w:p>
    <w:p w14:paraId="23AB8CA4" w14:textId="7DCF7BAF" w:rsidR="00935FEC" w:rsidRDefault="00935FEC" w:rsidP="00935FEC">
      <w:pPr>
        <w:pStyle w:val="AralkYok"/>
        <w:rPr>
          <w:sz w:val="24"/>
          <w:szCs w:val="24"/>
        </w:rPr>
      </w:pPr>
      <w:r w:rsidRPr="00935FEC">
        <w:rPr>
          <w:b/>
          <w:bCs/>
          <w:sz w:val="24"/>
          <w:szCs w:val="24"/>
        </w:rPr>
        <w:t>Teknik Özellikler:</w:t>
      </w:r>
      <w:r>
        <w:rPr>
          <w:sz w:val="24"/>
          <w:szCs w:val="24"/>
        </w:rPr>
        <w:t xml:space="preserve"> </w:t>
      </w:r>
      <w:r w:rsidR="00DA726E" w:rsidRPr="00935FEC">
        <w:rPr>
          <w:sz w:val="24"/>
          <w:szCs w:val="24"/>
        </w:rPr>
        <w:t>DCP</w:t>
      </w:r>
      <w:r>
        <w:rPr>
          <w:sz w:val="24"/>
          <w:szCs w:val="24"/>
        </w:rPr>
        <w:t xml:space="preserve">, </w:t>
      </w:r>
      <w:r w:rsidR="00DA726E" w:rsidRPr="00935FEC">
        <w:rPr>
          <w:sz w:val="24"/>
          <w:szCs w:val="24"/>
        </w:rPr>
        <w:t>Renkli</w:t>
      </w:r>
      <w:r>
        <w:rPr>
          <w:sz w:val="24"/>
          <w:szCs w:val="24"/>
        </w:rPr>
        <w:t>,</w:t>
      </w:r>
    </w:p>
    <w:p w14:paraId="73F446F3" w14:textId="6C5D27B5" w:rsidR="00935FEC" w:rsidRDefault="00935FEC" w:rsidP="00935FEC">
      <w:pPr>
        <w:pStyle w:val="AralkYok"/>
        <w:rPr>
          <w:sz w:val="24"/>
          <w:szCs w:val="24"/>
        </w:rPr>
      </w:pPr>
      <w:r w:rsidRPr="00935FEC">
        <w:rPr>
          <w:b/>
          <w:bCs/>
          <w:sz w:val="24"/>
          <w:szCs w:val="24"/>
        </w:rPr>
        <w:t>Süre:</w:t>
      </w:r>
      <w:r>
        <w:rPr>
          <w:sz w:val="24"/>
          <w:szCs w:val="24"/>
        </w:rPr>
        <w:t xml:space="preserve"> </w:t>
      </w:r>
      <w:r w:rsidR="00DA726E" w:rsidRPr="00935FEC">
        <w:rPr>
          <w:sz w:val="24"/>
          <w:szCs w:val="24"/>
        </w:rPr>
        <w:t>87</w:t>
      </w:r>
      <w:r>
        <w:rPr>
          <w:sz w:val="24"/>
          <w:szCs w:val="24"/>
        </w:rPr>
        <w:t xml:space="preserve"> dakika</w:t>
      </w:r>
    </w:p>
    <w:p w14:paraId="3146907A" w14:textId="77777777" w:rsidR="00935FEC" w:rsidRDefault="00935FEC" w:rsidP="00935FEC">
      <w:pPr>
        <w:pStyle w:val="AralkYok"/>
        <w:rPr>
          <w:sz w:val="24"/>
          <w:szCs w:val="24"/>
        </w:rPr>
      </w:pPr>
      <w:r w:rsidRPr="00935FEC">
        <w:rPr>
          <w:b/>
          <w:bCs/>
          <w:sz w:val="24"/>
          <w:szCs w:val="24"/>
        </w:rPr>
        <w:t>Senaryo</w:t>
      </w:r>
      <w:r w:rsidR="00DA726E" w:rsidRPr="00935FEC">
        <w:rPr>
          <w:b/>
          <w:bCs/>
          <w:sz w:val="24"/>
          <w:szCs w:val="24"/>
        </w:rPr>
        <w:t>:</w:t>
      </w:r>
      <w:r w:rsidR="00DA726E" w:rsidRPr="00935FEC">
        <w:rPr>
          <w:sz w:val="24"/>
          <w:szCs w:val="24"/>
        </w:rPr>
        <w:t xml:space="preserve"> Hacı Orman</w:t>
      </w:r>
    </w:p>
    <w:p w14:paraId="4945AD2F" w14:textId="77777777" w:rsidR="00935FEC" w:rsidRDefault="00DA726E" w:rsidP="00935FEC">
      <w:pPr>
        <w:pStyle w:val="AralkYok"/>
        <w:rPr>
          <w:sz w:val="24"/>
          <w:szCs w:val="24"/>
        </w:rPr>
      </w:pPr>
      <w:r w:rsidRPr="00935FEC">
        <w:rPr>
          <w:b/>
          <w:bCs/>
          <w:sz w:val="24"/>
          <w:szCs w:val="24"/>
        </w:rPr>
        <w:t>Görüntü Yönetmeni:</w:t>
      </w:r>
      <w:r w:rsidRPr="00935FEC">
        <w:rPr>
          <w:sz w:val="24"/>
          <w:szCs w:val="24"/>
        </w:rPr>
        <w:t xml:space="preserve"> İlker Berke</w:t>
      </w:r>
    </w:p>
    <w:p w14:paraId="5D82E684" w14:textId="77777777" w:rsidR="00935FEC" w:rsidRDefault="00DA726E" w:rsidP="00935FEC">
      <w:pPr>
        <w:pStyle w:val="AralkYok"/>
        <w:rPr>
          <w:sz w:val="24"/>
          <w:szCs w:val="24"/>
        </w:rPr>
      </w:pPr>
      <w:r w:rsidRPr="00935FEC">
        <w:rPr>
          <w:b/>
          <w:bCs/>
          <w:sz w:val="24"/>
          <w:szCs w:val="24"/>
        </w:rPr>
        <w:t>Kurgu:</w:t>
      </w:r>
      <w:r w:rsidRPr="00935FEC">
        <w:rPr>
          <w:sz w:val="24"/>
          <w:szCs w:val="24"/>
        </w:rPr>
        <w:t xml:space="preserve"> Sedat Yılmaz</w:t>
      </w:r>
    </w:p>
    <w:p w14:paraId="4F38760C" w14:textId="77777777" w:rsidR="00935FEC" w:rsidRDefault="00DA726E" w:rsidP="00935FEC">
      <w:pPr>
        <w:pStyle w:val="AralkYok"/>
        <w:rPr>
          <w:sz w:val="24"/>
          <w:szCs w:val="24"/>
        </w:rPr>
      </w:pPr>
      <w:r w:rsidRPr="00935FEC">
        <w:rPr>
          <w:b/>
          <w:bCs/>
          <w:sz w:val="24"/>
          <w:szCs w:val="24"/>
        </w:rPr>
        <w:t>Yapımcı:</w:t>
      </w:r>
      <w:r w:rsidRPr="00935FEC">
        <w:rPr>
          <w:sz w:val="24"/>
          <w:szCs w:val="24"/>
        </w:rPr>
        <w:t xml:space="preserve"> Hacı Orman, Sedat Yılmaz</w:t>
      </w:r>
    </w:p>
    <w:p w14:paraId="34D2313A" w14:textId="77777777" w:rsidR="00935FEC" w:rsidRDefault="00935FEC" w:rsidP="00935FEC">
      <w:pPr>
        <w:pStyle w:val="AralkYok"/>
        <w:rPr>
          <w:sz w:val="24"/>
          <w:szCs w:val="24"/>
        </w:rPr>
      </w:pPr>
      <w:r w:rsidRPr="00935FEC">
        <w:rPr>
          <w:b/>
          <w:bCs/>
          <w:sz w:val="24"/>
          <w:szCs w:val="24"/>
        </w:rPr>
        <w:t>Yönetmen:</w:t>
      </w:r>
      <w:r w:rsidRPr="00935FEC">
        <w:rPr>
          <w:sz w:val="24"/>
          <w:szCs w:val="24"/>
        </w:rPr>
        <w:t xml:space="preserve"> Hacı Orman</w:t>
      </w:r>
    </w:p>
    <w:p w14:paraId="485DBE54" w14:textId="77777777" w:rsidR="00935FEC" w:rsidRDefault="00935FEC" w:rsidP="00935FEC">
      <w:pPr>
        <w:pStyle w:val="AralkYok"/>
        <w:rPr>
          <w:sz w:val="24"/>
          <w:szCs w:val="24"/>
        </w:rPr>
      </w:pPr>
      <w:r w:rsidRPr="00935FEC">
        <w:rPr>
          <w:b/>
          <w:bCs/>
          <w:sz w:val="24"/>
          <w:szCs w:val="24"/>
        </w:rPr>
        <w:t>Oyuncular:</w:t>
      </w:r>
      <w:r w:rsidRPr="00935FEC">
        <w:rPr>
          <w:sz w:val="24"/>
          <w:szCs w:val="24"/>
        </w:rPr>
        <w:t xml:space="preserve"> Fatih Al, Asiye Dinçsoy, Vedat Erincin, Cüneyt Yalaz, İpek </w:t>
      </w:r>
      <w:proofErr w:type="spellStart"/>
      <w:r w:rsidRPr="00935FEC">
        <w:rPr>
          <w:sz w:val="24"/>
          <w:szCs w:val="24"/>
        </w:rPr>
        <w:t>Tenolcay</w:t>
      </w:r>
      <w:proofErr w:type="spellEnd"/>
    </w:p>
    <w:p w14:paraId="7559C9DE" w14:textId="10A23014" w:rsidR="00935FEC" w:rsidRDefault="00935FEC" w:rsidP="00935FEC">
      <w:pPr>
        <w:pStyle w:val="AralkYok"/>
        <w:rPr>
          <w:sz w:val="24"/>
          <w:szCs w:val="24"/>
        </w:rPr>
      </w:pPr>
    </w:p>
    <w:p w14:paraId="391B2E6E" w14:textId="737008FE" w:rsidR="00935FEC" w:rsidRPr="00935FEC" w:rsidRDefault="00935FEC" w:rsidP="00935FEC">
      <w:pPr>
        <w:pStyle w:val="AralkYok"/>
        <w:rPr>
          <w:b/>
          <w:bCs/>
          <w:sz w:val="24"/>
          <w:szCs w:val="24"/>
        </w:rPr>
      </w:pPr>
      <w:r w:rsidRPr="00935FEC">
        <w:rPr>
          <w:b/>
          <w:bCs/>
          <w:sz w:val="24"/>
          <w:szCs w:val="24"/>
        </w:rPr>
        <w:t>Konu:</w:t>
      </w:r>
    </w:p>
    <w:p w14:paraId="0973A100" w14:textId="77777777" w:rsidR="00935FEC" w:rsidRPr="00935FEC" w:rsidRDefault="00935FEC" w:rsidP="00935FEC">
      <w:pPr>
        <w:pStyle w:val="AralkYok"/>
        <w:rPr>
          <w:sz w:val="24"/>
          <w:szCs w:val="24"/>
        </w:rPr>
      </w:pPr>
    </w:p>
    <w:p w14:paraId="5B8884EC" w14:textId="77777777" w:rsidR="00DA726E" w:rsidRPr="00935FEC" w:rsidRDefault="00DA726E" w:rsidP="00935FEC">
      <w:pPr>
        <w:pStyle w:val="AralkYok"/>
        <w:rPr>
          <w:sz w:val="24"/>
          <w:szCs w:val="24"/>
        </w:rPr>
      </w:pPr>
      <w:r w:rsidRPr="00935FEC">
        <w:rPr>
          <w:sz w:val="24"/>
          <w:szCs w:val="24"/>
        </w:rPr>
        <w:t>Sinan, kör bir şairdir. Üç yaşındayken görme duyusunu yitirmiş olsa da körlüğüyle barışık bir insandır. Sinan’ın eşi Nilgün, Sinan’a görme dünyasını armağan etmek ister ve onu ameliyat olmaya ikna eder. Başarılı geçen ameliyatla birlikte Sinan belli belirsiz görmeye başlar ama bir müddet sonra tuhaf uyum karmaşaları baş gösterir. Nilgün, yaşanan kaosun körlükten kalma alışkanlıklarla ilgili olduğuna inanır ve görme dünyasına uyum sağlaması için Sinan’ın üzerindeki baskısını arttırır. Bu gerilim, birbirlerinin kişiliklerini sorguladıkları trajik bir hesaplaşmaya doğru ilerler. Tam da bu süreçte doktor, ikinci bir ameliyat olmadığı takdirde Sinan’ın eskisi gibi kör olacağını açıklar</w:t>
      </w:r>
    </w:p>
    <w:sectPr w:rsidR="00DA726E" w:rsidRPr="0093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6E"/>
    <w:rsid w:val="003D5A5E"/>
    <w:rsid w:val="00935FEC"/>
    <w:rsid w:val="00DA7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0E6E"/>
  <w15:chartTrackingRefBased/>
  <w15:docId w15:val="{2A2B0878-BEBB-4F40-9316-C5EA531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5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3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2020-07-05T04:21:00Z</dcterms:created>
  <dcterms:modified xsi:type="dcterms:W3CDTF">2020-09-19T20:34:00Z</dcterms:modified>
</cp:coreProperties>
</file>