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84" w:rsidRDefault="00B4482E" w:rsidP="00105184">
      <w:pPr>
        <w:pStyle w:val="AralkYok"/>
        <w:rPr>
          <w:rFonts w:cstheme="minorHAnsi"/>
          <w:b/>
          <w:bCs/>
          <w:iCs/>
          <w:sz w:val="40"/>
          <w:szCs w:val="40"/>
          <w:lang w:eastAsia="tr-TR"/>
        </w:rPr>
      </w:pPr>
      <w:r>
        <w:rPr>
          <w:rFonts w:cstheme="minorHAnsi"/>
          <w:b/>
          <w:bCs/>
          <w:iCs/>
          <w:sz w:val="40"/>
          <w:szCs w:val="40"/>
          <w:lang w:eastAsia="tr-TR"/>
        </w:rPr>
        <w:t>Korkuluk</w:t>
      </w:r>
    </w:p>
    <w:p w:rsidR="00105184" w:rsidRPr="00B1058B" w:rsidRDefault="00B1058B" w:rsidP="00105184">
      <w:pPr>
        <w:pStyle w:val="AralkYok"/>
        <w:rPr>
          <w:rFonts w:cstheme="minorHAnsi"/>
          <w:b/>
          <w:sz w:val="32"/>
          <w:szCs w:val="32"/>
          <w:lang w:eastAsia="tr-TR"/>
        </w:rPr>
      </w:pPr>
      <w:r w:rsidRPr="00B1058B">
        <w:rPr>
          <w:rFonts w:cstheme="minorHAnsi"/>
          <w:b/>
          <w:sz w:val="32"/>
          <w:szCs w:val="32"/>
          <w:lang w:eastAsia="tr-TR"/>
        </w:rPr>
        <w:t>(</w:t>
      </w:r>
      <w:proofErr w:type="spellStart"/>
      <w:r w:rsidR="00B4482E">
        <w:rPr>
          <w:rFonts w:cstheme="minorHAnsi"/>
          <w:b/>
          <w:sz w:val="32"/>
          <w:szCs w:val="32"/>
          <w:lang w:eastAsia="tr-TR"/>
        </w:rPr>
        <w:t>Curse</w:t>
      </w:r>
      <w:proofErr w:type="spellEnd"/>
      <w:r w:rsidR="00B4482E">
        <w:rPr>
          <w:rFonts w:cstheme="minorHAnsi"/>
          <w:b/>
          <w:sz w:val="32"/>
          <w:szCs w:val="32"/>
          <w:lang w:eastAsia="tr-TR"/>
        </w:rPr>
        <w:t xml:space="preserve"> of </w:t>
      </w:r>
      <w:proofErr w:type="spellStart"/>
      <w:r w:rsidR="00B4482E">
        <w:rPr>
          <w:rFonts w:cstheme="minorHAnsi"/>
          <w:b/>
          <w:sz w:val="32"/>
          <w:szCs w:val="32"/>
          <w:lang w:eastAsia="tr-TR"/>
        </w:rPr>
        <w:t>the</w:t>
      </w:r>
      <w:proofErr w:type="spellEnd"/>
      <w:r w:rsidR="00B4482E">
        <w:rPr>
          <w:rFonts w:cstheme="minorHAnsi"/>
          <w:b/>
          <w:sz w:val="32"/>
          <w:szCs w:val="32"/>
          <w:lang w:eastAsia="tr-TR"/>
        </w:rPr>
        <w:t xml:space="preserve"> </w:t>
      </w:r>
      <w:proofErr w:type="spellStart"/>
      <w:r w:rsidR="00B4482E">
        <w:rPr>
          <w:rFonts w:cstheme="minorHAnsi"/>
          <w:b/>
          <w:sz w:val="32"/>
          <w:szCs w:val="32"/>
          <w:lang w:eastAsia="tr-TR"/>
        </w:rPr>
        <w:t>Scarecrow</w:t>
      </w:r>
      <w:proofErr w:type="spellEnd"/>
      <w:r w:rsidRPr="00B1058B">
        <w:rPr>
          <w:rFonts w:cstheme="minorHAnsi"/>
          <w:b/>
          <w:sz w:val="32"/>
          <w:szCs w:val="32"/>
          <w:lang w:eastAsia="tr-TR"/>
        </w:rPr>
        <w:t>)</w:t>
      </w:r>
    </w:p>
    <w:p w:rsidR="00B1058B" w:rsidRDefault="00B1058B" w:rsidP="00105184">
      <w:pPr>
        <w:pStyle w:val="AralkYok"/>
        <w:rPr>
          <w:rFonts w:cstheme="minorHAnsi"/>
          <w:sz w:val="24"/>
          <w:szCs w:val="24"/>
          <w:lang w:eastAsia="tr-TR"/>
        </w:rPr>
      </w:pPr>
    </w:p>
    <w:p w:rsidR="00105184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Gösterim Tarihi: </w:t>
      </w:r>
      <w:r>
        <w:rPr>
          <w:rFonts w:cstheme="minorHAnsi"/>
          <w:sz w:val="24"/>
          <w:szCs w:val="24"/>
          <w:lang w:eastAsia="tr-TR"/>
        </w:rPr>
        <w:t>26 Temmuz 2019</w:t>
      </w:r>
    </w:p>
    <w:p w:rsidR="00105184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Dağıtım: </w:t>
      </w:r>
      <w:r>
        <w:rPr>
          <w:rFonts w:cstheme="minorHAnsi"/>
          <w:sz w:val="24"/>
          <w:szCs w:val="24"/>
          <w:lang w:eastAsia="tr-TR"/>
        </w:rPr>
        <w:t xml:space="preserve">CJ Entertainment </w:t>
      </w:r>
      <w:proofErr w:type="spellStart"/>
      <w:r>
        <w:rPr>
          <w:rFonts w:cstheme="minorHAnsi"/>
          <w:sz w:val="24"/>
          <w:szCs w:val="24"/>
          <w:lang w:eastAsia="tr-TR"/>
        </w:rPr>
        <w:t>Turkey</w:t>
      </w:r>
      <w:proofErr w:type="spellEnd"/>
    </w:p>
    <w:p w:rsidR="00105184" w:rsidRPr="000C4F77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İthalat: </w:t>
      </w:r>
      <w:r w:rsidRPr="000C4F77">
        <w:rPr>
          <w:rFonts w:cstheme="minorHAnsi"/>
          <w:bCs/>
          <w:iCs/>
          <w:sz w:val="24"/>
          <w:szCs w:val="24"/>
          <w:lang w:eastAsia="tr-TR"/>
        </w:rPr>
        <w:t xml:space="preserve">Vişne </w:t>
      </w:r>
      <w:proofErr w:type="spellStart"/>
      <w:r w:rsidRPr="000C4F77">
        <w:rPr>
          <w:rFonts w:cstheme="minorHAnsi"/>
          <w:bCs/>
          <w:iCs/>
          <w:sz w:val="24"/>
          <w:szCs w:val="24"/>
          <w:lang w:eastAsia="tr-TR"/>
        </w:rPr>
        <w:t>Production</w:t>
      </w:r>
      <w:proofErr w:type="spellEnd"/>
    </w:p>
    <w:p w:rsidR="00105184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Filmin Türü: </w:t>
      </w:r>
      <w:r>
        <w:rPr>
          <w:rFonts w:cstheme="minorHAnsi"/>
          <w:sz w:val="24"/>
          <w:szCs w:val="24"/>
          <w:lang w:eastAsia="tr-TR"/>
        </w:rPr>
        <w:t>Korku</w:t>
      </w:r>
    </w:p>
    <w:p w:rsidR="00105184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Yapım Yılı: </w:t>
      </w:r>
      <w:r>
        <w:rPr>
          <w:rFonts w:cstheme="minorHAnsi"/>
          <w:sz w:val="24"/>
          <w:szCs w:val="24"/>
          <w:lang w:eastAsia="tr-TR"/>
        </w:rPr>
        <w:t>2018</w:t>
      </w:r>
    </w:p>
    <w:p w:rsidR="00105184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Süre: </w:t>
      </w:r>
      <w:r>
        <w:rPr>
          <w:rFonts w:cstheme="minorHAnsi"/>
          <w:sz w:val="24"/>
          <w:szCs w:val="24"/>
          <w:lang w:eastAsia="tr-TR"/>
        </w:rPr>
        <w:t>84 dakika</w:t>
      </w:r>
    </w:p>
    <w:p w:rsidR="00105184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Yönetmen: </w:t>
      </w:r>
      <w:proofErr w:type="spellStart"/>
      <w:r>
        <w:rPr>
          <w:rFonts w:cstheme="minorHAnsi"/>
          <w:sz w:val="24"/>
          <w:szCs w:val="24"/>
          <w:lang w:eastAsia="tr-TR"/>
        </w:rPr>
        <w:t>Louisa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Warren</w:t>
      </w:r>
      <w:proofErr w:type="spellEnd"/>
    </w:p>
    <w:p w:rsidR="00105184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Senaryo: </w:t>
      </w:r>
      <w:proofErr w:type="spellStart"/>
      <w:r>
        <w:rPr>
          <w:rFonts w:cstheme="minorHAnsi"/>
          <w:sz w:val="24"/>
          <w:szCs w:val="24"/>
          <w:lang w:eastAsia="tr-TR"/>
        </w:rPr>
        <w:t>Shannon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Holiday</w:t>
      </w:r>
    </w:p>
    <w:p w:rsidR="00105184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Oyuncular: </w:t>
      </w:r>
      <w:bookmarkStart w:id="0" w:name="_GoBack"/>
      <w:r>
        <w:rPr>
          <w:rFonts w:cstheme="minorHAnsi"/>
          <w:sz w:val="24"/>
          <w:szCs w:val="24"/>
          <w:lang w:eastAsia="tr-TR"/>
        </w:rPr>
        <w:t xml:space="preserve">Kate </w:t>
      </w:r>
      <w:proofErr w:type="spellStart"/>
      <w:r>
        <w:rPr>
          <w:rFonts w:cstheme="minorHAnsi"/>
          <w:sz w:val="24"/>
          <w:szCs w:val="24"/>
          <w:lang w:eastAsia="tr-TR"/>
        </w:rPr>
        <w:t>Lister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B4482E">
        <w:rPr>
          <w:rFonts w:cstheme="minorHAnsi"/>
          <w:sz w:val="24"/>
          <w:szCs w:val="24"/>
          <w:lang w:eastAsia="tr-TR"/>
        </w:rPr>
        <w:t>Louisa</w:t>
      </w:r>
      <w:proofErr w:type="spellEnd"/>
      <w:r w:rsidR="00B4482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B4482E">
        <w:rPr>
          <w:rFonts w:cstheme="minorHAnsi"/>
          <w:sz w:val="24"/>
          <w:szCs w:val="24"/>
          <w:lang w:eastAsia="tr-TR"/>
        </w:rPr>
        <w:t>Warren</w:t>
      </w:r>
      <w:proofErr w:type="spellEnd"/>
      <w:r w:rsidR="00B4482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B4482E">
        <w:rPr>
          <w:rFonts w:cstheme="minorHAnsi"/>
          <w:sz w:val="24"/>
          <w:szCs w:val="24"/>
          <w:lang w:eastAsia="tr-TR"/>
        </w:rPr>
        <w:t>Cassandra</w:t>
      </w:r>
      <w:proofErr w:type="spellEnd"/>
      <w:r w:rsidR="00B4482E">
        <w:rPr>
          <w:rFonts w:cstheme="minorHAnsi"/>
          <w:sz w:val="24"/>
          <w:szCs w:val="24"/>
          <w:lang w:eastAsia="tr-TR"/>
        </w:rPr>
        <w:t xml:space="preserve"> French, Tim </w:t>
      </w:r>
      <w:proofErr w:type="spellStart"/>
      <w:r w:rsidR="00B4482E">
        <w:rPr>
          <w:rFonts w:cstheme="minorHAnsi"/>
          <w:sz w:val="24"/>
          <w:szCs w:val="24"/>
          <w:lang w:eastAsia="tr-TR"/>
        </w:rPr>
        <w:t>Freeman</w:t>
      </w:r>
      <w:bookmarkEnd w:id="0"/>
      <w:proofErr w:type="spellEnd"/>
    </w:p>
    <w:p w:rsidR="00105184" w:rsidRDefault="00105184" w:rsidP="00105184">
      <w:pPr>
        <w:pStyle w:val="AralkYok"/>
        <w:rPr>
          <w:rFonts w:cstheme="minorHAnsi"/>
          <w:b/>
          <w:bCs/>
          <w:iCs/>
          <w:sz w:val="24"/>
          <w:szCs w:val="24"/>
          <w:lang w:eastAsia="tr-TR"/>
        </w:rPr>
      </w:pPr>
    </w:p>
    <w:p w:rsidR="00105184" w:rsidRDefault="00105184" w:rsidP="00105184">
      <w:pPr>
        <w:pStyle w:val="AralkYok"/>
        <w:rPr>
          <w:rFonts w:cstheme="minorHAnsi"/>
          <w:b/>
          <w:bCs/>
          <w:iCs/>
          <w:sz w:val="24"/>
          <w:szCs w:val="24"/>
          <w:lang w:eastAsia="tr-TR"/>
        </w:rPr>
      </w:pPr>
      <w:proofErr w:type="spellStart"/>
      <w:r>
        <w:rPr>
          <w:rFonts w:cstheme="minorHAnsi"/>
          <w:b/>
          <w:bCs/>
          <w:iCs/>
          <w:sz w:val="24"/>
          <w:szCs w:val="24"/>
          <w:lang w:eastAsia="tr-TR"/>
        </w:rPr>
        <w:t>Sinopsis</w:t>
      </w:r>
      <w:proofErr w:type="spellEnd"/>
      <w:r>
        <w:rPr>
          <w:rFonts w:cstheme="minorHAnsi"/>
          <w:b/>
          <w:bCs/>
          <w:iCs/>
          <w:sz w:val="24"/>
          <w:szCs w:val="24"/>
          <w:lang w:eastAsia="tr-TR"/>
        </w:rPr>
        <w:t xml:space="preserve">: </w:t>
      </w:r>
    </w:p>
    <w:p w:rsidR="00105184" w:rsidRDefault="00105184" w:rsidP="00105184">
      <w:pPr>
        <w:pStyle w:val="AralkYok"/>
        <w:rPr>
          <w:rFonts w:cstheme="minorHAnsi"/>
          <w:b/>
          <w:bCs/>
          <w:iCs/>
          <w:sz w:val="24"/>
          <w:szCs w:val="24"/>
          <w:lang w:eastAsia="tr-TR"/>
        </w:rPr>
      </w:pPr>
    </w:p>
    <w:p w:rsidR="00105184" w:rsidRDefault="00105184" w:rsidP="0010518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Ebeveynleri cinayete tanık olduktan sonra, </w:t>
      </w:r>
      <w:proofErr w:type="spellStart"/>
      <w:r>
        <w:rPr>
          <w:rFonts w:cstheme="minorHAnsi"/>
          <w:sz w:val="24"/>
          <w:szCs w:val="24"/>
          <w:lang w:eastAsia="tr-TR"/>
        </w:rPr>
        <w:t>June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ve Carl bütün hayatları boyunca ölümcül bir sırrı tuttu, fakat hiç bir sır sonsuza kadar sürmez. Yıllar sonra, </w:t>
      </w:r>
      <w:proofErr w:type="spellStart"/>
      <w:r>
        <w:rPr>
          <w:rFonts w:cstheme="minorHAnsi"/>
          <w:sz w:val="24"/>
          <w:szCs w:val="24"/>
          <w:lang w:eastAsia="tr-TR"/>
        </w:rPr>
        <w:t>June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kendisini terk eden kardeşi Carl'ın gizemli intiharı sonrası aile evini araştırmak için geri döndü. Gizemli evin içerisinde bulunduğu günden beri sanki ev canlı gibidir. </w:t>
      </w:r>
      <w:proofErr w:type="spellStart"/>
      <w:r>
        <w:rPr>
          <w:rFonts w:cstheme="minorHAnsi"/>
          <w:sz w:val="24"/>
          <w:szCs w:val="24"/>
          <w:lang w:eastAsia="tr-TR"/>
        </w:rPr>
        <w:t>June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ailesini almaya geldi. Korkuluk bu kez daha kuvvetlenerek yürüyor ve intikam arayışında olduğunu öğrenir.</w:t>
      </w:r>
    </w:p>
    <w:sectPr w:rsidR="0010518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4"/>
    <w:rsid w:val="000C4F77"/>
    <w:rsid w:val="00105184"/>
    <w:rsid w:val="003703FF"/>
    <w:rsid w:val="005C1598"/>
    <w:rsid w:val="00607C99"/>
    <w:rsid w:val="00B1058B"/>
    <w:rsid w:val="00B4482E"/>
    <w:rsid w:val="00E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9176"/>
  <w15:chartTrackingRefBased/>
  <w15:docId w15:val="{D751B342-0155-4AE3-9BCC-12FE27A9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5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2019-03-16T07:45:00Z</dcterms:created>
  <dcterms:modified xsi:type="dcterms:W3CDTF">2019-03-16T17:01:00Z</dcterms:modified>
</cp:coreProperties>
</file>