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A" w:rsidRPr="00484713" w:rsidRDefault="00052D8A" w:rsidP="00484713">
      <w:pPr>
        <w:pStyle w:val="AralkYok"/>
        <w:jc w:val="center"/>
        <w:rPr>
          <w:rFonts w:asciiTheme="minorHAnsi" w:hAnsiTheme="minorHAnsi"/>
          <w:b/>
          <w:sz w:val="40"/>
          <w:szCs w:val="40"/>
          <w:lang w:val="tr-TR"/>
        </w:rPr>
      </w:pPr>
      <w:r w:rsidRPr="00484713">
        <w:rPr>
          <w:rFonts w:asciiTheme="minorHAnsi" w:hAnsiTheme="minorHAnsi"/>
          <w:b/>
          <w:sz w:val="40"/>
          <w:szCs w:val="40"/>
          <w:lang w:val="tr-TR"/>
        </w:rPr>
        <w:t>KORKU SEANSI 2</w:t>
      </w:r>
    </w:p>
    <w:p w:rsidR="003559CF" w:rsidRPr="00484713" w:rsidRDefault="003559CF" w:rsidP="00484713">
      <w:pPr>
        <w:pStyle w:val="AralkYok"/>
        <w:jc w:val="center"/>
        <w:rPr>
          <w:rFonts w:asciiTheme="minorHAnsi" w:hAnsiTheme="minorHAnsi"/>
          <w:b/>
          <w:sz w:val="32"/>
          <w:szCs w:val="32"/>
          <w:lang w:val="tr-TR"/>
        </w:rPr>
      </w:pPr>
      <w:r w:rsidRPr="00484713">
        <w:rPr>
          <w:rFonts w:asciiTheme="minorHAnsi" w:hAnsiTheme="minorHAnsi"/>
          <w:b/>
          <w:sz w:val="32"/>
          <w:szCs w:val="32"/>
          <w:lang w:val="tr-TR"/>
        </w:rPr>
        <w:t>“The Conjuring 2”</w:t>
      </w:r>
    </w:p>
    <w:p w:rsidR="003559CF" w:rsidRPr="00484713" w:rsidRDefault="003559CF" w:rsidP="00484713">
      <w:pPr>
        <w:pStyle w:val="AralkYok"/>
        <w:jc w:val="center"/>
        <w:rPr>
          <w:rFonts w:asciiTheme="minorHAnsi" w:hAnsiTheme="minorHAnsi"/>
          <w:sz w:val="24"/>
          <w:szCs w:val="24"/>
          <w:lang w:val="tr-TR"/>
        </w:rPr>
      </w:pPr>
    </w:p>
    <w:p w:rsidR="00B54962" w:rsidRPr="00484713" w:rsidRDefault="00052D8A" w:rsidP="00484713">
      <w:pPr>
        <w:pStyle w:val="AralkYok"/>
        <w:jc w:val="center"/>
        <w:rPr>
          <w:rFonts w:asciiTheme="minorHAnsi" w:hAnsiTheme="minorHAnsi"/>
          <w:i/>
          <w:sz w:val="24"/>
          <w:szCs w:val="24"/>
          <w:lang w:val="tr-TR"/>
        </w:rPr>
      </w:pPr>
      <w:r w:rsidRPr="00484713">
        <w:rPr>
          <w:rFonts w:asciiTheme="minorHAnsi" w:hAnsiTheme="minorHAnsi"/>
          <w:i/>
          <w:sz w:val="24"/>
          <w:szCs w:val="24"/>
          <w:lang w:val="tr-TR"/>
        </w:rPr>
        <w:t>Dünyayı şoka uğratan</w:t>
      </w:r>
      <w:r w:rsidR="00A63ED4" w:rsidRPr="00484713">
        <w:rPr>
          <w:rFonts w:asciiTheme="minorHAnsi" w:hAnsiTheme="minorHAnsi"/>
          <w:i/>
          <w:sz w:val="24"/>
          <w:szCs w:val="24"/>
          <w:lang w:val="tr-TR"/>
        </w:rPr>
        <w:t xml:space="preserve"> </w:t>
      </w:r>
      <w:r w:rsidRPr="00484713">
        <w:rPr>
          <w:rFonts w:asciiTheme="minorHAnsi" w:hAnsiTheme="minorHAnsi"/>
          <w:i/>
          <w:sz w:val="24"/>
          <w:szCs w:val="24"/>
          <w:lang w:val="tr-TR"/>
        </w:rPr>
        <w:t>olayın ardındaki gerçeği keşfedin</w:t>
      </w:r>
      <w:r w:rsidR="00B54962" w:rsidRPr="00484713">
        <w:rPr>
          <w:rFonts w:asciiTheme="minorHAnsi" w:hAnsiTheme="minorHAnsi"/>
          <w:i/>
          <w:sz w:val="24"/>
          <w:szCs w:val="24"/>
          <w:lang w:val="tr-TR"/>
        </w:rPr>
        <w:t>.</w:t>
      </w:r>
    </w:p>
    <w:p w:rsidR="00BD6102" w:rsidRPr="00484713" w:rsidRDefault="00BD6102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3E4063" w:rsidRPr="00484713" w:rsidRDefault="00052D8A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 xml:space="preserve">“The Conjuring/Korku Seansı”nın rekor kıran başarısının ardından,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New Line Cinema’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nın doğaüstü gerilimi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“The Conjuring 2</w:t>
      </w:r>
      <w:r w:rsidRPr="00484713">
        <w:rPr>
          <w:rFonts w:asciiTheme="minorHAnsi" w:hAnsiTheme="minorHAnsi"/>
          <w:sz w:val="24"/>
          <w:szCs w:val="24"/>
          <w:lang w:val="tr-TR"/>
        </w:rPr>
        <w:t>/Korku Seansı 2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”</w:t>
      </w:r>
      <w:r w:rsidR="00A63ED4" w:rsidRPr="00484713">
        <w:rPr>
          <w:rFonts w:asciiTheme="minorHAnsi" w:hAnsiTheme="minorHAnsi"/>
          <w:sz w:val="24"/>
          <w:szCs w:val="24"/>
          <w:lang w:val="tr-TR"/>
        </w:rPr>
        <w:t>,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bir kez daha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James Wan</w:t>
      </w:r>
      <w:r w:rsidRPr="00484713">
        <w:rPr>
          <w:rFonts w:asciiTheme="minorHAnsi" w:hAnsiTheme="minorHAnsi"/>
          <w:sz w:val="24"/>
          <w:szCs w:val="24"/>
          <w:lang w:val="tr-TR"/>
        </w:rPr>
        <w:t>’ın</w:t>
      </w:r>
      <w:r w:rsidR="003559CF" w:rsidRPr="00484713">
        <w:rPr>
          <w:rFonts w:asciiTheme="minorHAnsi" w:hAnsiTheme="minorHAnsi"/>
          <w:sz w:val="24"/>
          <w:szCs w:val="24"/>
          <w:lang w:val="tr-TR"/>
        </w:rPr>
        <w:t xml:space="preserve"> yönetiminde, ünlü demonologlar,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Ed </w:t>
      </w:r>
      <w:r w:rsidR="003B43A1" w:rsidRPr="00484713">
        <w:rPr>
          <w:rFonts w:asciiTheme="minorHAnsi" w:hAnsiTheme="minorHAnsi"/>
          <w:sz w:val="24"/>
          <w:szCs w:val="24"/>
          <w:lang w:val="tr-TR"/>
        </w:rPr>
        <w:t>ve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Lorraine Warren</w:t>
      </w:r>
      <w:r w:rsidR="003B43A1" w:rsidRPr="00484713">
        <w:rPr>
          <w:rFonts w:asciiTheme="minorHAnsi" w:hAnsiTheme="minorHAnsi"/>
          <w:sz w:val="24"/>
          <w:szCs w:val="24"/>
          <w:lang w:val="tr-TR"/>
        </w:rPr>
        <w:t>’ın dosyalarından bir başka gerçek vakayı ele alıyor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.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3E4063" w:rsidRPr="00484713" w:rsidRDefault="003E406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 xml:space="preserve">Oscar 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>adayı</w:t>
      </w:r>
      <w:r w:rsidR="003C4747" w:rsidRPr="00484713">
        <w:rPr>
          <w:rFonts w:asciiTheme="minorHAnsi" w:hAnsiTheme="minorHAnsi"/>
          <w:sz w:val="24"/>
          <w:szCs w:val="24"/>
          <w:lang w:val="tr-TR"/>
        </w:rPr>
        <w:t xml:space="preserve"> Vera Farmiga (“Up In the Air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”) 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>ve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Patrick Wilson, 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 xml:space="preserve">Lorraine ve Ed Warren rollerine geri dönerek, </w:t>
      </w:r>
      <w:r w:rsidR="00A63ED4" w:rsidRPr="00484713">
        <w:rPr>
          <w:rFonts w:asciiTheme="minorHAnsi" w:hAnsiTheme="minorHAnsi"/>
          <w:sz w:val="24"/>
          <w:szCs w:val="24"/>
          <w:lang w:val="tr-TR"/>
        </w:rPr>
        <w:t>Warren çiftinin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 xml:space="preserve"> en korkunç paranormal araştırmalarından birini yapmak üzere, Londra’nın kuzeyine, </w:t>
      </w:r>
      <w:r w:rsidR="00A63ED4" w:rsidRPr="00484713">
        <w:rPr>
          <w:rFonts w:asciiTheme="minorHAnsi" w:hAnsiTheme="minorHAnsi"/>
          <w:sz w:val="24"/>
          <w:szCs w:val="24"/>
          <w:lang w:val="tr-TR"/>
        </w:rPr>
        <w:t xml:space="preserve">kötü ruhların rahatsız ettiği bir evde 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>dört çocuğunu tek başına büyütmeye çalışan bekar bir anneye yardım etmeye gidiyorlar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. 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3E4063" w:rsidRPr="00484713" w:rsidRDefault="0067040A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 xml:space="preserve">Serinin ilk filmi olan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Wan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imzalı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“</w:t>
      </w:r>
      <w:r w:rsidRPr="00484713">
        <w:rPr>
          <w:rFonts w:asciiTheme="minorHAnsi" w:hAnsiTheme="minorHAnsi"/>
          <w:sz w:val="24"/>
          <w:szCs w:val="24"/>
          <w:lang w:val="tr-TR"/>
        </w:rPr>
        <w:t>Korku Seansı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” </w:t>
      </w:r>
      <w:r w:rsidR="00A63ED4" w:rsidRPr="00484713">
        <w:rPr>
          <w:rFonts w:asciiTheme="minorHAnsi" w:hAnsiTheme="minorHAnsi"/>
          <w:sz w:val="24"/>
          <w:szCs w:val="24"/>
          <w:lang w:val="tr-TR"/>
        </w:rPr>
        <w:t xml:space="preserve">özgün korku </w:t>
      </w:r>
      <w:r w:rsidRPr="00484713">
        <w:rPr>
          <w:rFonts w:asciiTheme="minorHAnsi" w:hAnsiTheme="minorHAnsi"/>
          <w:sz w:val="24"/>
          <w:szCs w:val="24"/>
          <w:lang w:val="tr-TR"/>
        </w:rPr>
        <w:t>film</w:t>
      </w:r>
      <w:r w:rsidR="00A63ED4" w:rsidRPr="00484713">
        <w:rPr>
          <w:rFonts w:asciiTheme="minorHAnsi" w:hAnsiTheme="minorHAnsi"/>
          <w:sz w:val="24"/>
          <w:szCs w:val="24"/>
          <w:lang w:val="tr-TR"/>
        </w:rPr>
        <w:t xml:space="preserve"> dalında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gelmiş geçmiş en büyük açılış hasılatını yapmıştı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. 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Dünya çapında elde ettiği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319 </w:t>
      </w:r>
      <w:r w:rsidRPr="00484713">
        <w:rPr>
          <w:rFonts w:asciiTheme="minorHAnsi" w:hAnsiTheme="minorHAnsi"/>
          <w:sz w:val="24"/>
          <w:szCs w:val="24"/>
          <w:lang w:val="tr-TR"/>
        </w:rPr>
        <w:t>m</w:t>
      </w:r>
      <w:r w:rsidR="003559CF" w:rsidRPr="00484713">
        <w:rPr>
          <w:rFonts w:asciiTheme="minorHAnsi" w:hAnsiTheme="minorHAnsi"/>
          <w:sz w:val="24"/>
          <w:szCs w:val="24"/>
          <w:lang w:val="tr-TR"/>
        </w:rPr>
        <w:t>ilyon dolarlık gişe hasılatıyla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film, “The Exorcist/Şeytan”dan sonra özgün korku filmi dalında tüm zamanların en çok gişe hasılatı yapmış ikinci film</w:t>
      </w:r>
      <w:r w:rsidR="003559CF" w:rsidRPr="00484713">
        <w:rPr>
          <w:rFonts w:asciiTheme="minorHAnsi" w:hAnsiTheme="minorHAnsi"/>
          <w:sz w:val="24"/>
          <w:szCs w:val="24"/>
          <w:lang w:val="tr-TR"/>
        </w:rPr>
        <w:t>i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olma özelliğini sürdürüyor.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3E4063" w:rsidRPr="00484713" w:rsidRDefault="00A56118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>Filmin başrollerini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 xml:space="preserve"> paylaşan diğer oyuncular şöyle: Bekar anne rolünde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Frances O’Connor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>;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8300FF" w:rsidRPr="00484713">
        <w:rPr>
          <w:rFonts w:asciiTheme="minorHAnsi" w:hAnsiTheme="minorHAnsi"/>
          <w:sz w:val="24"/>
          <w:szCs w:val="24"/>
          <w:lang w:val="tr-TR"/>
        </w:rPr>
        <w:t xml:space="preserve">onun çocukları rolünde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Madison Wolfe 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 xml:space="preserve">ve yeni oyuncular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Lauren Esposito, Patrick McAuley </w:t>
      </w:r>
      <w:r w:rsidR="0067040A" w:rsidRPr="00484713">
        <w:rPr>
          <w:rFonts w:asciiTheme="minorHAnsi" w:hAnsiTheme="minorHAnsi"/>
          <w:sz w:val="24"/>
          <w:szCs w:val="24"/>
          <w:lang w:val="tr-TR"/>
        </w:rPr>
        <w:t>ve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Benjamin Haigh</w:t>
      </w:r>
      <w:r w:rsidR="008300FF" w:rsidRPr="00484713">
        <w:rPr>
          <w:rFonts w:asciiTheme="minorHAnsi" w:hAnsiTheme="minorHAnsi"/>
          <w:sz w:val="24"/>
          <w:szCs w:val="24"/>
          <w:lang w:val="tr-TR"/>
        </w:rPr>
        <w:t xml:space="preserve">; ayrıca,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Maria Doyle Kennedy</w:t>
      </w:r>
      <w:r w:rsidR="003C4747" w:rsidRPr="00484713">
        <w:rPr>
          <w:rFonts w:asciiTheme="minorHAnsi" w:hAnsiTheme="minorHAnsi"/>
          <w:sz w:val="24"/>
          <w:szCs w:val="24"/>
          <w:lang w:val="tr-TR"/>
        </w:rPr>
        <w:t>,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Simon Delaney</w:t>
      </w:r>
      <w:r w:rsidR="003C4747" w:rsidRPr="00484713">
        <w:rPr>
          <w:rFonts w:asciiTheme="minorHAnsi" w:hAnsiTheme="minorHAnsi"/>
          <w:sz w:val="24"/>
          <w:szCs w:val="24"/>
          <w:lang w:val="tr-TR"/>
        </w:rPr>
        <w:t>,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Franka Poten</w:t>
      </w:r>
      <w:r w:rsidR="003C4747" w:rsidRPr="00484713">
        <w:rPr>
          <w:rFonts w:asciiTheme="minorHAnsi" w:hAnsiTheme="minorHAnsi"/>
          <w:sz w:val="24"/>
          <w:szCs w:val="24"/>
          <w:lang w:val="tr-TR"/>
        </w:rPr>
        <w:t>te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8300FF" w:rsidRPr="00484713">
        <w:rPr>
          <w:rFonts w:asciiTheme="minorHAnsi" w:hAnsiTheme="minorHAnsi"/>
          <w:sz w:val="24"/>
          <w:szCs w:val="24"/>
          <w:lang w:val="tr-TR"/>
        </w:rPr>
        <w:t>ve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Simon McBurney. 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3E4063" w:rsidRPr="00484713" w:rsidRDefault="00C418E8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 xml:space="preserve">Filmin senaryosu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>Chad Hayes</w:t>
      </w:r>
      <w:r w:rsidRPr="00484713">
        <w:rPr>
          <w:rFonts w:asciiTheme="minorHAnsi" w:hAnsiTheme="minorHAnsi"/>
          <w:sz w:val="24"/>
          <w:szCs w:val="24"/>
          <w:lang w:val="tr-TR"/>
        </w:rPr>
        <w:t>,</w:t>
      </w:r>
      <w:r w:rsidR="00877BC6" w:rsidRPr="00484713">
        <w:rPr>
          <w:rFonts w:asciiTheme="minorHAnsi" w:hAnsiTheme="minorHAnsi"/>
          <w:sz w:val="24"/>
          <w:szCs w:val="24"/>
          <w:lang w:val="tr-TR"/>
        </w:rPr>
        <w:t xml:space="preserve"> Carey W. Hayes</w:t>
      </w:r>
      <w:r w:rsidRPr="00484713">
        <w:rPr>
          <w:rFonts w:asciiTheme="minorHAnsi" w:hAnsiTheme="minorHAnsi"/>
          <w:sz w:val="24"/>
          <w:szCs w:val="24"/>
          <w:lang w:val="tr-TR"/>
        </w:rPr>
        <w:t>,</w:t>
      </w:r>
      <w:r w:rsidR="00877BC6" w:rsidRPr="00484713">
        <w:rPr>
          <w:rFonts w:asciiTheme="minorHAnsi" w:hAnsiTheme="minorHAnsi"/>
          <w:sz w:val="24"/>
          <w:szCs w:val="24"/>
          <w:lang w:val="tr-TR"/>
        </w:rPr>
        <w:t xml:space="preserve"> James Wan </w:t>
      </w:r>
      <w:r w:rsidRPr="00484713">
        <w:rPr>
          <w:rFonts w:asciiTheme="minorHAnsi" w:hAnsiTheme="minorHAnsi"/>
          <w:sz w:val="24"/>
          <w:szCs w:val="24"/>
          <w:lang w:val="tr-TR"/>
        </w:rPr>
        <w:t>ve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David Leslie Johnson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’ın, hikayesi ise </w:t>
      </w:r>
      <w:r w:rsidR="00877BC6" w:rsidRPr="00484713">
        <w:rPr>
          <w:rFonts w:asciiTheme="minorHAnsi" w:hAnsiTheme="minorHAnsi"/>
          <w:sz w:val="24"/>
          <w:szCs w:val="24"/>
          <w:lang w:val="tr-TR"/>
        </w:rPr>
        <w:t>Chad Hayes</w:t>
      </w:r>
      <w:r w:rsidRPr="00484713">
        <w:rPr>
          <w:rFonts w:asciiTheme="minorHAnsi" w:hAnsiTheme="minorHAnsi"/>
          <w:sz w:val="24"/>
          <w:szCs w:val="24"/>
          <w:lang w:val="tr-TR"/>
        </w:rPr>
        <w:t>,</w:t>
      </w:r>
      <w:r w:rsidR="00877BC6" w:rsidRPr="00484713">
        <w:rPr>
          <w:rFonts w:asciiTheme="minorHAnsi" w:hAnsiTheme="minorHAnsi"/>
          <w:sz w:val="24"/>
          <w:szCs w:val="24"/>
          <w:lang w:val="tr-TR"/>
        </w:rPr>
        <w:t xml:space="preserve"> Carey W. Hayes 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ve </w:t>
      </w:r>
      <w:r w:rsidR="00877BC6" w:rsidRPr="00484713">
        <w:rPr>
          <w:rFonts w:asciiTheme="minorHAnsi" w:hAnsiTheme="minorHAnsi"/>
          <w:sz w:val="24"/>
          <w:szCs w:val="24"/>
          <w:lang w:val="tr-TR"/>
        </w:rPr>
        <w:t>James Wan</w:t>
      </w:r>
      <w:r w:rsidRPr="00484713">
        <w:rPr>
          <w:rFonts w:asciiTheme="minorHAnsi" w:hAnsiTheme="minorHAnsi"/>
          <w:sz w:val="24"/>
          <w:szCs w:val="24"/>
          <w:lang w:val="tr-TR"/>
        </w:rPr>
        <w:t>’in kaleminden çıktı</w:t>
      </w:r>
      <w:r w:rsidR="00877BC6" w:rsidRPr="00484713">
        <w:rPr>
          <w:rFonts w:asciiTheme="minorHAnsi" w:hAnsiTheme="minorHAnsi"/>
          <w:sz w:val="24"/>
          <w:szCs w:val="24"/>
          <w:lang w:val="tr-TR"/>
        </w:rPr>
        <w:t>.</w:t>
      </w:r>
      <w:r w:rsidR="003C4747"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484713">
        <w:rPr>
          <w:rFonts w:asciiTheme="minorHAnsi" w:hAnsiTheme="minorHAnsi"/>
          <w:sz w:val="24"/>
          <w:szCs w:val="24"/>
          <w:lang w:val="tr-TR"/>
        </w:rPr>
        <w:t>Daha ön</w:t>
      </w:r>
      <w:r w:rsidR="00A56118" w:rsidRPr="00484713">
        <w:rPr>
          <w:rFonts w:asciiTheme="minorHAnsi" w:hAnsiTheme="minorHAnsi"/>
          <w:sz w:val="24"/>
          <w:szCs w:val="24"/>
          <w:lang w:val="tr-TR"/>
        </w:rPr>
        <w:t>ce “Korku Seansı”nda birlikte ça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lışmış olan 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Peter Safran </w:t>
      </w:r>
      <w:r w:rsidRPr="00484713">
        <w:rPr>
          <w:rFonts w:asciiTheme="minorHAnsi" w:hAnsiTheme="minorHAnsi"/>
          <w:sz w:val="24"/>
          <w:szCs w:val="24"/>
          <w:lang w:val="tr-TR"/>
        </w:rPr>
        <w:t>ve</w:t>
      </w:r>
      <w:r w:rsidR="003E4063" w:rsidRPr="00484713">
        <w:rPr>
          <w:rFonts w:asciiTheme="minorHAnsi" w:hAnsiTheme="minorHAnsi"/>
          <w:sz w:val="24"/>
          <w:szCs w:val="24"/>
          <w:lang w:val="tr-TR"/>
        </w:rPr>
        <w:t xml:space="preserve"> Rob Cowan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yapımcılığı </w:t>
      </w:r>
      <w:r w:rsidR="00B41172" w:rsidRPr="00484713">
        <w:rPr>
          <w:rFonts w:asciiTheme="minorHAnsi" w:hAnsiTheme="minorHAnsi"/>
          <w:sz w:val="24"/>
          <w:szCs w:val="24"/>
          <w:lang w:val="tr-TR"/>
        </w:rPr>
        <w:t>Wan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’le birlikte gerçekleştirdiler. Filmin yönetici yapımcılığını ise </w:t>
      </w:r>
      <w:r w:rsidR="00B41172" w:rsidRPr="00484713">
        <w:rPr>
          <w:rFonts w:asciiTheme="minorHAnsi" w:hAnsiTheme="minorHAnsi"/>
          <w:sz w:val="24"/>
          <w:szCs w:val="24"/>
          <w:lang w:val="tr-TR"/>
        </w:rPr>
        <w:t xml:space="preserve">Toby Emmerich, Richard Brener, </w:t>
      </w:r>
      <w:r w:rsidR="00DE6CC1" w:rsidRPr="00484713">
        <w:rPr>
          <w:rFonts w:asciiTheme="minorHAnsi" w:hAnsiTheme="minorHAnsi"/>
          <w:sz w:val="24"/>
          <w:szCs w:val="24"/>
          <w:lang w:val="tr-TR"/>
        </w:rPr>
        <w:t xml:space="preserve">Walter Hamada </w:t>
      </w:r>
      <w:r w:rsidRPr="00484713">
        <w:rPr>
          <w:rFonts w:asciiTheme="minorHAnsi" w:hAnsiTheme="minorHAnsi"/>
          <w:sz w:val="24"/>
          <w:szCs w:val="24"/>
          <w:lang w:val="tr-TR"/>
        </w:rPr>
        <w:t>ve</w:t>
      </w:r>
      <w:r w:rsidR="00DE6CC1" w:rsidRPr="00484713">
        <w:rPr>
          <w:rFonts w:asciiTheme="minorHAnsi" w:hAnsiTheme="minorHAnsi"/>
          <w:sz w:val="24"/>
          <w:szCs w:val="24"/>
          <w:lang w:val="tr-TR"/>
        </w:rPr>
        <w:t xml:space="preserve"> Dave Neustadter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A63ED4" w:rsidRPr="00484713">
        <w:rPr>
          <w:rFonts w:asciiTheme="minorHAnsi" w:hAnsiTheme="minorHAnsi"/>
          <w:sz w:val="24"/>
          <w:szCs w:val="24"/>
          <w:lang w:val="tr-TR"/>
        </w:rPr>
        <w:t>üstlendiler</w:t>
      </w:r>
      <w:r w:rsidR="00DE6CC1" w:rsidRPr="00484713">
        <w:rPr>
          <w:rFonts w:asciiTheme="minorHAnsi" w:hAnsiTheme="minorHAnsi"/>
          <w:sz w:val="24"/>
          <w:szCs w:val="24"/>
          <w:lang w:val="tr-TR"/>
        </w:rPr>
        <w:t>.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3E4063" w:rsidRPr="00484713" w:rsidRDefault="003E406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>Wan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 xml:space="preserve">’le kamera arkasında birlikte çalışan isimler ise şöyle: </w:t>
      </w:r>
      <w:r w:rsidRPr="00484713">
        <w:rPr>
          <w:rFonts w:asciiTheme="minorHAnsi" w:hAnsiTheme="minorHAnsi"/>
          <w:sz w:val="24"/>
          <w:szCs w:val="24"/>
          <w:lang w:val="tr-TR"/>
        </w:rPr>
        <w:t>Oscar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 xml:space="preserve"> adayı görüntü yönetmeni </w:t>
      </w:r>
      <w:r w:rsidRPr="00484713">
        <w:rPr>
          <w:rFonts w:asciiTheme="minorHAnsi" w:hAnsiTheme="minorHAnsi"/>
          <w:sz w:val="24"/>
          <w:szCs w:val="24"/>
          <w:lang w:val="tr-TR"/>
        </w:rPr>
        <w:t>Don Burgess (“Forrest Gump”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>,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“42”)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 xml:space="preserve">, yönetmenle “Korku Seansı”ndan sonra ikinci kez bir araya gelen yapım tasarımcısı 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Julie Berghoff, 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 xml:space="preserve">kurgu ustası 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Kirk Morri, 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 xml:space="preserve">kostüm tasarımcısı 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Kristin </w:t>
      </w:r>
      <w:r w:rsidR="0047459D" w:rsidRPr="00484713">
        <w:rPr>
          <w:rFonts w:asciiTheme="minorHAnsi" w:hAnsiTheme="minorHAnsi"/>
          <w:sz w:val="24"/>
          <w:szCs w:val="24"/>
          <w:lang w:val="tr-TR"/>
        </w:rPr>
        <w:t xml:space="preserve">M. </w:t>
      </w:r>
      <w:r w:rsidR="00477050" w:rsidRPr="00484713">
        <w:rPr>
          <w:rFonts w:asciiTheme="minorHAnsi" w:hAnsiTheme="minorHAnsi"/>
          <w:sz w:val="24"/>
          <w:szCs w:val="24"/>
          <w:lang w:val="tr-TR"/>
        </w:rPr>
        <w:t>Burke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FE4560" w:rsidRPr="00484713">
        <w:rPr>
          <w:rFonts w:asciiTheme="minorHAnsi" w:hAnsiTheme="minorHAnsi"/>
          <w:sz w:val="24"/>
          <w:szCs w:val="24"/>
          <w:lang w:val="tr-TR"/>
        </w:rPr>
        <w:t xml:space="preserve">ve besteci </w:t>
      </w:r>
      <w:r w:rsidRPr="00484713">
        <w:rPr>
          <w:rFonts w:asciiTheme="minorHAnsi" w:hAnsiTheme="minorHAnsi"/>
          <w:sz w:val="24"/>
          <w:szCs w:val="24"/>
          <w:lang w:val="tr-TR"/>
        </w:rPr>
        <w:t>Joseph Bishara.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EA5D43" w:rsidRPr="00484713" w:rsidRDefault="003E406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  <w:r w:rsidRPr="00484713">
        <w:rPr>
          <w:rFonts w:asciiTheme="minorHAnsi" w:hAnsiTheme="minorHAnsi"/>
          <w:sz w:val="24"/>
          <w:szCs w:val="24"/>
          <w:lang w:val="tr-TR"/>
        </w:rPr>
        <w:t xml:space="preserve">New Line Cinema </w:t>
      </w:r>
      <w:r w:rsidR="00056B80" w:rsidRPr="00484713">
        <w:rPr>
          <w:rFonts w:asciiTheme="minorHAnsi" w:hAnsiTheme="minorHAnsi"/>
          <w:sz w:val="24"/>
          <w:szCs w:val="24"/>
          <w:lang w:val="tr-TR"/>
        </w:rPr>
        <w:t xml:space="preserve">bir </w:t>
      </w:r>
      <w:r w:rsidR="00372982" w:rsidRPr="00484713">
        <w:rPr>
          <w:rFonts w:asciiTheme="minorHAnsi" w:hAnsiTheme="minorHAnsi"/>
          <w:sz w:val="24"/>
          <w:szCs w:val="24"/>
          <w:lang w:val="tr-TR"/>
        </w:rPr>
        <w:t>Safran Company</w:t>
      </w:r>
      <w:r w:rsidR="00B41172" w:rsidRPr="00484713">
        <w:rPr>
          <w:rFonts w:asciiTheme="minorHAnsi" w:hAnsiTheme="minorHAnsi"/>
          <w:sz w:val="24"/>
          <w:szCs w:val="24"/>
          <w:lang w:val="tr-TR"/>
        </w:rPr>
        <w:t>/Atomic Monster</w:t>
      </w:r>
      <w:r w:rsidR="00372982"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056B80" w:rsidRPr="00484713">
        <w:rPr>
          <w:rFonts w:asciiTheme="minorHAnsi" w:hAnsiTheme="minorHAnsi"/>
          <w:sz w:val="24"/>
          <w:szCs w:val="24"/>
          <w:lang w:val="tr-TR"/>
        </w:rPr>
        <w:t>yapımı olan</w:t>
      </w:r>
      <w:r w:rsidR="00AA0956" w:rsidRPr="00484713">
        <w:rPr>
          <w:rFonts w:asciiTheme="minorHAnsi" w:hAnsiTheme="minorHAnsi"/>
          <w:sz w:val="24"/>
          <w:szCs w:val="24"/>
          <w:lang w:val="tr-TR"/>
        </w:rPr>
        <w:t xml:space="preserve"> James Wan film</w:t>
      </w:r>
      <w:r w:rsidR="00056B80" w:rsidRPr="00484713">
        <w:rPr>
          <w:rFonts w:asciiTheme="minorHAnsi" w:hAnsiTheme="minorHAnsi"/>
          <w:sz w:val="24"/>
          <w:szCs w:val="24"/>
          <w:lang w:val="tr-TR"/>
        </w:rPr>
        <w:t>i</w:t>
      </w:r>
      <w:r w:rsidR="00AA0956" w:rsidRPr="00484713">
        <w:rPr>
          <w:rFonts w:asciiTheme="minorHAnsi" w:hAnsiTheme="minorHAnsi"/>
          <w:sz w:val="24"/>
          <w:szCs w:val="24"/>
          <w:lang w:val="tr-TR"/>
        </w:rPr>
        <w:t xml:space="preserve"> “</w:t>
      </w:r>
      <w:r w:rsidR="00056B80" w:rsidRPr="00484713">
        <w:rPr>
          <w:rFonts w:asciiTheme="minorHAnsi" w:hAnsiTheme="minorHAnsi"/>
          <w:sz w:val="24"/>
          <w:szCs w:val="24"/>
          <w:lang w:val="tr-TR"/>
        </w:rPr>
        <w:t xml:space="preserve">Korku Seansı </w:t>
      </w:r>
      <w:r w:rsidR="00AA0956" w:rsidRPr="00484713">
        <w:rPr>
          <w:rFonts w:asciiTheme="minorHAnsi" w:hAnsiTheme="minorHAnsi"/>
          <w:sz w:val="24"/>
          <w:szCs w:val="24"/>
          <w:lang w:val="tr-TR"/>
        </w:rPr>
        <w:t>2</w:t>
      </w:r>
      <w:r w:rsidR="00056B80" w:rsidRPr="00484713">
        <w:rPr>
          <w:rFonts w:asciiTheme="minorHAnsi" w:hAnsiTheme="minorHAnsi"/>
          <w:sz w:val="24"/>
          <w:szCs w:val="24"/>
          <w:lang w:val="tr-TR"/>
        </w:rPr>
        <w:t>”yi sunar. Filmin dağıtımını bir</w:t>
      </w:r>
      <w:r w:rsidRPr="00484713">
        <w:rPr>
          <w:rFonts w:asciiTheme="minorHAnsi" w:hAnsiTheme="minorHAnsi"/>
          <w:sz w:val="24"/>
          <w:szCs w:val="24"/>
          <w:lang w:val="tr-TR"/>
        </w:rPr>
        <w:t xml:space="preserve"> Warner Bros. Entertainment </w:t>
      </w:r>
      <w:r w:rsidR="00056B80" w:rsidRPr="00484713">
        <w:rPr>
          <w:rFonts w:asciiTheme="minorHAnsi" w:hAnsiTheme="minorHAnsi"/>
          <w:sz w:val="24"/>
          <w:szCs w:val="24"/>
          <w:lang w:val="tr-TR"/>
        </w:rPr>
        <w:t>kuruluşu olan Warner Bros. Pictures gerçekleştirecek</w:t>
      </w:r>
      <w:r w:rsidRPr="00484713">
        <w:rPr>
          <w:rFonts w:asciiTheme="minorHAnsi" w:hAnsiTheme="minorHAnsi"/>
          <w:sz w:val="24"/>
          <w:szCs w:val="24"/>
          <w:lang w:val="tr-TR"/>
        </w:rPr>
        <w:t>.</w:t>
      </w:r>
      <w:r w:rsidR="00484713" w:rsidRPr="00484713">
        <w:rPr>
          <w:rFonts w:asciiTheme="minorHAnsi" w:hAnsiTheme="minorHAnsi"/>
          <w:sz w:val="24"/>
          <w:szCs w:val="24"/>
          <w:lang w:val="tr-TR"/>
        </w:rPr>
        <w:t xml:space="preserve"> </w:t>
      </w:r>
    </w:p>
    <w:p w:rsidR="00484713" w:rsidRPr="00484713" w:rsidRDefault="00484713" w:rsidP="00484713">
      <w:pPr>
        <w:pStyle w:val="AralkYok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BD6102" w:rsidRPr="00484713" w:rsidRDefault="00FE38AC" w:rsidP="00484713">
      <w:pPr>
        <w:pStyle w:val="AralkYok"/>
        <w:jc w:val="both"/>
        <w:rPr>
          <w:rFonts w:asciiTheme="minorHAnsi" w:hAnsiTheme="minorHAnsi"/>
          <w:noProof/>
          <w:sz w:val="24"/>
          <w:szCs w:val="24"/>
          <w:lang w:val="tr-TR"/>
        </w:rPr>
      </w:pPr>
      <w:hyperlink r:id="rId8" w:history="1">
        <w:r w:rsidR="003559CF" w:rsidRPr="00484713">
          <w:rPr>
            <w:rStyle w:val="Kpr"/>
            <w:rFonts w:asciiTheme="minorHAnsi" w:hAnsiTheme="minorHAnsi"/>
            <w:noProof/>
            <w:sz w:val="24"/>
            <w:szCs w:val="24"/>
            <w:lang w:val="tr-TR"/>
          </w:rPr>
          <w:t>www.korkuseansi2.com</w:t>
        </w:r>
      </w:hyperlink>
      <w:bookmarkStart w:id="0" w:name="_GoBack"/>
      <w:bookmarkEnd w:id="0"/>
    </w:p>
    <w:sectPr w:rsidR="00BD6102" w:rsidRPr="00484713" w:rsidSect="001D0E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AC" w:rsidRDefault="00FE38AC" w:rsidP="007C6D42">
      <w:r>
        <w:separator/>
      </w:r>
    </w:p>
  </w:endnote>
  <w:endnote w:type="continuationSeparator" w:id="0">
    <w:p w:rsidR="00FE38AC" w:rsidRDefault="00FE38AC" w:rsidP="007C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9648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53896" w:rsidRDefault="004C4CA5">
        <w:pPr>
          <w:pStyle w:val="AltBilgi"/>
          <w:jc w:val="center"/>
        </w:pPr>
        <w:r w:rsidRPr="007C6D42">
          <w:rPr>
            <w:sz w:val="24"/>
            <w:szCs w:val="24"/>
          </w:rPr>
          <w:fldChar w:fldCharType="begin"/>
        </w:r>
        <w:r w:rsidR="00553896" w:rsidRPr="007C6D42">
          <w:rPr>
            <w:sz w:val="24"/>
            <w:szCs w:val="24"/>
          </w:rPr>
          <w:instrText xml:space="preserve"> PAGE   \* MERGEFORMAT </w:instrText>
        </w:r>
        <w:r w:rsidRPr="007C6D42">
          <w:rPr>
            <w:sz w:val="24"/>
            <w:szCs w:val="24"/>
          </w:rPr>
          <w:fldChar w:fldCharType="separate"/>
        </w:r>
        <w:r w:rsidR="00484713">
          <w:rPr>
            <w:noProof/>
            <w:sz w:val="24"/>
            <w:szCs w:val="24"/>
          </w:rPr>
          <w:t>1</w:t>
        </w:r>
        <w:r w:rsidRPr="007C6D42">
          <w:rPr>
            <w:sz w:val="24"/>
            <w:szCs w:val="24"/>
          </w:rPr>
          <w:fldChar w:fldCharType="end"/>
        </w:r>
      </w:p>
    </w:sdtContent>
  </w:sdt>
  <w:p w:rsidR="00553896" w:rsidRDefault="005538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AC" w:rsidRDefault="00FE38AC" w:rsidP="007C6D42">
      <w:r>
        <w:separator/>
      </w:r>
    </w:p>
  </w:footnote>
  <w:footnote w:type="continuationSeparator" w:id="0">
    <w:p w:rsidR="00FE38AC" w:rsidRDefault="00FE38AC" w:rsidP="007C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061"/>
    <w:multiLevelType w:val="hybridMultilevel"/>
    <w:tmpl w:val="7B04DF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527AAA"/>
    <w:multiLevelType w:val="hybridMultilevel"/>
    <w:tmpl w:val="5914C226"/>
    <w:lvl w:ilvl="0" w:tplc="A1CE0B2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177C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063"/>
    <w:rsid w:val="00005FC1"/>
    <w:rsid w:val="00006BCC"/>
    <w:rsid w:val="00007EF5"/>
    <w:rsid w:val="0002234B"/>
    <w:rsid w:val="00033572"/>
    <w:rsid w:val="00035489"/>
    <w:rsid w:val="00042CF1"/>
    <w:rsid w:val="000529D0"/>
    <w:rsid w:val="00052D8A"/>
    <w:rsid w:val="00056B80"/>
    <w:rsid w:val="00057CC9"/>
    <w:rsid w:val="00067F9B"/>
    <w:rsid w:val="00074535"/>
    <w:rsid w:val="00087802"/>
    <w:rsid w:val="000905B3"/>
    <w:rsid w:val="000D6FF7"/>
    <w:rsid w:val="000F4011"/>
    <w:rsid w:val="00101360"/>
    <w:rsid w:val="00103EB2"/>
    <w:rsid w:val="00110AB9"/>
    <w:rsid w:val="001220E2"/>
    <w:rsid w:val="001441B6"/>
    <w:rsid w:val="00163704"/>
    <w:rsid w:val="001A3354"/>
    <w:rsid w:val="001A66DB"/>
    <w:rsid w:val="001D0ECA"/>
    <w:rsid w:val="001D6C9F"/>
    <w:rsid w:val="00201A12"/>
    <w:rsid w:val="00207EBA"/>
    <w:rsid w:val="002318E9"/>
    <w:rsid w:val="00231F60"/>
    <w:rsid w:val="00232398"/>
    <w:rsid w:val="0024108B"/>
    <w:rsid w:val="00270C5B"/>
    <w:rsid w:val="0028081F"/>
    <w:rsid w:val="0029142A"/>
    <w:rsid w:val="0029708F"/>
    <w:rsid w:val="00297D96"/>
    <w:rsid w:val="002D270A"/>
    <w:rsid w:val="002D3065"/>
    <w:rsid w:val="002D721A"/>
    <w:rsid w:val="002E2982"/>
    <w:rsid w:val="002E2E74"/>
    <w:rsid w:val="002E475C"/>
    <w:rsid w:val="00310C2C"/>
    <w:rsid w:val="00323DAC"/>
    <w:rsid w:val="003559CF"/>
    <w:rsid w:val="003565C3"/>
    <w:rsid w:val="00360748"/>
    <w:rsid w:val="00367E8B"/>
    <w:rsid w:val="00371B79"/>
    <w:rsid w:val="00371D42"/>
    <w:rsid w:val="00372982"/>
    <w:rsid w:val="0037777E"/>
    <w:rsid w:val="00384AF5"/>
    <w:rsid w:val="003A6EE0"/>
    <w:rsid w:val="003B43A1"/>
    <w:rsid w:val="003C46D7"/>
    <w:rsid w:val="003C4747"/>
    <w:rsid w:val="003D0531"/>
    <w:rsid w:val="003E0BFE"/>
    <w:rsid w:val="003E4063"/>
    <w:rsid w:val="00415BEB"/>
    <w:rsid w:val="00415C17"/>
    <w:rsid w:val="00424FB9"/>
    <w:rsid w:val="00427DB3"/>
    <w:rsid w:val="00430502"/>
    <w:rsid w:val="004314B2"/>
    <w:rsid w:val="00435E3A"/>
    <w:rsid w:val="0046493A"/>
    <w:rsid w:val="00464BA9"/>
    <w:rsid w:val="0047459D"/>
    <w:rsid w:val="00477050"/>
    <w:rsid w:val="00477C0C"/>
    <w:rsid w:val="00481021"/>
    <w:rsid w:val="00484713"/>
    <w:rsid w:val="0048474B"/>
    <w:rsid w:val="00495C3E"/>
    <w:rsid w:val="004A2210"/>
    <w:rsid w:val="004A32FC"/>
    <w:rsid w:val="004B7982"/>
    <w:rsid w:val="004C047A"/>
    <w:rsid w:val="004C2C67"/>
    <w:rsid w:val="004C3F70"/>
    <w:rsid w:val="004C4CA5"/>
    <w:rsid w:val="004D5087"/>
    <w:rsid w:val="004E7BD5"/>
    <w:rsid w:val="004E7E08"/>
    <w:rsid w:val="004F1381"/>
    <w:rsid w:val="004F78E0"/>
    <w:rsid w:val="00502436"/>
    <w:rsid w:val="00542412"/>
    <w:rsid w:val="00552156"/>
    <w:rsid w:val="00553896"/>
    <w:rsid w:val="00571585"/>
    <w:rsid w:val="00573CF0"/>
    <w:rsid w:val="00581D6D"/>
    <w:rsid w:val="005963F8"/>
    <w:rsid w:val="00597A81"/>
    <w:rsid w:val="005D4572"/>
    <w:rsid w:val="005F3553"/>
    <w:rsid w:val="005F5049"/>
    <w:rsid w:val="00602477"/>
    <w:rsid w:val="0060364A"/>
    <w:rsid w:val="00616BA1"/>
    <w:rsid w:val="00621198"/>
    <w:rsid w:val="0063284A"/>
    <w:rsid w:val="006341D4"/>
    <w:rsid w:val="00636D47"/>
    <w:rsid w:val="00640C73"/>
    <w:rsid w:val="00640F6C"/>
    <w:rsid w:val="0064362A"/>
    <w:rsid w:val="0065174D"/>
    <w:rsid w:val="00666920"/>
    <w:rsid w:val="0067040A"/>
    <w:rsid w:val="00681298"/>
    <w:rsid w:val="006A1C63"/>
    <w:rsid w:val="006C0148"/>
    <w:rsid w:val="006C2095"/>
    <w:rsid w:val="006C48BC"/>
    <w:rsid w:val="006C628D"/>
    <w:rsid w:val="006C7002"/>
    <w:rsid w:val="00700ECC"/>
    <w:rsid w:val="0071166E"/>
    <w:rsid w:val="00740101"/>
    <w:rsid w:val="00741C59"/>
    <w:rsid w:val="0074324E"/>
    <w:rsid w:val="00746992"/>
    <w:rsid w:val="007508C4"/>
    <w:rsid w:val="00753294"/>
    <w:rsid w:val="00753C29"/>
    <w:rsid w:val="00777C22"/>
    <w:rsid w:val="00785445"/>
    <w:rsid w:val="0079042A"/>
    <w:rsid w:val="00790569"/>
    <w:rsid w:val="0079109B"/>
    <w:rsid w:val="007A2B78"/>
    <w:rsid w:val="007A7219"/>
    <w:rsid w:val="007B5919"/>
    <w:rsid w:val="007C421A"/>
    <w:rsid w:val="007C6D42"/>
    <w:rsid w:val="007D11E9"/>
    <w:rsid w:val="007D52A4"/>
    <w:rsid w:val="007E6163"/>
    <w:rsid w:val="008020E2"/>
    <w:rsid w:val="00814346"/>
    <w:rsid w:val="008214E8"/>
    <w:rsid w:val="008239D9"/>
    <w:rsid w:val="00824B96"/>
    <w:rsid w:val="008300FF"/>
    <w:rsid w:val="00851726"/>
    <w:rsid w:val="008664DC"/>
    <w:rsid w:val="00877BC6"/>
    <w:rsid w:val="008808B9"/>
    <w:rsid w:val="00883649"/>
    <w:rsid w:val="00883D1E"/>
    <w:rsid w:val="0089031D"/>
    <w:rsid w:val="00891315"/>
    <w:rsid w:val="008923F5"/>
    <w:rsid w:val="008967BF"/>
    <w:rsid w:val="008A6D45"/>
    <w:rsid w:val="008B0A3C"/>
    <w:rsid w:val="008B69D5"/>
    <w:rsid w:val="008D088C"/>
    <w:rsid w:val="008D78F6"/>
    <w:rsid w:val="008E5D1F"/>
    <w:rsid w:val="008F4854"/>
    <w:rsid w:val="008F5961"/>
    <w:rsid w:val="009146D0"/>
    <w:rsid w:val="00940B3B"/>
    <w:rsid w:val="00947B80"/>
    <w:rsid w:val="00952240"/>
    <w:rsid w:val="0096236D"/>
    <w:rsid w:val="00981B71"/>
    <w:rsid w:val="00992CFA"/>
    <w:rsid w:val="009A071C"/>
    <w:rsid w:val="009A2925"/>
    <w:rsid w:val="009B2E2F"/>
    <w:rsid w:val="009B7012"/>
    <w:rsid w:val="009C1C05"/>
    <w:rsid w:val="009C3406"/>
    <w:rsid w:val="009D6459"/>
    <w:rsid w:val="009D67C3"/>
    <w:rsid w:val="009E6B54"/>
    <w:rsid w:val="00A01DC2"/>
    <w:rsid w:val="00A06AD0"/>
    <w:rsid w:val="00A14444"/>
    <w:rsid w:val="00A16B34"/>
    <w:rsid w:val="00A26EE7"/>
    <w:rsid w:val="00A27A5B"/>
    <w:rsid w:val="00A27A68"/>
    <w:rsid w:val="00A32905"/>
    <w:rsid w:val="00A350C9"/>
    <w:rsid w:val="00A35E65"/>
    <w:rsid w:val="00A37F9C"/>
    <w:rsid w:val="00A50E3F"/>
    <w:rsid w:val="00A53934"/>
    <w:rsid w:val="00A56118"/>
    <w:rsid w:val="00A63ED4"/>
    <w:rsid w:val="00A730A6"/>
    <w:rsid w:val="00AA0956"/>
    <w:rsid w:val="00AA1A3E"/>
    <w:rsid w:val="00AA588F"/>
    <w:rsid w:val="00AB2DD5"/>
    <w:rsid w:val="00AB6254"/>
    <w:rsid w:val="00AC3F59"/>
    <w:rsid w:val="00AD2B12"/>
    <w:rsid w:val="00AD49CC"/>
    <w:rsid w:val="00AE6153"/>
    <w:rsid w:val="00AF6A28"/>
    <w:rsid w:val="00B0056B"/>
    <w:rsid w:val="00B41172"/>
    <w:rsid w:val="00B54962"/>
    <w:rsid w:val="00B9362D"/>
    <w:rsid w:val="00B94F7D"/>
    <w:rsid w:val="00BC6A2A"/>
    <w:rsid w:val="00BD6102"/>
    <w:rsid w:val="00BF4F69"/>
    <w:rsid w:val="00BF5279"/>
    <w:rsid w:val="00BF5629"/>
    <w:rsid w:val="00C10BEC"/>
    <w:rsid w:val="00C132B7"/>
    <w:rsid w:val="00C265EA"/>
    <w:rsid w:val="00C4156A"/>
    <w:rsid w:val="00C418E8"/>
    <w:rsid w:val="00C44352"/>
    <w:rsid w:val="00C514FE"/>
    <w:rsid w:val="00C52AAC"/>
    <w:rsid w:val="00C6206F"/>
    <w:rsid w:val="00C86562"/>
    <w:rsid w:val="00CA3949"/>
    <w:rsid w:val="00CC3C8D"/>
    <w:rsid w:val="00CE3FBE"/>
    <w:rsid w:val="00CF7103"/>
    <w:rsid w:val="00D0223F"/>
    <w:rsid w:val="00D20670"/>
    <w:rsid w:val="00D22878"/>
    <w:rsid w:val="00D326CF"/>
    <w:rsid w:val="00D44D01"/>
    <w:rsid w:val="00D50B0F"/>
    <w:rsid w:val="00D60344"/>
    <w:rsid w:val="00D614A6"/>
    <w:rsid w:val="00D62717"/>
    <w:rsid w:val="00D64C66"/>
    <w:rsid w:val="00D937DC"/>
    <w:rsid w:val="00D96A7B"/>
    <w:rsid w:val="00D978AD"/>
    <w:rsid w:val="00DC0C5E"/>
    <w:rsid w:val="00DE6CC1"/>
    <w:rsid w:val="00DF5537"/>
    <w:rsid w:val="00E0182D"/>
    <w:rsid w:val="00E231AE"/>
    <w:rsid w:val="00E23FAA"/>
    <w:rsid w:val="00E33744"/>
    <w:rsid w:val="00E45096"/>
    <w:rsid w:val="00E45482"/>
    <w:rsid w:val="00E85A77"/>
    <w:rsid w:val="00E8750B"/>
    <w:rsid w:val="00EA5D43"/>
    <w:rsid w:val="00EB31FE"/>
    <w:rsid w:val="00EE1565"/>
    <w:rsid w:val="00EE2357"/>
    <w:rsid w:val="00EE55C1"/>
    <w:rsid w:val="00EE6B89"/>
    <w:rsid w:val="00EF7FBB"/>
    <w:rsid w:val="00F06364"/>
    <w:rsid w:val="00F225AC"/>
    <w:rsid w:val="00F27A1E"/>
    <w:rsid w:val="00F500E4"/>
    <w:rsid w:val="00F84DF2"/>
    <w:rsid w:val="00FA2DF4"/>
    <w:rsid w:val="00FA6C1C"/>
    <w:rsid w:val="00FA6F50"/>
    <w:rsid w:val="00FB6D6B"/>
    <w:rsid w:val="00FE2A1C"/>
    <w:rsid w:val="00FE38AC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9C3"/>
  <w15:docId w15:val="{0C7B3370-2FA3-4A25-8B81-07D8ABD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7A7219"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2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254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5D4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240"/>
    <w:pPr>
      <w:ind w:left="720"/>
      <w:contextualSpacing/>
    </w:pPr>
    <w:rPr>
      <w:rFonts w:ascii="Arial" w:eastAsiaTheme="minorEastAsia" w:hAnsi="Arial" w:cstheme="minorBidi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C6D4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C6D42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C6D4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6D42"/>
    <w:rPr>
      <w:rFonts w:ascii="Times New Roman" w:eastAsia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rsid w:val="003E0BFE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3E0BFE"/>
    <w:rPr>
      <w:rFonts w:ascii="Courier New" w:eastAsia="Times New Roman" w:hAnsi="Courier New" w:cs="Courier New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7A721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il">
    <w:name w:val="il"/>
    <w:basedOn w:val="VarsaylanParagrafYazTipi"/>
    <w:rsid w:val="007A7219"/>
  </w:style>
  <w:style w:type="paragraph" w:customStyle="1" w:styleId="Default">
    <w:name w:val="Default"/>
    <w:rsid w:val="007A7219"/>
    <w:pPr>
      <w:autoSpaceDE w:val="0"/>
      <w:autoSpaceDN w:val="0"/>
      <w:adjustRightInd w:val="0"/>
      <w:spacing w:after="0" w:line="240" w:lineRule="auto"/>
    </w:pPr>
    <w:rPr>
      <w:rFonts w:ascii="Copperplate Gothic Light" w:eastAsiaTheme="minorEastAsia" w:hAnsi="Copperplate Gothic Light" w:cs="Copperplate Gothic Light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A7219"/>
    <w:pPr>
      <w:spacing w:before="100" w:beforeAutospacing="1" w:after="100" w:afterAutospacing="1"/>
    </w:pPr>
    <w:rPr>
      <w:sz w:val="24"/>
      <w:szCs w:val="24"/>
    </w:rPr>
  </w:style>
  <w:style w:type="character" w:customStyle="1" w:styleId="display-name">
    <w:name w:val="display-name"/>
    <w:basedOn w:val="VarsaylanParagrafYazTipi"/>
    <w:rsid w:val="007A7219"/>
  </w:style>
  <w:style w:type="paragraph" w:styleId="AralkYok">
    <w:name w:val="No Spacing"/>
    <w:uiPriority w:val="1"/>
    <w:qFormat/>
    <w:rsid w:val="0048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kuseansi2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6CE6-10ED-41C0-BA17-BB738A17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sxblack</dc:creator>
  <cp:lastModifiedBy>Sadi Cilingir</cp:lastModifiedBy>
  <cp:revision>5</cp:revision>
  <cp:lastPrinted>2016-05-25T22:20:00Z</cp:lastPrinted>
  <dcterms:created xsi:type="dcterms:W3CDTF">2016-06-01T10:46:00Z</dcterms:created>
  <dcterms:modified xsi:type="dcterms:W3CDTF">2016-06-05T06:40:00Z</dcterms:modified>
</cp:coreProperties>
</file>