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6B88" w14:textId="7EFE1DCA" w:rsidR="00A2033C" w:rsidRPr="00A2033C" w:rsidRDefault="00A2033C" w:rsidP="00A2033C">
      <w:pPr>
        <w:pStyle w:val="AralkYok"/>
        <w:rPr>
          <w:b/>
          <w:bCs/>
          <w:sz w:val="40"/>
          <w:szCs w:val="40"/>
        </w:rPr>
      </w:pPr>
      <w:r w:rsidRPr="00A2033C">
        <w:rPr>
          <w:b/>
          <w:bCs/>
          <w:sz w:val="40"/>
          <w:szCs w:val="40"/>
        </w:rPr>
        <w:t>Konsey</w:t>
      </w:r>
    </w:p>
    <w:p w14:paraId="569789D0" w14:textId="159AA32C" w:rsidR="00A2033C" w:rsidRPr="00A2033C" w:rsidRDefault="00A2033C" w:rsidP="00A2033C">
      <w:pPr>
        <w:pStyle w:val="AralkYok"/>
        <w:rPr>
          <w:b/>
          <w:bCs/>
          <w:sz w:val="32"/>
          <w:szCs w:val="32"/>
        </w:rPr>
      </w:pPr>
      <w:r w:rsidRPr="00A2033C">
        <w:rPr>
          <w:b/>
          <w:bCs/>
          <w:sz w:val="32"/>
          <w:szCs w:val="32"/>
        </w:rPr>
        <w:t>(</w:t>
      </w:r>
      <w:proofErr w:type="spellStart"/>
      <w:r w:rsidRPr="00A2033C">
        <w:rPr>
          <w:b/>
          <w:bCs/>
          <w:sz w:val="32"/>
          <w:szCs w:val="32"/>
        </w:rPr>
        <w:t>Conclave</w:t>
      </w:r>
      <w:proofErr w:type="spellEnd"/>
      <w:r w:rsidRPr="00A2033C">
        <w:rPr>
          <w:b/>
          <w:bCs/>
          <w:sz w:val="32"/>
          <w:szCs w:val="32"/>
        </w:rPr>
        <w:t>)</w:t>
      </w:r>
    </w:p>
    <w:p w14:paraId="30F2CFA1" w14:textId="77777777" w:rsidR="00A2033C" w:rsidRDefault="00A2033C" w:rsidP="00A2033C">
      <w:pPr>
        <w:pStyle w:val="AralkYok"/>
        <w:rPr>
          <w:sz w:val="24"/>
          <w:szCs w:val="24"/>
        </w:rPr>
      </w:pPr>
    </w:p>
    <w:p w14:paraId="5B9785D5" w14:textId="77777777" w:rsidR="00A2033C" w:rsidRDefault="00A2033C" w:rsidP="00A2033C">
      <w:pPr>
        <w:pStyle w:val="AralkYok"/>
        <w:rPr>
          <w:sz w:val="24"/>
          <w:szCs w:val="24"/>
        </w:rPr>
      </w:pPr>
      <w:r w:rsidRPr="00A2033C">
        <w:rPr>
          <w:b/>
          <w:bCs/>
          <w:sz w:val="24"/>
          <w:szCs w:val="24"/>
        </w:rPr>
        <w:t>Gösterim Tarihi:</w:t>
      </w:r>
      <w:r w:rsidRPr="00A2033C">
        <w:rPr>
          <w:sz w:val="24"/>
          <w:szCs w:val="24"/>
        </w:rPr>
        <w:t> </w:t>
      </w:r>
      <w:r>
        <w:rPr>
          <w:sz w:val="24"/>
          <w:szCs w:val="24"/>
        </w:rPr>
        <w:t>0</w:t>
      </w:r>
      <w:r w:rsidRPr="00A2033C">
        <w:rPr>
          <w:sz w:val="24"/>
          <w:szCs w:val="24"/>
        </w:rPr>
        <w:t>7 Şubat 2025</w:t>
      </w:r>
    </w:p>
    <w:p w14:paraId="4D486F79" w14:textId="77777777" w:rsidR="00A2033C" w:rsidRDefault="00A2033C" w:rsidP="00A2033C">
      <w:pPr>
        <w:pStyle w:val="AralkYok"/>
        <w:rPr>
          <w:sz w:val="24"/>
          <w:szCs w:val="24"/>
        </w:rPr>
      </w:pPr>
      <w:r w:rsidRPr="00A2033C">
        <w:rPr>
          <w:b/>
          <w:bCs/>
          <w:sz w:val="24"/>
          <w:szCs w:val="24"/>
        </w:rPr>
        <w:t>Dağıtım:</w:t>
      </w:r>
      <w:r>
        <w:rPr>
          <w:sz w:val="24"/>
          <w:szCs w:val="24"/>
        </w:rPr>
        <w:t xml:space="preserve"> Bir Film</w:t>
      </w:r>
    </w:p>
    <w:p w14:paraId="0505AD6B" w14:textId="6AC9AAAF" w:rsidR="00A2033C" w:rsidRDefault="00A2033C" w:rsidP="00A2033C">
      <w:pPr>
        <w:pStyle w:val="AralkYok"/>
        <w:rPr>
          <w:sz w:val="24"/>
          <w:szCs w:val="24"/>
        </w:rPr>
      </w:pPr>
      <w:r w:rsidRPr="00A2033C">
        <w:rPr>
          <w:b/>
          <w:bCs/>
          <w:sz w:val="24"/>
          <w:szCs w:val="24"/>
        </w:rPr>
        <w:t>İthalat:</w:t>
      </w:r>
      <w:r>
        <w:rPr>
          <w:sz w:val="24"/>
          <w:szCs w:val="24"/>
        </w:rPr>
        <w:t xml:space="preserve"> </w:t>
      </w:r>
      <w:proofErr w:type="spellStart"/>
      <w:r>
        <w:rPr>
          <w:sz w:val="24"/>
          <w:szCs w:val="24"/>
        </w:rPr>
        <w:t>Fabula</w:t>
      </w:r>
      <w:proofErr w:type="spellEnd"/>
      <w:r>
        <w:rPr>
          <w:sz w:val="24"/>
          <w:szCs w:val="24"/>
        </w:rPr>
        <w:t xml:space="preserve"> </w:t>
      </w:r>
      <w:proofErr w:type="spellStart"/>
      <w:r>
        <w:rPr>
          <w:sz w:val="24"/>
          <w:szCs w:val="24"/>
        </w:rPr>
        <w:t>Films</w:t>
      </w:r>
      <w:proofErr w:type="spellEnd"/>
      <w:r w:rsidRPr="00A2033C">
        <w:rPr>
          <w:sz w:val="24"/>
          <w:szCs w:val="24"/>
        </w:rPr>
        <w:br/>
      </w:r>
      <w:r w:rsidRPr="00A2033C">
        <w:rPr>
          <w:b/>
          <w:bCs/>
          <w:sz w:val="24"/>
          <w:szCs w:val="24"/>
        </w:rPr>
        <w:t>Yapım Yılı:</w:t>
      </w:r>
      <w:r w:rsidRPr="00A2033C">
        <w:rPr>
          <w:sz w:val="24"/>
          <w:szCs w:val="24"/>
        </w:rPr>
        <w:t> 2024</w:t>
      </w:r>
      <w:r w:rsidRPr="00A2033C">
        <w:rPr>
          <w:sz w:val="24"/>
          <w:szCs w:val="24"/>
        </w:rPr>
        <w:br/>
      </w:r>
      <w:r w:rsidRPr="00A2033C">
        <w:rPr>
          <w:b/>
          <w:bCs/>
          <w:sz w:val="24"/>
          <w:szCs w:val="24"/>
        </w:rPr>
        <w:t>Yapımcı:</w:t>
      </w:r>
      <w:r w:rsidRPr="00A2033C">
        <w:rPr>
          <w:sz w:val="24"/>
          <w:szCs w:val="24"/>
        </w:rPr>
        <w:t xml:space="preserve"> Steven </w:t>
      </w:r>
      <w:proofErr w:type="spellStart"/>
      <w:r w:rsidRPr="00A2033C">
        <w:rPr>
          <w:sz w:val="24"/>
          <w:szCs w:val="24"/>
        </w:rPr>
        <w:t>Rales</w:t>
      </w:r>
      <w:proofErr w:type="spellEnd"/>
      <w:r w:rsidRPr="00A2033C">
        <w:rPr>
          <w:sz w:val="24"/>
          <w:szCs w:val="24"/>
        </w:rPr>
        <w:t xml:space="preserve">, </w:t>
      </w:r>
      <w:proofErr w:type="spellStart"/>
      <w:r w:rsidRPr="00A2033C">
        <w:rPr>
          <w:sz w:val="24"/>
          <w:szCs w:val="24"/>
        </w:rPr>
        <w:t>Tessa</w:t>
      </w:r>
      <w:proofErr w:type="spellEnd"/>
      <w:r w:rsidRPr="00A2033C">
        <w:rPr>
          <w:sz w:val="24"/>
          <w:szCs w:val="24"/>
        </w:rPr>
        <w:t xml:space="preserve"> Ross, Michael </w:t>
      </w:r>
      <w:proofErr w:type="spellStart"/>
      <w:r w:rsidRPr="00A2033C">
        <w:rPr>
          <w:sz w:val="24"/>
          <w:szCs w:val="24"/>
        </w:rPr>
        <w:t>Jackman</w:t>
      </w:r>
      <w:proofErr w:type="spellEnd"/>
      <w:r w:rsidRPr="00A2033C">
        <w:rPr>
          <w:sz w:val="24"/>
          <w:szCs w:val="24"/>
        </w:rPr>
        <w:br/>
      </w:r>
      <w:r w:rsidRPr="00A2033C">
        <w:rPr>
          <w:b/>
          <w:bCs/>
          <w:sz w:val="24"/>
          <w:szCs w:val="24"/>
        </w:rPr>
        <w:t>Senaryo: </w:t>
      </w:r>
      <w:r w:rsidRPr="00A2033C">
        <w:rPr>
          <w:sz w:val="24"/>
          <w:szCs w:val="24"/>
        </w:rPr>
        <w:t xml:space="preserve">Peter </w:t>
      </w:r>
      <w:proofErr w:type="spellStart"/>
      <w:r w:rsidRPr="00A2033C">
        <w:rPr>
          <w:sz w:val="24"/>
          <w:szCs w:val="24"/>
        </w:rPr>
        <w:t>Straughan</w:t>
      </w:r>
      <w:proofErr w:type="spellEnd"/>
    </w:p>
    <w:p w14:paraId="6AEA18DC" w14:textId="77777777" w:rsidR="0015360A" w:rsidRDefault="00A2033C" w:rsidP="00A2033C">
      <w:pPr>
        <w:pStyle w:val="AralkYok"/>
        <w:rPr>
          <w:sz w:val="24"/>
          <w:szCs w:val="24"/>
        </w:rPr>
      </w:pPr>
      <w:r w:rsidRPr="00A2033C">
        <w:rPr>
          <w:b/>
          <w:bCs/>
          <w:sz w:val="24"/>
          <w:szCs w:val="24"/>
        </w:rPr>
        <w:t>Uyarlandığı Romanın Yazarı:</w:t>
      </w:r>
      <w:r>
        <w:rPr>
          <w:sz w:val="24"/>
          <w:szCs w:val="24"/>
        </w:rPr>
        <w:t xml:space="preserve"> </w:t>
      </w:r>
      <w:r w:rsidRPr="00A2033C">
        <w:rPr>
          <w:sz w:val="24"/>
          <w:szCs w:val="24"/>
        </w:rPr>
        <w:t>Robert Harris</w:t>
      </w:r>
      <w:r w:rsidRPr="00A2033C">
        <w:rPr>
          <w:sz w:val="24"/>
          <w:szCs w:val="24"/>
        </w:rPr>
        <w:br/>
      </w:r>
      <w:r w:rsidRPr="00A2033C">
        <w:rPr>
          <w:b/>
          <w:bCs/>
          <w:sz w:val="24"/>
          <w:szCs w:val="24"/>
        </w:rPr>
        <w:t>Görüntü Yönetmeni:</w:t>
      </w:r>
      <w:r w:rsidRPr="00A2033C">
        <w:rPr>
          <w:sz w:val="24"/>
          <w:szCs w:val="24"/>
        </w:rPr>
        <w:t> </w:t>
      </w:r>
      <w:proofErr w:type="spellStart"/>
      <w:r w:rsidRPr="00A2033C">
        <w:rPr>
          <w:sz w:val="24"/>
          <w:szCs w:val="24"/>
        </w:rPr>
        <w:t>Stéphane</w:t>
      </w:r>
      <w:proofErr w:type="spellEnd"/>
      <w:r w:rsidRPr="00A2033C">
        <w:rPr>
          <w:sz w:val="24"/>
          <w:szCs w:val="24"/>
        </w:rPr>
        <w:t xml:space="preserve"> </w:t>
      </w:r>
      <w:proofErr w:type="spellStart"/>
      <w:r w:rsidRPr="00A2033C">
        <w:rPr>
          <w:sz w:val="24"/>
          <w:szCs w:val="24"/>
        </w:rPr>
        <w:t>Fontaine</w:t>
      </w:r>
      <w:proofErr w:type="spellEnd"/>
      <w:r w:rsidRPr="00A2033C">
        <w:rPr>
          <w:sz w:val="24"/>
          <w:szCs w:val="24"/>
        </w:rPr>
        <w:br/>
      </w:r>
      <w:r w:rsidRPr="00A2033C">
        <w:rPr>
          <w:b/>
          <w:bCs/>
          <w:sz w:val="24"/>
          <w:szCs w:val="24"/>
        </w:rPr>
        <w:t>Kurgu:</w:t>
      </w:r>
      <w:r w:rsidRPr="00A2033C">
        <w:rPr>
          <w:sz w:val="24"/>
          <w:szCs w:val="24"/>
        </w:rPr>
        <w:t> Nick Emerson</w:t>
      </w:r>
      <w:r w:rsidRPr="00A2033C">
        <w:rPr>
          <w:sz w:val="24"/>
          <w:szCs w:val="24"/>
        </w:rPr>
        <w:br/>
      </w:r>
      <w:r w:rsidRPr="00A2033C">
        <w:rPr>
          <w:b/>
          <w:bCs/>
          <w:sz w:val="24"/>
          <w:szCs w:val="24"/>
        </w:rPr>
        <w:t>Ülke:</w:t>
      </w:r>
      <w:r w:rsidRPr="00A2033C">
        <w:rPr>
          <w:sz w:val="24"/>
          <w:szCs w:val="24"/>
        </w:rPr>
        <w:t> A.B.D., İngiltere </w:t>
      </w:r>
      <w:r w:rsidRPr="00A2033C">
        <w:rPr>
          <w:sz w:val="24"/>
          <w:szCs w:val="24"/>
        </w:rPr>
        <w:br/>
      </w:r>
      <w:r w:rsidRPr="00A2033C">
        <w:rPr>
          <w:b/>
          <w:bCs/>
          <w:sz w:val="24"/>
          <w:szCs w:val="24"/>
        </w:rPr>
        <w:t>Süre:</w:t>
      </w:r>
      <w:r w:rsidRPr="00A2033C">
        <w:rPr>
          <w:sz w:val="24"/>
          <w:szCs w:val="24"/>
        </w:rPr>
        <w:t> 120 d</w:t>
      </w:r>
      <w:r>
        <w:rPr>
          <w:sz w:val="24"/>
          <w:szCs w:val="24"/>
        </w:rPr>
        <w:t>akika</w:t>
      </w:r>
    </w:p>
    <w:p w14:paraId="1AF22E17" w14:textId="71CDC4A3" w:rsidR="00A2033C" w:rsidRDefault="0015360A" w:rsidP="00A2033C">
      <w:pPr>
        <w:pStyle w:val="AralkYok"/>
        <w:rPr>
          <w:sz w:val="24"/>
          <w:szCs w:val="24"/>
        </w:rPr>
      </w:pPr>
      <w:r w:rsidRPr="0015360A">
        <w:rPr>
          <w:b/>
          <w:bCs/>
          <w:sz w:val="24"/>
          <w:szCs w:val="24"/>
        </w:rPr>
        <w:t>Fragman:</w:t>
      </w:r>
      <w:r>
        <w:rPr>
          <w:sz w:val="24"/>
          <w:szCs w:val="24"/>
        </w:rPr>
        <w:t xml:space="preserve"> </w:t>
      </w:r>
      <w:hyperlink r:id="rId4" w:history="1">
        <w:r w:rsidRPr="001E1C18">
          <w:rPr>
            <w:rStyle w:val="Kpr"/>
            <w:sz w:val="24"/>
            <w:szCs w:val="24"/>
          </w:rPr>
          <w:t>https://www.youtube.com/watch?v=crkOZQMf6Mc</w:t>
        </w:r>
      </w:hyperlink>
      <w:r>
        <w:rPr>
          <w:sz w:val="24"/>
          <w:szCs w:val="24"/>
        </w:rPr>
        <w:t xml:space="preserve"> </w:t>
      </w:r>
      <w:r w:rsidR="00A2033C" w:rsidRPr="00A2033C">
        <w:rPr>
          <w:sz w:val="24"/>
          <w:szCs w:val="24"/>
        </w:rPr>
        <w:br/>
      </w:r>
      <w:r w:rsidR="00A2033C" w:rsidRPr="00A2033C">
        <w:rPr>
          <w:b/>
          <w:bCs/>
          <w:sz w:val="24"/>
          <w:szCs w:val="24"/>
        </w:rPr>
        <w:t>Yönetmen:</w:t>
      </w:r>
      <w:r w:rsidR="00A2033C" w:rsidRPr="00A2033C">
        <w:rPr>
          <w:sz w:val="24"/>
          <w:szCs w:val="24"/>
        </w:rPr>
        <w:t> Edward Berger</w:t>
      </w:r>
      <w:r w:rsidR="00A2033C" w:rsidRPr="00A2033C">
        <w:rPr>
          <w:sz w:val="24"/>
          <w:szCs w:val="24"/>
        </w:rPr>
        <w:br/>
      </w:r>
      <w:r w:rsidR="00A2033C" w:rsidRPr="00A2033C">
        <w:rPr>
          <w:b/>
          <w:bCs/>
          <w:sz w:val="24"/>
          <w:szCs w:val="24"/>
        </w:rPr>
        <w:t>Oyuncular:</w:t>
      </w:r>
      <w:r w:rsidR="00A2033C" w:rsidRPr="00A2033C">
        <w:rPr>
          <w:sz w:val="24"/>
          <w:szCs w:val="24"/>
        </w:rPr>
        <w:t xml:space="preserve"> Ralph </w:t>
      </w:r>
      <w:proofErr w:type="spellStart"/>
      <w:r w:rsidR="00A2033C" w:rsidRPr="00A2033C">
        <w:rPr>
          <w:sz w:val="24"/>
          <w:szCs w:val="24"/>
        </w:rPr>
        <w:t>Fiennes</w:t>
      </w:r>
      <w:proofErr w:type="spellEnd"/>
      <w:r w:rsidR="00A2033C" w:rsidRPr="00A2033C">
        <w:rPr>
          <w:sz w:val="24"/>
          <w:szCs w:val="24"/>
        </w:rPr>
        <w:t xml:space="preserve">, </w:t>
      </w:r>
      <w:proofErr w:type="spellStart"/>
      <w:r w:rsidR="00A2033C" w:rsidRPr="00A2033C">
        <w:rPr>
          <w:sz w:val="24"/>
          <w:szCs w:val="24"/>
        </w:rPr>
        <w:t>Stanley</w:t>
      </w:r>
      <w:proofErr w:type="spellEnd"/>
      <w:r w:rsidR="00A2033C" w:rsidRPr="00A2033C">
        <w:rPr>
          <w:sz w:val="24"/>
          <w:szCs w:val="24"/>
        </w:rPr>
        <w:t xml:space="preserve"> </w:t>
      </w:r>
      <w:proofErr w:type="spellStart"/>
      <w:r w:rsidR="00A2033C" w:rsidRPr="00A2033C">
        <w:rPr>
          <w:sz w:val="24"/>
          <w:szCs w:val="24"/>
        </w:rPr>
        <w:t>Tucci</w:t>
      </w:r>
      <w:proofErr w:type="spellEnd"/>
      <w:r w:rsidR="00A2033C" w:rsidRPr="00A2033C">
        <w:rPr>
          <w:sz w:val="24"/>
          <w:szCs w:val="24"/>
        </w:rPr>
        <w:t xml:space="preserve">, John </w:t>
      </w:r>
      <w:proofErr w:type="spellStart"/>
      <w:r w:rsidR="00A2033C" w:rsidRPr="00A2033C">
        <w:rPr>
          <w:sz w:val="24"/>
          <w:szCs w:val="24"/>
        </w:rPr>
        <w:t>Lithgow</w:t>
      </w:r>
      <w:proofErr w:type="spellEnd"/>
      <w:r w:rsidR="00A2033C" w:rsidRPr="00A2033C">
        <w:rPr>
          <w:sz w:val="24"/>
          <w:szCs w:val="24"/>
        </w:rPr>
        <w:t xml:space="preserve">, Isabella </w:t>
      </w:r>
      <w:proofErr w:type="spellStart"/>
      <w:r w:rsidR="00A2033C" w:rsidRPr="00A2033C">
        <w:rPr>
          <w:sz w:val="24"/>
          <w:szCs w:val="24"/>
        </w:rPr>
        <w:t>Rossellini</w:t>
      </w:r>
      <w:proofErr w:type="spellEnd"/>
      <w:r w:rsidR="00A2033C" w:rsidRPr="00A2033C">
        <w:rPr>
          <w:sz w:val="24"/>
          <w:szCs w:val="24"/>
        </w:rPr>
        <w:br/>
      </w:r>
      <w:r w:rsidR="00A2033C" w:rsidRPr="00A2033C">
        <w:rPr>
          <w:sz w:val="24"/>
          <w:szCs w:val="24"/>
        </w:rPr>
        <w:br/>
        <w:t xml:space="preserve">2025 Oscar ödülleri için En İyi Film dahil 8 dalda adaylık elde eden </w:t>
      </w:r>
      <w:r w:rsidR="00A2033C" w:rsidRPr="00A2033C">
        <w:rPr>
          <w:i/>
          <w:iCs/>
          <w:sz w:val="24"/>
          <w:szCs w:val="24"/>
        </w:rPr>
        <w:t>“</w:t>
      </w:r>
      <w:proofErr w:type="spellStart"/>
      <w:r w:rsidR="00A2033C" w:rsidRPr="00A2033C">
        <w:rPr>
          <w:i/>
          <w:iCs/>
          <w:sz w:val="24"/>
          <w:szCs w:val="24"/>
        </w:rPr>
        <w:t>Conclave</w:t>
      </w:r>
      <w:proofErr w:type="spellEnd"/>
      <w:r w:rsidR="00A2033C" w:rsidRPr="00A2033C">
        <w:rPr>
          <w:i/>
          <w:iCs/>
          <w:sz w:val="24"/>
          <w:szCs w:val="24"/>
        </w:rPr>
        <w:t xml:space="preserve"> / Konsey”,</w:t>
      </w:r>
      <w:r w:rsidR="00A2033C" w:rsidRPr="00A2033C">
        <w:rPr>
          <w:sz w:val="24"/>
          <w:szCs w:val="24"/>
        </w:rPr>
        <w:t xml:space="preserve"> 4 Oscar’lı </w:t>
      </w:r>
      <w:r w:rsidR="00A2033C" w:rsidRPr="00A2033C">
        <w:rPr>
          <w:i/>
          <w:iCs/>
          <w:sz w:val="24"/>
          <w:szCs w:val="24"/>
        </w:rPr>
        <w:t xml:space="preserve">“Batı Cephesinde Yeni Bir Şey </w:t>
      </w:r>
      <w:proofErr w:type="spellStart"/>
      <w:r w:rsidR="00A2033C" w:rsidRPr="00A2033C">
        <w:rPr>
          <w:i/>
          <w:iCs/>
          <w:sz w:val="24"/>
          <w:szCs w:val="24"/>
        </w:rPr>
        <w:t>Yok”</w:t>
      </w:r>
      <w:r w:rsidR="00A2033C" w:rsidRPr="00A2033C">
        <w:rPr>
          <w:sz w:val="24"/>
          <w:szCs w:val="24"/>
        </w:rPr>
        <w:t>un</w:t>
      </w:r>
      <w:proofErr w:type="spellEnd"/>
      <w:r w:rsidR="00A2033C" w:rsidRPr="00A2033C">
        <w:rPr>
          <w:sz w:val="24"/>
          <w:szCs w:val="24"/>
        </w:rPr>
        <w:t xml:space="preserve"> yönetmeni Edward Berger imzasını taşıyor.</w:t>
      </w:r>
      <w:r w:rsidR="00A2033C">
        <w:rPr>
          <w:sz w:val="24"/>
          <w:szCs w:val="24"/>
        </w:rPr>
        <w:t xml:space="preserve"> </w:t>
      </w:r>
      <w:r w:rsidR="00A2033C" w:rsidRPr="00A2033C">
        <w:rPr>
          <w:sz w:val="24"/>
          <w:szCs w:val="24"/>
        </w:rPr>
        <w:t xml:space="preserve">Senaryosuyla da Altın Küre’yi kazanan ve Oscar adayı olan </w:t>
      </w:r>
      <w:proofErr w:type="spellStart"/>
      <w:r w:rsidR="00A2033C" w:rsidRPr="00A2033C">
        <w:rPr>
          <w:i/>
          <w:iCs/>
          <w:sz w:val="24"/>
          <w:szCs w:val="24"/>
        </w:rPr>
        <w:t>Conclave</w:t>
      </w:r>
      <w:proofErr w:type="spellEnd"/>
      <w:r w:rsidR="00A2033C" w:rsidRPr="00A2033C">
        <w:rPr>
          <w:i/>
          <w:iCs/>
          <w:sz w:val="24"/>
          <w:szCs w:val="24"/>
        </w:rPr>
        <w:t>,</w:t>
      </w:r>
      <w:r w:rsidR="00A2033C" w:rsidRPr="00A2033C">
        <w:rPr>
          <w:sz w:val="24"/>
          <w:szCs w:val="24"/>
        </w:rPr>
        <w:t xml:space="preserve"> Robert Harris’in aynı adlı çok satan romanından uyarlandı. </w:t>
      </w:r>
    </w:p>
    <w:p w14:paraId="13CD59C0" w14:textId="77777777" w:rsidR="00A2033C" w:rsidRDefault="00A2033C" w:rsidP="00A2033C">
      <w:pPr>
        <w:pStyle w:val="AralkYok"/>
        <w:rPr>
          <w:sz w:val="24"/>
          <w:szCs w:val="24"/>
        </w:rPr>
      </w:pPr>
    </w:p>
    <w:p w14:paraId="2F69B7D7" w14:textId="7E55A3AC" w:rsidR="00556779" w:rsidRPr="00A2033C" w:rsidRDefault="00A2033C" w:rsidP="00A2033C">
      <w:pPr>
        <w:pStyle w:val="AralkYok"/>
        <w:rPr>
          <w:sz w:val="24"/>
          <w:szCs w:val="24"/>
        </w:rPr>
      </w:pPr>
      <w:r w:rsidRPr="00A2033C">
        <w:rPr>
          <w:b/>
          <w:bCs/>
          <w:sz w:val="24"/>
          <w:szCs w:val="24"/>
        </w:rPr>
        <w:t>Konu:</w:t>
      </w:r>
      <w:r w:rsidRPr="00A2033C">
        <w:rPr>
          <w:b/>
          <w:bCs/>
          <w:sz w:val="24"/>
          <w:szCs w:val="24"/>
        </w:rPr>
        <w:br/>
      </w:r>
      <w:r w:rsidRPr="00A2033C">
        <w:rPr>
          <w:sz w:val="24"/>
          <w:szCs w:val="24"/>
        </w:rPr>
        <w:br/>
        <w:t>Kardinal Lawrence, dünyanın en gizli ve kadim olaylarından birini; yeni Papa’nın seçilmesi sürecini yönetmekle görevlendirilir ve burada kendisini, Kilise’nin temellerini sarsabilecek bir komplonun ortasında bulur. Bölünmeler, skandallar, ittifaklar, Vatikan içindeki siyasi rekabet ve entrikalar yoğunlaşırken Lawrence, ölen Papa’nın yeni Papa seçilmeden önce mutlaka ortaya çıkarılması gereken bazı kritik sırlarla hayata gözlerini yumduğunu fark eder.</w:t>
      </w:r>
      <w:r w:rsidRPr="00A2033C">
        <w:rPr>
          <w:sz w:val="24"/>
          <w:szCs w:val="24"/>
        </w:rPr>
        <w:br/>
      </w:r>
      <w:r w:rsidRPr="00A2033C">
        <w:rPr>
          <w:sz w:val="24"/>
          <w:szCs w:val="24"/>
        </w:rPr>
        <w:br/>
      </w:r>
    </w:p>
    <w:p w14:paraId="3E4AD992" w14:textId="77777777" w:rsidR="00A2033C" w:rsidRPr="00A2033C" w:rsidRDefault="00A2033C">
      <w:pPr>
        <w:pStyle w:val="AralkYok"/>
        <w:rPr>
          <w:sz w:val="24"/>
          <w:szCs w:val="24"/>
        </w:rPr>
      </w:pPr>
    </w:p>
    <w:sectPr w:rsidR="00A2033C" w:rsidRPr="00A2033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3C"/>
    <w:rsid w:val="0015360A"/>
    <w:rsid w:val="002527B1"/>
    <w:rsid w:val="00556779"/>
    <w:rsid w:val="006F1939"/>
    <w:rsid w:val="00732328"/>
    <w:rsid w:val="00A20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CF6E"/>
  <w15:chartTrackingRefBased/>
  <w15:docId w15:val="{4D922DC3-269B-4095-AA23-F9C239C3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0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20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2033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2033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2033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2033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033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033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033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33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2033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2033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2033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2033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203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03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03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033C"/>
    <w:rPr>
      <w:rFonts w:eastAsiaTheme="majorEastAsia" w:cstheme="majorBidi"/>
      <w:color w:val="272727" w:themeColor="text1" w:themeTint="D8"/>
    </w:rPr>
  </w:style>
  <w:style w:type="paragraph" w:styleId="KonuBal">
    <w:name w:val="Title"/>
    <w:basedOn w:val="Normal"/>
    <w:next w:val="Normal"/>
    <w:link w:val="KonuBalChar"/>
    <w:uiPriority w:val="10"/>
    <w:qFormat/>
    <w:rsid w:val="00A20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03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033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03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033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033C"/>
    <w:rPr>
      <w:i/>
      <w:iCs/>
      <w:color w:val="404040" w:themeColor="text1" w:themeTint="BF"/>
    </w:rPr>
  </w:style>
  <w:style w:type="paragraph" w:styleId="ListeParagraf">
    <w:name w:val="List Paragraph"/>
    <w:basedOn w:val="Normal"/>
    <w:uiPriority w:val="34"/>
    <w:qFormat/>
    <w:rsid w:val="00A2033C"/>
    <w:pPr>
      <w:ind w:left="720"/>
      <w:contextualSpacing/>
    </w:pPr>
  </w:style>
  <w:style w:type="character" w:styleId="GlVurgulama">
    <w:name w:val="Intense Emphasis"/>
    <w:basedOn w:val="VarsaylanParagrafYazTipi"/>
    <w:uiPriority w:val="21"/>
    <w:qFormat/>
    <w:rsid w:val="00A2033C"/>
    <w:rPr>
      <w:i/>
      <w:iCs/>
      <w:color w:val="2F5496" w:themeColor="accent1" w:themeShade="BF"/>
    </w:rPr>
  </w:style>
  <w:style w:type="paragraph" w:styleId="GlAlnt">
    <w:name w:val="Intense Quote"/>
    <w:basedOn w:val="Normal"/>
    <w:next w:val="Normal"/>
    <w:link w:val="GlAlntChar"/>
    <w:uiPriority w:val="30"/>
    <w:qFormat/>
    <w:rsid w:val="00A2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2033C"/>
    <w:rPr>
      <w:i/>
      <w:iCs/>
      <w:color w:val="2F5496" w:themeColor="accent1" w:themeShade="BF"/>
    </w:rPr>
  </w:style>
  <w:style w:type="character" w:styleId="GlBavuru">
    <w:name w:val="Intense Reference"/>
    <w:basedOn w:val="VarsaylanParagrafYazTipi"/>
    <w:uiPriority w:val="32"/>
    <w:qFormat/>
    <w:rsid w:val="00A2033C"/>
    <w:rPr>
      <w:b/>
      <w:bCs/>
      <w:smallCaps/>
      <w:color w:val="2F5496" w:themeColor="accent1" w:themeShade="BF"/>
      <w:spacing w:val="5"/>
    </w:rPr>
  </w:style>
  <w:style w:type="character" w:styleId="Kpr">
    <w:name w:val="Hyperlink"/>
    <w:basedOn w:val="VarsaylanParagrafYazTipi"/>
    <w:uiPriority w:val="99"/>
    <w:unhideWhenUsed/>
    <w:rsid w:val="00A2033C"/>
    <w:rPr>
      <w:color w:val="0563C1" w:themeColor="hyperlink"/>
      <w:u w:val="single"/>
    </w:rPr>
  </w:style>
  <w:style w:type="character" w:styleId="zmlenmeyenBahsetme">
    <w:name w:val="Unresolved Mention"/>
    <w:basedOn w:val="VarsaylanParagrafYazTipi"/>
    <w:uiPriority w:val="99"/>
    <w:semiHidden/>
    <w:unhideWhenUsed/>
    <w:rsid w:val="00A2033C"/>
    <w:rPr>
      <w:color w:val="605E5C"/>
      <w:shd w:val="clear" w:color="auto" w:fill="E1DFDD"/>
    </w:rPr>
  </w:style>
  <w:style w:type="paragraph" w:styleId="AralkYok">
    <w:name w:val="No Spacing"/>
    <w:uiPriority w:val="1"/>
    <w:qFormat/>
    <w:rsid w:val="00A20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rkOZQMf6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2025-01-28T21:16:00Z</dcterms:created>
  <dcterms:modified xsi:type="dcterms:W3CDTF">2025-01-28T21:35:00Z</dcterms:modified>
</cp:coreProperties>
</file>