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608" w:rsidRDefault="00924608" w:rsidP="00475F08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75F08" w:rsidRDefault="00475F08" w:rsidP="00475F08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1532D" w:rsidRDefault="00340836" w:rsidP="00340836">
      <w:pPr>
        <w:pStyle w:val="AralkYok"/>
        <w:jc w:val="center"/>
        <w:rPr>
          <w:rFonts w:ascii="Tahoma" w:hAnsi="Tahoma" w:cs="Tahoma"/>
          <w:b/>
          <w:sz w:val="40"/>
          <w:szCs w:val="40"/>
        </w:rPr>
      </w:pPr>
      <w:r w:rsidRPr="00340836">
        <w:rPr>
          <w:rFonts w:ascii="Tahoma" w:hAnsi="Tahoma" w:cs="Tahoma"/>
          <w:b/>
          <w:sz w:val="40"/>
          <w:szCs w:val="40"/>
        </w:rPr>
        <w:t xml:space="preserve"> </w:t>
      </w:r>
      <w:r w:rsidR="008455B8" w:rsidRPr="00340836">
        <w:rPr>
          <w:rFonts w:ascii="Tahoma" w:hAnsi="Tahoma" w:cs="Tahoma"/>
          <w:b/>
          <w:sz w:val="40"/>
          <w:szCs w:val="40"/>
        </w:rPr>
        <w:t>Komplo</w:t>
      </w:r>
    </w:p>
    <w:p w:rsidR="0071532D" w:rsidRPr="002C1712" w:rsidRDefault="0071532D" w:rsidP="00340836">
      <w:pPr>
        <w:pStyle w:val="AralkYok"/>
        <w:jc w:val="center"/>
        <w:rPr>
          <w:rFonts w:ascii="Tahoma" w:hAnsi="Tahoma" w:cs="Tahoma"/>
          <w:b/>
          <w:sz w:val="32"/>
          <w:szCs w:val="32"/>
        </w:rPr>
      </w:pPr>
      <w:r w:rsidRPr="002C1712">
        <w:rPr>
          <w:rFonts w:ascii="Tahoma" w:hAnsi="Tahoma" w:cs="Tahoma"/>
          <w:b/>
          <w:sz w:val="32"/>
          <w:szCs w:val="32"/>
        </w:rPr>
        <w:t>(</w:t>
      </w:r>
      <w:proofErr w:type="spellStart"/>
      <w:r w:rsidRPr="002C1712">
        <w:rPr>
          <w:rFonts w:ascii="Tahoma" w:hAnsi="Tahoma" w:cs="Tahoma"/>
          <w:b/>
          <w:sz w:val="32"/>
          <w:szCs w:val="32"/>
        </w:rPr>
        <w:t>Backstabbing</w:t>
      </w:r>
      <w:proofErr w:type="spellEnd"/>
      <w:r w:rsidRPr="002C1712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C1712">
        <w:rPr>
          <w:rFonts w:ascii="Tahoma" w:hAnsi="Tahoma" w:cs="Tahoma"/>
          <w:b/>
          <w:sz w:val="32"/>
          <w:szCs w:val="32"/>
        </w:rPr>
        <w:t>for</w:t>
      </w:r>
      <w:proofErr w:type="spellEnd"/>
      <w:r w:rsidRPr="002C1712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C1712">
        <w:rPr>
          <w:rFonts w:ascii="Tahoma" w:hAnsi="Tahoma" w:cs="Tahoma"/>
          <w:b/>
          <w:sz w:val="32"/>
          <w:szCs w:val="32"/>
        </w:rPr>
        <w:t>Beginners</w:t>
      </w:r>
      <w:proofErr w:type="spellEnd"/>
      <w:r w:rsidRPr="002C1712">
        <w:rPr>
          <w:rFonts w:ascii="Tahoma" w:hAnsi="Tahoma" w:cs="Tahoma"/>
          <w:b/>
          <w:sz w:val="32"/>
          <w:szCs w:val="32"/>
        </w:rPr>
        <w:t>)</w:t>
      </w:r>
    </w:p>
    <w:p w:rsidR="000E34DB" w:rsidRPr="000E34DB" w:rsidRDefault="000E34DB" w:rsidP="000E34DB">
      <w:pPr>
        <w:pStyle w:val="AralkYok"/>
        <w:jc w:val="center"/>
        <w:rPr>
          <w:rFonts w:ascii="Tahoma" w:hAnsi="Tahoma" w:cs="Tahoma"/>
          <w:b/>
          <w:sz w:val="28"/>
          <w:szCs w:val="28"/>
        </w:rPr>
      </w:pPr>
    </w:p>
    <w:p w:rsidR="0071532D" w:rsidRDefault="0071532D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2C1712">
        <w:rPr>
          <w:rFonts w:ascii="Tahoma" w:hAnsi="Tahoma" w:cs="Tahoma"/>
          <w:b/>
          <w:sz w:val="24"/>
          <w:szCs w:val="24"/>
          <w:shd w:val="clear" w:color="auto" w:fill="FFFFFF"/>
        </w:rPr>
        <w:t>Gösterim Tarihi: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07 Eylül 2018</w:t>
      </w:r>
    </w:p>
    <w:p w:rsidR="0071532D" w:rsidRDefault="0071532D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2C1712">
        <w:rPr>
          <w:rFonts w:ascii="Tahoma" w:hAnsi="Tahoma" w:cs="Tahoma"/>
          <w:b/>
          <w:sz w:val="24"/>
          <w:szCs w:val="24"/>
          <w:shd w:val="clear" w:color="auto" w:fill="FFFFFF"/>
        </w:rPr>
        <w:t>Dağıtım: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CGV Mars Dağıtım</w:t>
      </w:r>
    </w:p>
    <w:p w:rsidR="00D625C9" w:rsidRDefault="00D625C9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D625C9">
        <w:rPr>
          <w:rFonts w:ascii="Tahoma" w:hAnsi="Tahoma" w:cs="Tahoma"/>
          <w:b/>
          <w:sz w:val="24"/>
          <w:szCs w:val="24"/>
          <w:shd w:val="clear" w:color="auto" w:fill="FFFFFF"/>
        </w:rPr>
        <w:t>İthalat: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shd w:val="clear" w:color="auto" w:fill="FFFFFF"/>
        </w:rPr>
        <w:t>Filmdom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Media</w:t>
      </w:r>
    </w:p>
    <w:p w:rsidR="00376981" w:rsidRDefault="00376981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AF5C41">
        <w:rPr>
          <w:rFonts w:ascii="Tahoma" w:hAnsi="Tahoma" w:cs="Tahoma"/>
          <w:b/>
          <w:sz w:val="24"/>
          <w:szCs w:val="24"/>
          <w:shd w:val="clear" w:color="auto" w:fill="FFFFFF"/>
        </w:rPr>
        <w:t>Senaryo:</w:t>
      </w:r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 Per </w:t>
      </w:r>
      <w:proofErr w:type="spellStart"/>
      <w:r w:rsidR="00AF5C41">
        <w:rPr>
          <w:rFonts w:ascii="Tahoma" w:hAnsi="Tahoma" w:cs="Tahoma"/>
          <w:sz w:val="24"/>
          <w:szCs w:val="24"/>
          <w:shd w:val="clear" w:color="auto" w:fill="FFFFFF"/>
        </w:rPr>
        <w:t>Fly</w:t>
      </w:r>
      <w:proofErr w:type="spellEnd"/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, Daniel </w:t>
      </w:r>
      <w:proofErr w:type="spellStart"/>
      <w:r w:rsidR="00AF5C41">
        <w:rPr>
          <w:rFonts w:ascii="Tahoma" w:hAnsi="Tahoma" w:cs="Tahoma"/>
          <w:sz w:val="24"/>
          <w:szCs w:val="24"/>
          <w:shd w:val="clear" w:color="auto" w:fill="FFFFFF"/>
        </w:rPr>
        <w:t>Pyne</w:t>
      </w:r>
      <w:proofErr w:type="spellEnd"/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Süresi: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108 dk.</w:t>
      </w:r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Türü: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Politik, Dram, Gerilim</w:t>
      </w:r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AF5C41">
        <w:rPr>
          <w:rFonts w:ascii="Tahoma" w:hAnsi="Tahoma" w:cs="Tahoma"/>
          <w:b/>
          <w:sz w:val="24"/>
          <w:szCs w:val="24"/>
          <w:shd w:val="clear" w:color="auto" w:fill="FFFFFF"/>
        </w:rPr>
        <w:t>Yapımcı Firma: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 Creative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Alliance</w:t>
      </w:r>
      <w:proofErr w:type="spellEnd"/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Yapım Yılı: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2018</w:t>
      </w:r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Yapım Ülkesi: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hyperlink r:id="rId7" w:tooltip="Danimarka Haberleri" w:history="1">
        <w:r w:rsidRPr="000E34DB">
          <w:rPr>
            <w:rFonts w:ascii="Tahoma" w:hAnsi="Tahoma" w:cs="Tahoma"/>
            <w:sz w:val="24"/>
            <w:szCs w:val="24"/>
          </w:rPr>
          <w:t>Danimarka</w:t>
        </w:r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hyperlink r:id="rId8" w:tooltip="Kanada Haberleri" w:history="1">
        <w:r w:rsidRPr="000E34DB">
          <w:rPr>
            <w:rFonts w:ascii="Tahoma" w:hAnsi="Tahoma" w:cs="Tahoma"/>
            <w:sz w:val="24"/>
            <w:szCs w:val="24"/>
          </w:rPr>
          <w:t>Kanada</w:t>
        </w:r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 ABD</w:t>
      </w:r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Orijinal Dili: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İngilizce</w:t>
      </w:r>
    </w:p>
    <w:p w:rsidR="00AF5C41" w:rsidRDefault="00AF5C41" w:rsidP="00AF5C41">
      <w:pPr>
        <w:pStyle w:val="AralkYok"/>
        <w:jc w:val="both"/>
        <w:rPr>
          <w:rStyle w:val="Kpr"/>
          <w:rFonts w:ascii="Tahoma" w:hAnsi="Tahoma" w:cs="Tahoma"/>
          <w:sz w:val="24"/>
          <w:szCs w:val="24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Fragman: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hyperlink r:id="rId9" w:history="1">
        <w:r w:rsidRPr="000E34DB">
          <w:rPr>
            <w:rStyle w:val="Kpr"/>
            <w:rFonts w:ascii="Tahoma" w:hAnsi="Tahoma" w:cs="Tahoma"/>
            <w:sz w:val="24"/>
            <w:szCs w:val="24"/>
          </w:rPr>
          <w:t>https://www.youtube.com/watch?v=--pbfbJ-v80</w:t>
        </w:r>
      </w:hyperlink>
    </w:p>
    <w:p w:rsidR="0071532D" w:rsidRDefault="0071532D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2C1712">
        <w:rPr>
          <w:rFonts w:ascii="Tahoma" w:hAnsi="Tahoma" w:cs="Tahoma"/>
          <w:b/>
          <w:sz w:val="24"/>
          <w:szCs w:val="24"/>
          <w:shd w:val="clear" w:color="auto" w:fill="FFFFFF"/>
        </w:rPr>
        <w:t>Yönetmen: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Per </w:t>
      </w:r>
      <w:proofErr w:type="spellStart"/>
      <w:r>
        <w:rPr>
          <w:rFonts w:ascii="Tahoma" w:hAnsi="Tahoma" w:cs="Tahoma"/>
          <w:sz w:val="24"/>
          <w:szCs w:val="24"/>
          <w:shd w:val="clear" w:color="auto" w:fill="FFFFFF"/>
        </w:rPr>
        <w:t>Fly</w:t>
      </w:r>
      <w:proofErr w:type="spellEnd"/>
    </w:p>
    <w:p w:rsidR="00AF5C41" w:rsidRDefault="0071532D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2C1712">
        <w:rPr>
          <w:rFonts w:ascii="Tahoma" w:hAnsi="Tahoma" w:cs="Tahoma"/>
          <w:b/>
          <w:sz w:val="24"/>
          <w:szCs w:val="24"/>
          <w:shd w:val="clear" w:color="auto" w:fill="FFFFFF"/>
        </w:rPr>
        <w:t>Oyuncular: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shd w:val="clear" w:color="auto" w:fill="FFFFFF"/>
        </w:rPr>
        <w:t>Theo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James</w:t>
      </w:r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 (Michael)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, Ben </w:t>
      </w:r>
      <w:proofErr w:type="spellStart"/>
      <w:r>
        <w:rPr>
          <w:rFonts w:ascii="Tahoma" w:hAnsi="Tahoma" w:cs="Tahoma"/>
          <w:sz w:val="24"/>
          <w:szCs w:val="24"/>
          <w:shd w:val="clear" w:color="auto" w:fill="FFFFFF"/>
        </w:rPr>
        <w:t>Kingsley</w:t>
      </w:r>
      <w:proofErr w:type="spellEnd"/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 (</w:t>
      </w:r>
      <w:proofErr w:type="spellStart"/>
      <w:r w:rsidR="00AF5C41">
        <w:rPr>
          <w:rFonts w:ascii="Tahoma" w:hAnsi="Tahoma" w:cs="Tahoma"/>
          <w:sz w:val="24"/>
          <w:szCs w:val="24"/>
          <w:shd w:val="clear" w:color="auto" w:fill="FFFFFF"/>
        </w:rPr>
        <w:t>Pasha</w:t>
      </w:r>
      <w:proofErr w:type="spellEnd"/>
      <w:r w:rsidR="00AF5C41">
        <w:rPr>
          <w:rFonts w:ascii="Tahoma" w:hAnsi="Tahoma" w:cs="Tahoma"/>
          <w:sz w:val="24"/>
          <w:szCs w:val="24"/>
          <w:shd w:val="clear" w:color="auto" w:fill="FFFFFF"/>
        </w:rPr>
        <w:t>)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shd w:val="clear" w:color="auto" w:fill="FFFFFF"/>
        </w:rPr>
        <w:t>Belçim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Bilgin</w:t>
      </w:r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 (</w:t>
      </w:r>
      <w:proofErr w:type="spellStart"/>
      <w:r w:rsidR="00AF5C41">
        <w:rPr>
          <w:rFonts w:ascii="Tahoma" w:hAnsi="Tahoma" w:cs="Tahoma"/>
          <w:sz w:val="24"/>
          <w:szCs w:val="24"/>
          <w:shd w:val="clear" w:color="auto" w:fill="FFFFFF"/>
        </w:rPr>
        <w:t>Nashim</w:t>
      </w:r>
      <w:proofErr w:type="spellEnd"/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), 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Jacqueline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Bisset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Rossif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Sutherland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Rachel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Wilson</w:t>
      </w:r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Brian</w:t>
      </w:r>
      <w:proofErr w:type="spellEnd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8E7097" w:rsidRPr="000E34DB">
        <w:rPr>
          <w:rFonts w:ascii="Tahoma" w:hAnsi="Tahoma" w:cs="Tahoma"/>
          <w:sz w:val="24"/>
          <w:szCs w:val="24"/>
          <w:shd w:val="clear" w:color="auto" w:fill="FFFFFF"/>
        </w:rPr>
        <w:t>Markinson</w:t>
      </w:r>
      <w:proofErr w:type="spellEnd"/>
    </w:p>
    <w:p w:rsidR="00AF5C41" w:rsidRPr="000E34DB" w:rsidRDefault="00AF5C41" w:rsidP="00AF5C41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Oyuncular: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begin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instrText xml:space="preserve"> HYPERLINK "https://www.haberler.com/theo-james/" \o "Theo James Haberleri" </w:instrTex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Theo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James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hyperlink r:id="rId10" w:tooltip="Ben Kingsley Haberleri" w:history="1">
        <w:r w:rsidRPr="000E34DB">
          <w:rPr>
            <w:rFonts w:ascii="Tahoma" w:hAnsi="Tahoma" w:cs="Tahoma"/>
            <w:sz w:val="24"/>
            <w:szCs w:val="24"/>
          </w:rPr>
          <w:t xml:space="preserve">Ben </w:t>
        </w:r>
        <w:proofErr w:type="spellStart"/>
        <w:r w:rsidRPr="000E34DB">
          <w:rPr>
            <w:rFonts w:ascii="Tahoma" w:hAnsi="Tahoma" w:cs="Tahoma"/>
            <w:sz w:val="24"/>
            <w:szCs w:val="24"/>
          </w:rPr>
          <w:t>Kingsley</w:t>
        </w:r>
        <w:proofErr w:type="spellEnd"/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Pr="000E34DB">
        <w:rPr>
          <w:rFonts w:ascii="Tahoma" w:hAnsi="Tahoma" w:cs="Tahoma"/>
          <w:sz w:val="24"/>
          <w:szCs w:val="24"/>
        </w:rPr>
        <w:fldChar w:fldCharType="begin"/>
      </w:r>
      <w:r w:rsidRPr="000E34DB">
        <w:rPr>
          <w:rFonts w:ascii="Tahoma" w:hAnsi="Tahoma" w:cs="Tahoma"/>
          <w:sz w:val="24"/>
          <w:szCs w:val="24"/>
        </w:rPr>
        <w:instrText xml:space="preserve"> HYPERLINK "https://www.haberler.com/jacqueline-bisset/" \o "Jacqueline Bisset Haberleri" </w:instrText>
      </w:r>
      <w:r w:rsidRPr="000E34DB">
        <w:rPr>
          <w:rFonts w:ascii="Tahoma" w:hAnsi="Tahoma" w:cs="Tahoma"/>
          <w:sz w:val="24"/>
          <w:szCs w:val="24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Jacqueline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</w:rPr>
        <w:t>Bisset</w:t>
      </w:r>
      <w:proofErr w:type="spellEnd"/>
      <w:r w:rsidRPr="000E34DB">
        <w:rPr>
          <w:rFonts w:ascii="Tahoma" w:hAnsi="Tahoma" w:cs="Tahoma"/>
          <w:sz w:val="24"/>
          <w:szCs w:val="24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begin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instrText xml:space="preserve"> HYPERLINK "https://www.haberler.com/belcim-bilgin/" \o "Belçim Bilgin Haberleri" </w:instrTex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Belçim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Bilgin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Rossif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Sutherland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Brian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Markinson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David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Dencik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,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8E7097" w:rsidRPr="000E34DB" w:rsidRDefault="008E7097" w:rsidP="000E34DB">
      <w:pPr>
        <w:pStyle w:val="AralkYok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Konu</w:t>
      </w:r>
      <w:r w:rsidR="000E34DB"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: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9D49DD" w:rsidRPr="000E34DB" w:rsidRDefault="00F24D4E" w:rsidP="000E34DB">
      <w:pPr>
        <w:pStyle w:val="AralkYok"/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bookmarkStart w:id="0" w:name="_GoBack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Yüksek hedef ve ideallere sahip olan Michael, merhum babasının izinden giderek, 24 yaşında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Birleşmiş Milletler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temsilcisi olarak çalışmaya başlamıştır.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Hayatı boyunca hep bir diplomat olmak istemiş olan Michael'ın hayali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dünyayı daha güzel bir yer haline getirmek ve ülkeler arasındaki barışı güçlendirmektir. Michael'ın yeni görevi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Birleşmiş </w:t>
      </w:r>
      <w:proofErr w:type="spellStart"/>
      <w:proofErr w:type="gram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Milletler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‘</w:t>
      </w:r>
      <w:proofErr w:type="gram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in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Yemek İçin Yağ Programı'na bağış toplamaktır. Programın başındaki akıl hocası </w:t>
      </w:r>
      <w:proofErr w:type="spell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Pasha</w:t>
      </w:r>
      <w:proofErr w:type="spellEnd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, programı yakından gözlemlemesi için Michael'ı Irak'a getirir. Ancak Michael görünüşte yardımseve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r görünen bu kampanyanın altında, </w:t>
      </w:r>
      <w:r w:rsidRP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BM içindeki ve dışındaki yetkililerin</w:t>
      </w:r>
      <w:r w:rsid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yolsuzluklarını fark eder.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Irak'ın petrol rezervlerini içeren bu komploya nasıl yaklaşacağına karar vermek zorunda olan Michael</w:t>
      </w:r>
      <w:r w:rsidR="00AF5C41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diplomasi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nin karanlık tarafını keşfetmek ve adaleti nasıl sağlayacağını çözmek z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orunda kalacaktır.</w:t>
      </w:r>
    </w:p>
    <w:bookmarkEnd w:id="0"/>
    <w:p w:rsidR="00AF5C41" w:rsidRDefault="00AF5C41" w:rsidP="000E34DB">
      <w:pPr>
        <w:pStyle w:val="AralkYok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</w:p>
    <w:p w:rsidR="00502B60" w:rsidRPr="00AF5C41" w:rsidRDefault="00502B60" w:rsidP="00AF5C41">
      <w:pPr>
        <w:pStyle w:val="AralkYok"/>
        <w:jc w:val="both"/>
        <w:rPr>
          <w:rFonts w:ascii="Tahoma" w:hAnsi="Tahoma" w:cs="Tahoma"/>
          <w:b/>
          <w:sz w:val="20"/>
          <w:szCs w:val="20"/>
        </w:rPr>
      </w:pPr>
      <w:r w:rsidRPr="00AF5C41">
        <w:rPr>
          <w:rFonts w:ascii="Tahoma" w:hAnsi="Tahoma" w:cs="Tahoma"/>
          <w:b/>
          <w:sz w:val="20"/>
          <w:szCs w:val="20"/>
        </w:rPr>
        <w:t xml:space="preserve">CGV Mars Entertainment </w:t>
      </w:r>
      <w:proofErr w:type="spellStart"/>
      <w:r w:rsidRPr="00AF5C41">
        <w:rPr>
          <w:rFonts w:ascii="Tahoma" w:hAnsi="Tahoma" w:cs="Tahoma"/>
          <w:b/>
          <w:sz w:val="20"/>
          <w:szCs w:val="20"/>
        </w:rPr>
        <w:t>Group</w:t>
      </w:r>
      <w:proofErr w:type="spellEnd"/>
      <w:r w:rsidRPr="00AF5C41">
        <w:rPr>
          <w:rFonts w:ascii="Tahoma" w:hAnsi="Tahoma" w:cs="Tahoma"/>
          <w:b/>
          <w:sz w:val="20"/>
          <w:szCs w:val="20"/>
        </w:rPr>
        <w:t xml:space="preserve"> Hakkında:</w:t>
      </w:r>
    </w:p>
    <w:p w:rsidR="00AF5C41" w:rsidRPr="00AF5C41" w:rsidRDefault="00AF5C41" w:rsidP="00AF5C41">
      <w:pPr>
        <w:pStyle w:val="AralkYok"/>
        <w:jc w:val="both"/>
        <w:rPr>
          <w:rFonts w:ascii="Tahoma" w:hAnsi="Tahoma" w:cs="Tahoma"/>
          <w:sz w:val="20"/>
          <w:szCs w:val="20"/>
        </w:rPr>
      </w:pPr>
    </w:p>
    <w:p w:rsidR="00502B60" w:rsidRDefault="00502B60" w:rsidP="00AF5C41">
      <w:pPr>
        <w:pStyle w:val="AralkYok"/>
        <w:jc w:val="both"/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</w:pP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2016 yılında CJ Güney Kore’nin en büyük multiplex sinema zinciri bünyesine katılan CGV Mars Entertainment Group, Türkiye’de sinema izleyicisine </w:t>
      </w:r>
      <w:r w:rsidR="00C44109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ayrıcalıklı hizmet kalitesi, farklılaştırılmış salonları ve içerikleriyle üstün bir s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inema keyfi sunmak içi</w:t>
      </w:r>
      <w:r w:rsidR="00E93D1A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n çalışmalarını sürdürmektedir.</w:t>
      </w:r>
      <w:r w:rsidR="00C44109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Cinemaximum salonları</w:t>
      </w:r>
      <w:r w:rsidR="00E93D1A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ndaki</w:t>
      </w:r>
      <w:r w:rsidR="00C44109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, 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4DX, Starium, ScreenX, IMAX gibi ileri düzey film</w:t>
      </w:r>
      <w:r w:rsidR="00E93D1A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teknolojilerini Türkiye ile 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buluşturan </w:t>
      </w:r>
      <w:r w:rsidR="00E93D1A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ilk ve tek 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şirket olan CGV Mars Entertainment Group, konforlu, özelleştirilmiş koltuklarının yer aldığı  Gold Class ve</w:t>
      </w:r>
      <w:r w:rsidR="00E93D1A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Tempur salonları ile her zevke hitap eden bir hizmet yelpazesi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ortaya koymaktadır. </w:t>
      </w:r>
      <w:r w:rsidR="0033573B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CGV Mars Entertainment Group, Türkiye’de 36 şehirde bulunan 99 Cinemaximum sineması dışında, bünyesinde bulunan CGV Mars Dağıtım ile film dağıtımı yaparak; reklam sektöründe ise CGV Mars Medya olarak, 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Türk</w:t>
      </w:r>
      <w:r w:rsidR="0033573B"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sinema sektörüne ve Türk</w:t>
      </w:r>
      <w:r w:rsidRPr="00AF5C41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filmseverlere hizmet sunmaktadır.</w:t>
      </w:r>
    </w:p>
    <w:p w:rsidR="00AF5C41" w:rsidRPr="00AF5C41" w:rsidRDefault="00AF5C41" w:rsidP="00AF5C41">
      <w:pPr>
        <w:pStyle w:val="AralkYok"/>
        <w:jc w:val="both"/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</w:pPr>
    </w:p>
    <w:p w:rsidR="00502B60" w:rsidRPr="000E34DB" w:rsidRDefault="00502B60" w:rsidP="000E34DB">
      <w:pPr>
        <w:pStyle w:val="AralkYok"/>
        <w:rPr>
          <w:rFonts w:ascii="Tahoma" w:hAnsi="Tahoma" w:cs="Tahoma"/>
          <w:b/>
          <w:sz w:val="20"/>
          <w:szCs w:val="20"/>
        </w:rPr>
      </w:pPr>
      <w:r w:rsidRPr="000E34DB">
        <w:rPr>
          <w:rFonts w:ascii="Tahoma" w:hAnsi="Tahoma" w:cs="Tahoma"/>
          <w:b/>
          <w:sz w:val="20"/>
          <w:szCs w:val="20"/>
        </w:rPr>
        <w:t>Detaylı Bilgi için:</w:t>
      </w:r>
    </w:p>
    <w:p w:rsidR="00502B60" w:rsidRPr="000E34DB" w:rsidRDefault="00502B60" w:rsidP="000E34DB">
      <w:pPr>
        <w:pStyle w:val="AralkYok"/>
        <w:rPr>
          <w:rFonts w:ascii="Tahoma" w:hAnsi="Tahoma" w:cs="Tahoma"/>
          <w:noProof/>
          <w:sz w:val="20"/>
          <w:szCs w:val="20"/>
        </w:rPr>
      </w:pPr>
      <w:r w:rsidRPr="000E34DB">
        <w:rPr>
          <w:rFonts w:ascii="Tahoma" w:hAnsi="Tahoma" w:cs="Tahoma"/>
          <w:sz w:val="20"/>
          <w:szCs w:val="20"/>
        </w:rPr>
        <w:t xml:space="preserve">Özlem Bulut / </w:t>
      </w:r>
      <w:proofErr w:type="spellStart"/>
      <w:r w:rsidRPr="000E34DB">
        <w:rPr>
          <w:rFonts w:ascii="Tahoma" w:hAnsi="Tahoma" w:cs="Tahoma"/>
          <w:sz w:val="20"/>
          <w:szCs w:val="20"/>
        </w:rPr>
        <w:t>Essance</w:t>
      </w:r>
      <w:proofErr w:type="spellEnd"/>
      <w:r w:rsidRPr="000E34DB">
        <w:rPr>
          <w:rFonts w:ascii="Tahoma" w:hAnsi="Tahoma" w:cs="Tahoma"/>
          <w:sz w:val="20"/>
          <w:szCs w:val="20"/>
        </w:rPr>
        <w:t xml:space="preserve"> İstanbul İletişim Danışmanlığı / 212 </w:t>
      </w:r>
      <w:r w:rsidRPr="000E34DB">
        <w:rPr>
          <w:rFonts w:ascii="Tahoma" w:hAnsi="Tahoma" w:cs="Tahoma"/>
          <w:noProof/>
          <w:sz w:val="20"/>
          <w:szCs w:val="20"/>
        </w:rPr>
        <w:t>282 40 85</w:t>
      </w:r>
    </w:p>
    <w:p w:rsidR="00502B60" w:rsidRPr="000E34DB" w:rsidRDefault="00C90AF5" w:rsidP="000E34DB">
      <w:pPr>
        <w:pStyle w:val="AralkYok"/>
        <w:rPr>
          <w:rStyle w:val="Kpr"/>
          <w:rFonts w:ascii="Tahoma" w:hAnsi="Tahoma" w:cs="Tahoma"/>
          <w:sz w:val="20"/>
          <w:szCs w:val="20"/>
        </w:rPr>
      </w:pPr>
      <w:hyperlink r:id="rId11" w:history="1">
        <w:r w:rsidR="00502B60" w:rsidRPr="000E34DB">
          <w:rPr>
            <w:rStyle w:val="Kpr"/>
            <w:rFonts w:ascii="Tahoma" w:hAnsi="Tahoma" w:cs="Tahoma"/>
            <w:sz w:val="20"/>
            <w:szCs w:val="20"/>
          </w:rPr>
          <w:t>ozlem.bulut@essance-istanbul.com</w:t>
        </w:r>
      </w:hyperlink>
    </w:p>
    <w:p w:rsidR="00502B60" w:rsidRPr="000E34DB" w:rsidRDefault="00502B60" w:rsidP="000E34DB">
      <w:pPr>
        <w:pStyle w:val="AralkYok"/>
        <w:rPr>
          <w:rFonts w:ascii="Tahoma" w:hAnsi="Tahoma" w:cs="Tahoma"/>
          <w:noProof/>
          <w:sz w:val="20"/>
          <w:szCs w:val="20"/>
        </w:rPr>
      </w:pPr>
      <w:r w:rsidRPr="000E34DB">
        <w:rPr>
          <w:rFonts w:ascii="Tahoma" w:hAnsi="Tahoma" w:cs="Tahoma"/>
          <w:noProof/>
          <w:sz w:val="20"/>
          <w:szCs w:val="20"/>
        </w:rPr>
        <w:t xml:space="preserve">Tutku Saraç </w:t>
      </w:r>
      <w:proofErr w:type="gramStart"/>
      <w:r w:rsidRPr="000E34DB">
        <w:rPr>
          <w:rFonts w:ascii="Tahoma" w:hAnsi="Tahoma" w:cs="Tahoma"/>
          <w:noProof/>
          <w:sz w:val="20"/>
          <w:szCs w:val="20"/>
        </w:rPr>
        <w:t xml:space="preserve">/  </w:t>
      </w:r>
      <w:proofErr w:type="spellStart"/>
      <w:r w:rsidRPr="000E34DB">
        <w:rPr>
          <w:rFonts w:ascii="Tahoma" w:hAnsi="Tahoma" w:cs="Tahoma"/>
          <w:sz w:val="20"/>
          <w:szCs w:val="20"/>
        </w:rPr>
        <w:t>Essance</w:t>
      </w:r>
      <w:proofErr w:type="spellEnd"/>
      <w:proofErr w:type="gramEnd"/>
      <w:r w:rsidRPr="000E34DB">
        <w:rPr>
          <w:rFonts w:ascii="Tahoma" w:hAnsi="Tahoma" w:cs="Tahoma"/>
          <w:sz w:val="20"/>
          <w:szCs w:val="20"/>
        </w:rPr>
        <w:t xml:space="preserve"> İstanbul İletişim Danışmanlığı / 212 </w:t>
      </w:r>
      <w:r w:rsidRPr="000E34DB">
        <w:rPr>
          <w:rFonts w:ascii="Tahoma" w:hAnsi="Tahoma" w:cs="Tahoma"/>
          <w:noProof/>
          <w:sz w:val="20"/>
          <w:szCs w:val="20"/>
        </w:rPr>
        <w:t>282 40 85</w:t>
      </w:r>
    </w:p>
    <w:p w:rsidR="00512BA7" w:rsidRPr="000E34DB" w:rsidRDefault="00C90AF5" w:rsidP="000E34DB">
      <w:pPr>
        <w:pStyle w:val="AralkYok"/>
        <w:rPr>
          <w:rFonts w:ascii="Tahoma" w:hAnsi="Tahoma" w:cs="Tahoma"/>
          <w:bCs/>
          <w:color w:val="000000"/>
          <w:sz w:val="20"/>
          <w:szCs w:val="20"/>
        </w:rPr>
      </w:pPr>
      <w:hyperlink r:id="rId12" w:history="1">
        <w:r w:rsidR="00502B60" w:rsidRPr="000E34DB">
          <w:rPr>
            <w:rStyle w:val="Kpr"/>
            <w:rFonts w:ascii="Tahoma" w:hAnsi="Tahoma" w:cs="Tahoma"/>
            <w:sz w:val="20"/>
            <w:szCs w:val="20"/>
          </w:rPr>
          <w:t>tutku.sarac@essance-istanbul.com</w:t>
        </w:r>
      </w:hyperlink>
      <w:r w:rsidR="00502B60" w:rsidRPr="000E34DB">
        <w:rPr>
          <w:rStyle w:val="Kpr"/>
          <w:rFonts w:ascii="Tahoma" w:hAnsi="Tahoma" w:cs="Tahoma"/>
          <w:sz w:val="20"/>
          <w:szCs w:val="20"/>
        </w:rPr>
        <w:t xml:space="preserve"> </w:t>
      </w:r>
    </w:p>
    <w:sectPr w:rsidR="00512BA7" w:rsidRPr="000E34DB" w:rsidSect="00B15507">
      <w:headerReference w:type="default" r:id="rId13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AF5" w:rsidRDefault="00C90AF5" w:rsidP="00A47805">
      <w:pPr>
        <w:spacing w:after="0" w:line="240" w:lineRule="auto"/>
      </w:pPr>
      <w:r>
        <w:separator/>
      </w:r>
    </w:p>
  </w:endnote>
  <w:endnote w:type="continuationSeparator" w:id="0">
    <w:p w:rsidR="00C90AF5" w:rsidRDefault="00C90AF5" w:rsidP="00A4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AF5" w:rsidRDefault="00C90AF5" w:rsidP="00A47805">
      <w:pPr>
        <w:spacing w:after="0" w:line="240" w:lineRule="auto"/>
      </w:pPr>
      <w:r>
        <w:separator/>
      </w:r>
    </w:p>
  </w:footnote>
  <w:footnote w:type="continuationSeparator" w:id="0">
    <w:p w:rsidR="00C90AF5" w:rsidRDefault="00C90AF5" w:rsidP="00A47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805" w:rsidRDefault="00A47805" w:rsidP="00A47805">
    <w:pPr>
      <w:pStyle w:val="stBilgi"/>
      <w:jc w:val="right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F42700" wp14:editId="3188D82F">
          <wp:simplePos x="0" y="0"/>
          <wp:positionH relativeFrom="column">
            <wp:posOffset>214630</wp:posOffset>
          </wp:positionH>
          <wp:positionV relativeFrom="paragraph">
            <wp:posOffset>196215</wp:posOffset>
          </wp:positionV>
          <wp:extent cx="1893570" cy="466725"/>
          <wp:effectExtent l="0" t="0" r="0" b="9525"/>
          <wp:wrapNone/>
          <wp:docPr id="1" name="Resim 1" descr="C:\Users\ozlem\AppData\Local\Microsoft\Windows\INetCache\Content.Word\Cgv_cs5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zlem\AppData\Local\Microsoft\Windows\INetCache\Content.Word\Cgv_cs5_logo-0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9" t="-4225" r="-1509" b="35211"/>
                  <a:stretch/>
                </pic:blipFill>
                <pic:spPr bwMode="auto">
                  <a:xfrm>
                    <a:off x="0" y="0"/>
                    <a:ext cx="189357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7C6A873" wp14:editId="6B38E69E">
          <wp:simplePos x="0" y="0"/>
          <wp:positionH relativeFrom="column">
            <wp:posOffset>2511425</wp:posOffset>
          </wp:positionH>
          <wp:positionV relativeFrom="paragraph">
            <wp:posOffset>339090</wp:posOffset>
          </wp:positionV>
          <wp:extent cx="1160145" cy="323850"/>
          <wp:effectExtent l="0" t="0" r="1905" b="0"/>
          <wp:wrapNone/>
          <wp:docPr id="4" name="Resim 4" descr="C:\Users\ece.barak\AppData\Local\Microsoft\Windows\INetCache\Content.Word\CGVMarsDagitim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e.barak\AppData\Local\Microsoft\Windows\INetCache\Content.Word\CGVMarsDagitim_Logo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4C036EE" wp14:editId="7D080A65">
          <wp:simplePos x="0" y="0"/>
          <wp:positionH relativeFrom="column">
            <wp:posOffset>4310380</wp:posOffset>
          </wp:positionH>
          <wp:positionV relativeFrom="paragraph">
            <wp:posOffset>0</wp:posOffset>
          </wp:positionV>
          <wp:extent cx="905510" cy="729615"/>
          <wp:effectExtent l="0" t="0" r="8890" b="0"/>
          <wp:wrapNone/>
          <wp:docPr id="2" name="Resim 2" descr="C:\Users\seher\AppData\Local\Microsoft\Windows\Temporary Internet Files\Content.Word\logo_grili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C:\Users\seher\AppData\Local\Microsoft\Windows\Temporary Internet Files\Content.Word\logo_grili-01.jpg"/>
                  <pic:cNvPicPr/>
                </pic:nvPicPr>
                <pic:blipFill rotWithShape="1">
                  <a:blip r:embed="rId3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07" t="14063" r="12400" b="16095"/>
                  <a:stretch/>
                </pic:blipFill>
                <pic:spPr bwMode="auto">
                  <a:xfrm>
                    <a:off x="0" y="0"/>
                    <a:ext cx="90551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7917"/>
    <w:multiLevelType w:val="hybridMultilevel"/>
    <w:tmpl w:val="8B941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3326E"/>
    <w:multiLevelType w:val="hybridMultilevel"/>
    <w:tmpl w:val="E0DE65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608C4"/>
    <w:multiLevelType w:val="hybridMultilevel"/>
    <w:tmpl w:val="FF10B9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BA7"/>
    <w:rsid w:val="00011F9B"/>
    <w:rsid w:val="000D7D57"/>
    <w:rsid w:val="000E34DB"/>
    <w:rsid w:val="001241F1"/>
    <w:rsid w:val="001401F0"/>
    <w:rsid w:val="001D6C3A"/>
    <w:rsid w:val="001E707B"/>
    <w:rsid w:val="002718FC"/>
    <w:rsid w:val="002C1712"/>
    <w:rsid w:val="002E59F4"/>
    <w:rsid w:val="003103BD"/>
    <w:rsid w:val="0033573B"/>
    <w:rsid w:val="00340836"/>
    <w:rsid w:val="00365C9D"/>
    <w:rsid w:val="00376981"/>
    <w:rsid w:val="00433055"/>
    <w:rsid w:val="00475F08"/>
    <w:rsid w:val="004A2606"/>
    <w:rsid w:val="00502B60"/>
    <w:rsid w:val="00512BA7"/>
    <w:rsid w:val="005C4ABB"/>
    <w:rsid w:val="00630C73"/>
    <w:rsid w:val="006773EB"/>
    <w:rsid w:val="006E109B"/>
    <w:rsid w:val="00710A58"/>
    <w:rsid w:val="0071532D"/>
    <w:rsid w:val="00727469"/>
    <w:rsid w:val="007E12D5"/>
    <w:rsid w:val="008455B8"/>
    <w:rsid w:val="00856B5E"/>
    <w:rsid w:val="008C1A55"/>
    <w:rsid w:val="008E7097"/>
    <w:rsid w:val="00924608"/>
    <w:rsid w:val="009375E2"/>
    <w:rsid w:val="009B4B34"/>
    <w:rsid w:val="009D49DD"/>
    <w:rsid w:val="00A47805"/>
    <w:rsid w:val="00AC62EA"/>
    <w:rsid w:val="00AF5C41"/>
    <w:rsid w:val="00B15507"/>
    <w:rsid w:val="00B352F6"/>
    <w:rsid w:val="00B7626B"/>
    <w:rsid w:val="00B804C1"/>
    <w:rsid w:val="00B8169E"/>
    <w:rsid w:val="00B942E6"/>
    <w:rsid w:val="00C1238B"/>
    <w:rsid w:val="00C24FE0"/>
    <w:rsid w:val="00C308D8"/>
    <w:rsid w:val="00C34BB0"/>
    <w:rsid w:val="00C44109"/>
    <w:rsid w:val="00C8342C"/>
    <w:rsid w:val="00C90AF5"/>
    <w:rsid w:val="00D1631F"/>
    <w:rsid w:val="00D625C9"/>
    <w:rsid w:val="00D644B7"/>
    <w:rsid w:val="00D974C8"/>
    <w:rsid w:val="00DD1C3B"/>
    <w:rsid w:val="00DD7B5D"/>
    <w:rsid w:val="00DF5162"/>
    <w:rsid w:val="00E93D1A"/>
    <w:rsid w:val="00ED5691"/>
    <w:rsid w:val="00F24D4E"/>
    <w:rsid w:val="00F8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44136"/>
  <w15:docId w15:val="{DD833A6D-449C-4696-9866-E32B2EB7E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56B5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16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F5162"/>
    <w:pPr>
      <w:spacing w:after="0" w:line="240" w:lineRule="auto"/>
      <w:ind w:left="720"/>
    </w:pPr>
    <w:rPr>
      <w:rFonts w:ascii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A4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7805"/>
  </w:style>
  <w:style w:type="paragraph" w:styleId="AltBilgi">
    <w:name w:val="footer"/>
    <w:basedOn w:val="Normal"/>
    <w:link w:val="AltBilgiChar"/>
    <w:uiPriority w:val="99"/>
    <w:unhideWhenUsed/>
    <w:rsid w:val="00A4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7805"/>
  </w:style>
  <w:style w:type="paragraph" w:styleId="AralkYok">
    <w:name w:val="No Spacing"/>
    <w:uiPriority w:val="1"/>
    <w:qFormat/>
    <w:rsid w:val="00340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berler.com/kanad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aberler.com/danimarka/" TargetMode="External"/><Relationship Id="rId12" Type="http://schemas.openxmlformats.org/officeDocument/2006/relationships/hyperlink" Target="mailto:tutku.sarac@essance-istanbu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zlem.bulut@essance-istanbu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haberler.com/ben-kingsle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-pbfbJ-v8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TANER TURE</dc:creator>
  <cp:lastModifiedBy>Sadi Cilingir</cp:lastModifiedBy>
  <cp:revision>17</cp:revision>
  <dcterms:created xsi:type="dcterms:W3CDTF">2018-07-13T14:06:00Z</dcterms:created>
  <dcterms:modified xsi:type="dcterms:W3CDTF">2018-08-11T09:39:00Z</dcterms:modified>
</cp:coreProperties>
</file>