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4C" w:rsidRDefault="00780802" w:rsidP="00250BBB">
      <w:pPr>
        <w:rPr>
          <w:sz w:val="24"/>
          <w:szCs w:val="24"/>
        </w:rPr>
      </w:pPr>
      <w:r w:rsidRPr="00780802">
        <w:rPr>
          <w:noProof/>
          <w:sz w:val="24"/>
          <w:szCs w:val="24"/>
          <w:lang w:eastAsia="tr-TR"/>
        </w:rPr>
        <w:drawing>
          <wp:inline distT="0" distB="0" distL="0" distR="0">
            <wp:extent cx="5760720" cy="799836"/>
            <wp:effectExtent l="19050" t="0" r="0" b="0"/>
            <wp:docPr id="10" name="Resim 9" descr="C:\Users\casper\Desktop\ARMA-Basin Bulte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per\Desktop\ARMA-Basin Bulten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2B" w:rsidRDefault="0048402B" w:rsidP="0048402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876675" cy="28882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55" cy="289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4C" w:rsidRPr="00ED1B49" w:rsidRDefault="0048402B" w:rsidP="00ED1B49">
      <w:pPr>
        <w:pStyle w:val="AralkYok"/>
        <w:jc w:val="center"/>
        <w:rPr>
          <w:b/>
          <w:sz w:val="40"/>
          <w:szCs w:val="40"/>
        </w:rPr>
      </w:pPr>
      <w:bookmarkStart w:id="0" w:name="_GoBack"/>
      <w:bookmarkEnd w:id="0"/>
      <w:r w:rsidRPr="00ED1B49">
        <w:rPr>
          <w:b/>
          <w:sz w:val="40"/>
          <w:szCs w:val="40"/>
        </w:rPr>
        <w:t xml:space="preserve">“Kırımlı Korkunç Yıllar” </w:t>
      </w:r>
      <w:r w:rsidRPr="00ED1B49">
        <w:rPr>
          <w:b/>
          <w:sz w:val="40"/>
          <w:szCs w:val="40"/>
        </w:rPr>
        <w:br/>
        <w:t>Filminin Çekimleri Tamamlandı</w:t>
      </w:r>
    </w:p>
    <w:p w:rsidR="00ED1B49" w:rsidRDefault="00ED1B49" w:rsidP="00ED1B49">
      <w:pPr>
        <w:pStyle w:val="AralkYok"/>
      </w:pPr>
    </w:p>
    <w:p w:rsidR="00DA4877" w:rsidRDefault="00DA4877" w:rsidP="0093438B">
      <w:pPr>
        <w:shd w:val="clear" w:color="auto" w:fill="FFFFFF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Başrollerini ünlü oyuncular </w:t>
      </w:r>
      <w:r w:rsidRPr="007B0D2C">
        <w:rPr>
          <w:b/>
          <w:sz w:val="24"/>
          <w:szCs w:val="24"/>
        </w:rPr>
        <w:t xml:space="preserve">Selma </w:t>
      </w:r>
      <w:proofErr w:type="spellStart"/>
      <w:r w:rsidRPr="007B0D2C">
        <w:rPr>
          <w:b/>
          <w:sz w:val="24"/>
          <w:szCs w:val="24"/>
        </w:rPr>
        <w:t>Ergeç</w:t>
      </w:r>
      <w:proofErr w:type="spellEnd"/>
      <w:r w:rsidRPr="007B0D2C">
        <w:rPr>
          <w:b/>
          <w:sz w:val="24"/>
          <w:szCs w:val="24"/>
        </w:rPr>
        <w:t xml:space="preserve"> </w:t>
      </w:r>
      <w:r w:rsidRPr="007B0D2C">
        <w:rPr>
          <w:sz w:val="24"/>
          <w:szCs w:val="24"/>
        </w:rPr>
        <w:t xml:space="preserve">ve </w:t>
      </w:r>
      <w:r w:rsidRPr="007B0D2C">
        <w:rPr>
          <w:b/>
          <w:sz w:val="24"/>
          <w:szCs w:val="24"/>
        </w:rPr>
        <w:t>Murat Yıldırım</w:t>
      </w:r>
      <w:r>
        <w:rPr>
          <w:sz w:val="24"/>
          <w:szCs w:val="24"/>
        </w:rPr>
        <w:t xml:space="preserve">’ın üstlendiği </w:t>
      </w:r>
      <w:r w:rsidR="00D22F8D">
        <w:rPr>
          <w:b/>
          <w:sz w:val="24"/>
          <w:szCs w:val="24"/>
        </w:rPr>
        <w:t>“</w:t>
      </w:r>
      <w:r w:rsidR="00153B9D" w:rsidRPr="007B0D2C">
        <w:rPr>
          <w:b/>
          <w:sz w:val="24"/>
          <w:szCs w:val="24"/>
        </w:rPr>
        <w:t>Kırımlı Korkunç Yıllar</w:t>
      </w:r>
      <w:r w:rsidR="00D22F8D">
        <w:rPr>
          <w:b/>
          <w:sz w:val="24"/>
          <w:szCs w:val="24"/>
        </w:rPr>
        <w:t>”</w:t>
      </w:r>
      <w:r w:rsidR="00153B9D">
        <w:rPr>
          <w:sz w:val="24"/>
          <w:szCs w:val="24"/>
        </w:rPr>
        <w:t xml:space="preserve"> </w:t>
      </w:r>
      <w:r w:rsidR="002D46ED">
        <w:rPr>
          <w:sz w:val="24"/>
          <w:szCs w:val="24"/>
        </w:rPr>
        <w:t>film</w:t>
      </w:r>
      <w:r w:rsidR="00D0154C">
        <w:rPr>
          <w:sz w:val="24"/>
          <w:szCs w:val="24"/>
        </w:rPr>
        <w:t xml:space="preserve">inin </w:t>
      </w:r>
      <w:proofErr w:type="gramStart"/>
      <w:r w:rsidR="00D0154C">
        <w:rPr>
          <w:sz w:val="24"/>
          <w:szCs w:val="24"/>
        </w:rPr>
        <w:t>galası</w:t>
      </w:r>
      <w:proofErr w:type="gramEnd"/>
      <w:r w:rsidR="00D0154C">
        <w:rPr>
          <w:sz w:val="24"/>
          <w:szCs w:val="24"/>
        </w:rPr>
        <w:t>, 27 Mayıs Salı</w:t>
      </w:r>
      <w:r w:rsidR="00556890">
        <w:rPr>
          <w:sz w:val="24"/>
          <w:szCs w:val="24"/>
        </w:rPr>
        <w:t xml:space="preserve"> </w:t>
      </w:r>
      <w:r w:rsidR="002D46ED">
        <w:rPr>
          <w:sz w:val="24"/>
          <w:szCs w:val="24"/>
        </w:rPr>
        <w:t>akşamı</w:t>
      </w:r>
      <w:r w:rsidR="001C39CD">
        <w:rPr>
          <w:sz w:val="24"/>
          <w:szCs w:val="24"/>
        </w:rPr>
        <w:t xml:space="preserve"> Eskişehir </w:t>
      </w:r>
      <w:proofErr w:type="spellStart"/>
      <w:r w:rsidR="001C39CD">
        <w:rPr>
          <w:sz w:val="24"/>
          <w:szCs w:val="24"/>
        </w:rPr>
        <w:t>Espark’ta</w:t>
      </w:r>
      <w:proofErr w:type="spellEnd"/>
      <w:r w:rsidR="001C39CD">
        <w:rPr>
          <w:sz w:val="24"/>
          <w:szCs w:val="24"/>
        </w:rPr>
        <w:t xml:space="preserve"> gerçekleşecek</w:t>
      </w:r>
      <w:r w:rsidR="002D46ED">
        <w:rPr>
          <w:sz w:val="24"/>
          <w:szCs w:val="24"/>
        </w:rPr>
        <w:t xml:space="preserve">. </w:t>
      </w:r>
      <w:r w:rsidR="002D46ED" w:rsidRPr="00780802">
        <w:rPr>
          <w:rFonts w:ascii="Calibri" w:eastAsia="Calibri" w:hAnsi="Calibri" w:cs="Calibri"/>
          <w:bCs/>
          <w:iCs/>
          <w:sz w:val="24"/>
          <w:szCs w:val="24"/>
        </w:rPr>
        <w:t xml:space="preserve">Kırım Türklerinin hafızası olarak anılan ünlü yazar Cengiz Dağcı’nın </w:t>
      </w:r>
      <w:r w:rsidR="002D46ED">
        <w:rPr>
          <w:sz w:val="24"/>
          <w:szCs w:val="24"/>
        </w:rPr>
        <w:t xml:space="preserve">Korkunç Yıllar </w:t>
      </w:r>
      <w:r w:rsidR="002D46ED">
        <w:rPr>
          <w:rFonts w:ascii="Calibri" w:eastAsia="Calibri" w:hAnsi="Calibri" w:cs="Calibri"/>
          <w:bCs/>
          <w:iCs/>
          <w:sz w:val="24"/>
          <w:szCs w:val="24"/>
        </w:rPr>
        <w:t xml:space="preserve">isimli romanından uyarlanan </w:t>
      </w:r>
      <w:r w:rsidR="002D46ED">
        <w:rPr>
          <w:sz w:val="24"/>
          <w:szCs w:val="24"/>
        </w:rPr>
        <w:t xml:space="preserve">filmin galasında; Bülent Alkış, Gülçin </w:t>
      </w:r>
      <w:proofErr w:type="spellStart"/>
      <w:r w:rsidR="002D46ED">
        <w:rPr>
          <w:sz w:val="24"/>
          <w:szCs w:val="24"/>
        </w:rPr>
        <w:t>Santırcıoğlu</w:t>
      </w:r>
      <w:proofErr w:type="spellEnd"/>
      <w:r w:rsidR="002D46ED">
        <w:rPr>
          <w:sz w:val="24"/>
          <w:szCs w:val="24"/>
        </w:rPr>
        <w:t xml:space="preserve"> ve Burç </w:t>
      </w:r>
      <w:proofErr w:type="spellStart"/>
      <w:r w:rsidR="002D46ED">
        <w:rPr>
          <w:sz w:val="24"/>
          <w:szCs w:val="24"/>
        </w:rPr>
        <w:t>Kümbetlioğlu</w:t>
      </w:r>
      <w:proofErr w:type="spellEnd"/>
      <w:r w:rsidR="002D46ED">
        <w:rPr>
          <w:sz w:val="24"/>
          <w:szCs w:val="24"/>
        </w:rPr>
        <w:t xml:space="preserve"> gibi filmin diğer ö</w:t>
      </w:r>
      <w:r w:rsidR="001C39CD">
        <w:rPr>
          <w:sz w:val="24"/>
          <w:szCs w:val="24"/>
        </w:rPr>
        <w:t>nemli oyuncuları da hazır bulunacak</w:t>
      </w:r>
      <w:r w:rsidR="00142CD2">
        <w:rPr>
          <w:sz w:val="24"/>
          <w:szCs w:val="24"/>
        </w:rPr>
        <w:t>.</w:t>
      </w:r>
      <w:r w:rsidR="002D46ED">
        <w:rPr>
          <w:sz w:val="24"/>
          <w:szCs w:val="24"/>
        </w:rPr>
        <w:t xml:space="preserve"> </w:t>
      </w:r>
    </w:p>
    <w:p w:rsidR="00605D4C" w:rsidRDefault="0093438B" w:rsidP="0093438B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93438B">
        <w:rPr>
          <w:rFonts w:eastAsia="Times New Roman" w:cs="Arial"/>
          <w:color w:val="222222"/>
          <w:sz w:val="24"/>
          <w:szCs w:val="24"/>
          <w:lang w:eastAsia="tr-TR"/>
        </w:rPr>
        <w:t>Eskişehir</w:t>
      </w:r>
      <w:r w:rsidRPr="0093438B">
        <w:rPr>
          <w:rFonts w:eastAsia="Times New Roman" w:cs="Arial"/>
          <w:color w:val="000000"/>
          <w:sz w:val="24"/>
          <w:szCs w:val="24"/>
          <w:lang w:eastAsia="tr-TR"/>
        </w:rPr>
        <w:t> </w:t>
      </w:r>
      <w:r w:rsidRPr="0093438B">
        <w:rPr>
          <w:rFonts w:eastAsia="Times New Roman" w:cs="Arial"/>
          <w:color w:val="222222"/>
          <w:sz w:val="24"/>
          <w:szCs w:val="24"/>
          <w:lang w:eastAsia="tr-TR"/>
        </w:rPr>
        <w:t>2013</w:t>
      </w:r>
      <w:r w:rsidRPr="0093438B">
        <w:rPr>
          <w:rFonts w:eastAsia="Times New Roman" w:cs="Arial"/>
          <w:color w:val="000000"/>
          <w:sz w:val="24"/>
          <w:szCs w:val="24"/>
          <w:lang w:eastAsia="tr-TR"/>
        </w:rPr>
        <w:t xml:space="preserve"> Türk Dünyası Kültür Başkenti projeleri arasında yer alan filmin </w:t>
      </w:r>
      <w:r w:rsidR="00605D4C" w:rsidRPr="0093438B">
        <w:rPr>
          <w:rFonts w:cs="Calibri"/>
          <w:sz w:val="24"/>
          <w:szCs w:val="24"/>
        </w:rPr>
        <w:t xml:space="preserve">yapımcılığını 1992’den bugüne kadar çeşitli belgesel ve sinema filmlerine imza atan TFT Prodüksiyon gerçekleştirdi. </w:t>
      </w:r>
    </w:p>
    <w:p w:rsidR="0048402B" w:rsidRDefault="0048402B" w:rsidP="0093438B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:rsidR="0048402B" w:rsidRPr="00490043" w:rsidRDefault="0048402B" w:rsidP="0048402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490043">
        <w:rPr>
          <w:rFonts w:ascii="Calibri" w:eastAsia="Calibri" w:hAnsi="Calibri" w:cs="Calibri"/>
          <w:b/>
          <w:bCs/>
          <w:i/>
          <w:iCs/>
          <w:sz w:val="24"/>
          <w:szCs w:val="24"/>
        </w:rPr>
        <w:t>“Kırım halkının acısını yüreğimde hissettim”</w:t>
      </w:r>
    </w:p>
    <w:p w:rsidR="0048402B" w:rsidRDefault="0048402B" w:rsidP="0048402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 Filmle ilgili görüşlerini belirten </w:t>
      </w:r>
      <w:r w:rsidRPr="00780802">
        <w:rPr>
          <w:rFonts w:ascii="Calibri" w:eastAsia="Calibri" w:hAnsi="Calibri" w:cs="Calibri"/>
          <w:bCs/>
          <w:iCs/>
          <w:sz w:val="24"/>
          <w:szCs w:val="24"/>
        </w:rPr>
        <w:t>Murat Yıldırım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, Kırım </w:t>
      </w:r>
      <w:proofErr w:type="spellStart"/>
      <w:r>
        <w:rPr>
          <w:rFonts w:ascii="Calibri" w:eastAsia="Calibri" w:hAnsi="Calibri" w:cs="Calibri"/>
          <w:bCs/>
          <w:iCs/>
          <w:sz w:val="24"/>
          <w:szCs w:val="24"/>
        </w:rPr>
        <w:t>Türkleri’nin</w:t>
      </w:r>
      <w:proofErr w:type="spellEnd"/>
      <w:r>
        <w:rPr>
          <w:rFonts w:ascii="Calibri" w:eastAsia="Calibri" w:hAnsi="Calibri" w:cs="Calibri"/>
          <w:bCs/>
          <w:iCs/>
          <w:sz w:val="24"/>
          <w:szCs w:val="24"/>
        </w:rPr>
        <w:t xml:space="preserve"> tarihte yaşadıkları korkunç trajedinin unutulmaması gerektiğini ve</w:t>
      </w:r>
      <w:r w:rsidRPr="00780802">
        <w:rPr>
          <w:rFonts w:ascii="Calibri" w:eastAsia="Calibri" w:hAnsi="Calibri" w:cs="Calibri"/>
          <w:bCs/>
          <w:iCs/>
          <w:sz w:val="24"/>
          <w:szCs w:val="24"/>
        </w:rPr>
        <w:t xml:space="preserve"> bu filmle </w:t>
      </w:r>
      <w:r>
        <w:rPr>
          <w:rFonts w:ascii="Calibri" w:eastAsia="Calibri" w:hAnsi="Calibri" w:cs="Calibri"/>
          <w:bCs/>
          <w:iCs/>
          <w:sz w:val="24"/>
          <w:szCs w:val="24"/>
        </w:rPr>
        <w:t>yaşanan</w:t>
      </w:r>
      <w:r w:rsidRPr="00780802">
        <w:rPr>
          <w:rFonts w:ascii="Calibri" w:eastAsia="Calibri" w:hAnsi="Calibri" w:cs="Calibri"/>
          <w:bCs/>
          <w:iCs/>
          <w:sz w:val="24"/>
          <w:szCs w:val="24"/>
        </w:rPr>
        <w:t xml:space="preserve"> acılara dikka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t çekmek istediklerini sözlerine ekledi. Nazi subaylarına esir düştüğü sahnelerden çok etkilendiğini belirten başarılı oyuncu, çekimler sonrasında da uzun süre filmin etkisinde kaldığını belirtti. </w:t>
      </w:r>
    </w:p>
    <w:p w:rsidR="00605D4C" w:rsidRPr="00605D4C" w:rsidRDefault="00605D4C" w:rsidP="00605D4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4"/>
          <w:szCs w:val="24"/>
        </w:rPr>
      </w:pPr>
      <w:r w:rsidRPr="00605D4C">
        <w:rPr>
          <w:rFonts w:ascii="Calibri" w:hAnsi="Calibri" w:cs="Calibri"/>
          <w:b/>
          <w:i/>
          <w:sz w:val="24"/>
          <w:szCs w:val="24"/>
        </w:rPr>
        <w:t>Güçlü ka</w:t>
      </w:r>
      <w:r>
        <w:rPr>
          <w:rFonts w:ascii="Calibri" w:hAnsi="Calibri" w:cs="Calibri"/>
          <w:b/>
          <w:i/>
          <w:sz w:val="24"/>
          <w:szCs w:val="24"/>
        </w:rPr>
        <w:t xml:space="preserve">dro ve ekip ile hazırlanan film, </w:t>
      </w:r>
      <w:r w:rsidRPr="00605D4C">
        <w:rPr>
          <w:rFonts w:ascii="Calibri" w:hAnsi="Calibri" w:cs="Calibri"/>
          <w:b/>
          <w:i/>
          <w:sz w:val="24"/>
          <w:szCs w:val="24"/>
        </w:rPr>
        <w:t>seyirciyle</w:t>
      </w:r>
      <w:r>
        <w:rPr>
          <w:rFonts w:ascii="Calibri" w:hAnsi="Calibri" w:cs="Calibri"/>
          <w:b/>
          <w:i/>
          <w:sz w:val="24"/>
          <w:szCs w:val="24"/>
        </w:rPr>
        <w:t xml:space="preserve"> buluşmaya hazırlanıyor</w:t>
      </w:r>
    </w:p>
    <w:p w:rsidR="00605D4C" w:rsidRDefault="00605D4C" w:rsidP="0078080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80802">
        <w:rPr>
          <w:rFonts w:ascii="Calibri" w:eastAsia="Calibri" w:hAnsi="Calibri" w:cs="Calibri"/>
          <w:sz w:val="24"/>
          <w:szCs w:val="24"/>
        </w:rPr>
        <w:t xml:space="preserve">Kendisi de filmlere konu olacak bir hayat yaşayan </w:t>
      </w:r>
      <w:r w:rsidRPr="00780802">
        <w:rPr>
          <w:rFonts w:ascii="Calibri" w:eastAsia="Calibri" w:hAnsi="Calibri" w:cs="Calibri"/>
          <w:bCs/>
          <w:iCs/>
          <w:sz w:val="24"/>
          <w:szCs w:val="24"/>
        </w:rPr>
        <w:t>Cengiz Dağcı,</w:t>
      </w:r>
      <w:r w:rsidRPr="0078080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filmin uyarlandığı </w:t>
      </w:r>
      <w:r w:rsidRPr="00780802">
        <w:rPr>
          <w:rFonts w:ascii="Calibri" w:eastAsia="Calibri" w:hAnsi="Calibri" w:cs="Calibri"/>
          <w:sz w:val="24"/>
          <w:szCs w:val="24"/>
        </w:rPr>
        <w:t xml:space="preserve">romanında, 2. Dünya Savaşı sırasında Alman Nazi kamplarında tutulan Tatar esirlerin çektiği acıları ve </w:t>
      </w:r>
      <w:r w:rsidRPr="00780802">
        <w:rPr>
          <w:rFonts w:ascii="Calibri" w:eastAsia="Calibri" w:hAnsi="Calibri" w:cs="Calibri"/>
          <w:sz w:val="24"/>
          <w:szCs w:val="24"/>
        </w:rPr>
        <w:lastRenderedPageBreak/>
        <w:t>yaşanan büyük insanlık dramını anlatıyor.</w:t>
      </w:r>
      <w:r w:rsidRPr="00605D4C">
        <w:rPr>
          <w:rFonts w:ascii="Calibri" w:eastAsia="Calibri" w:hAnsi="Calibri" w:cs="Calibri"/>
          <w:sz w:val="24"/>
          <w:szCs w:val="24"/>
        </w:rPr>
        <w:t xml:space="preserve"> </w:t>
      </w:r>
      <w:r w:rsidRPr="00780802">
        <w:rPr>
          <w:rFonts w:ascii="Calibri" w:eastAsia="Calibri" w:hAnsi="Calibri" w:cs="Calibri"/>
          <w:sz w:val="24"/>
          <w:szCs w:val="24"/>
        </w:rPr>
        <w:t xml:space="preserve">Usta tarihçi ve yazar </w:t>
      </w:r>
      <w:r w:rsidRPr="00780802">
        <w:rPr>
          <w:rFonts w:ascii="Calibri" w:eastAsia="Calibri" w:hAnsi="Calibri" w:cs="Calibri"/>
          <w:bCs/>
          <w:iCs/>
          <w:sz w:val="24"/>
          <w:szCs w:val="24"/>
        </w:rPr>
        <w:t>Avni Özgürel</w:t>
      </w:r>
      <w:r w:rsidRPr="00780802">
        <w:rPr>
          <w:rFonts w:ascii="Calibri" w:eastAsia="Calibri" w:hAnsi="Calibri" w:cs="Calibri"/>
          <w:sz w:val="24"/>
          <w:szCs w:val="24"/>
        </w:rPr>
        <w:t xml:space="preserve">’in projelendirdiği, senaryosunu </w:t>
      </w:r>
      <w:r w:rsidRPr="00780802">
        <w:rPr>
          <w:rFonts w:ascii="Calibri" w:eastAsia="Calibri" w:hAnsi="Calibri" w:cs="Calibri"/>
          <w:bCs/>
          <w:iCs/>
          <w:sz w:val="24"/>
          <w:szCs w:val="24"/>
        </w:rPr>
        <w:t>Atilla</w:t>
      </w:r>
      <w:r w:rsidRPr="00780802">
        <w:rPr>
          <w:rFonts w:ascii="Calibri" w:eastAsia="Calibri" w:hAnsi="Calibri" w:cs="Calibri"/>
          <w:sz w:val="24"/>
          <w:szCs w:val="24"/>
        </w:rPr>
        <w:t xml:space="preserve"> ve </w:t>
      </w:r>
      <w:r w:rsidRPr="00780802">
        <w:rPr>
          <w:rFonts w:ascii="Calibri" w:eastAsia="Calibri" w:hAnsi="Calibri" w:cs="Calibri"/>
          <w:bCs/>
          <w:iCs/>
          <w:sz w:val="24"/>
          <w:szCs w:val="24"/>
        </w:rPr>
        <w:t>Nil Ünsal</w:t>
      </w:r>
      <w:r w:rsidRPr="00780802">
        <w:rPr>
          <w:rFonts w:ascii="Calibri" w:eastAsia="Calibri" w:hAnsi="Calibri" w:cs="Calibri"/>
          <w:sz w:val="24"/>
          <w:szCs w:val="24"/>
        </w:rPr>
        <w:t>’ın kaleme aldığı filmin çekimlerine 24 Oc</w:t>
      </w:r>
      <w:r>
        <w:rPr>
          <w:rFonts w:ascii="Calibri" w:eastAsia="Calibri" w:hAnsi="Calibri" w:cs="Calibri"/>
          <w:sz w:val="24"/>
          <w:szCs w:val="24"/>
        </w:rPr>
        <w:t>ak’ta Afyonkarahisar’da başlandı</w:t>
      </w:r>
      <w:r w:rsidRPr="00780802">
        <w:rPr>
          <w:rFonts w:ascii="Calibri" w:eastAsia="Calibri" w:hAnsi="Calibri" w:cs="Calibri"/>
          <w:sz w:val="24"/>
          <w:szCs w:val="24"/>
        </w:rPr>
        <w:t xml:space="preserve">, Bolu </w:t>
      </w:r>
      <w:proofErr w:type="spellStart"/>
      <w:r w:rsidRPr="00780802">
        <w:rPr>
          <w:rFonts w:ascii="Calibri" w:eastAsia="Calibri" w:hAnsi="Calibri" w:cs="Calibri"/>
          <w:sz w:val="24"/>
          <w:szCs w:val="24"/>
        </w:rPr>
        <w:t>Aladağlar’da</w:t>
      </w:r>
      <w:proofErr w:type="spellEnd"/>
      <w:r w:rsidRPr="00780802">
        <w:rPr>
          <w:rFonts w:ascii="Calibri" w:eastAsia="Calibri" w:hAnsi="Calibri" w:cs="Calibri"/>
          <w:sz w:val="24"/>
          <w:szCs w:val="24"/>
        </w:rPr>
        <w:t xml:space="preserve"> devam </w:t>
      </w:r>
      <w:r>
        <w:rPr>
          <w:rFonts w:ascii="Calibri" w:eastAsia="Calibri" w:hAnsi="Calibri" w:cs="Calibri"/>
          <w:sz w:val="24"/>
          <w:szCs w:val="24"/>
        </w:rPr>
        <w:t>edildi</w:t>
      </w:r>
      <w:r w:rsidRPr="00780802">
        <w:rPr>
          <w:rFonts w:ascii="Calibri" w:eastAsia="Calibri" w:hAnsi="Calibri" w:cs="Calibri"/>
          <w:sz w:val="24"/>
          <w:szCs w:val="24"/>
        </w:rPr>
        <w:t>.</w:t>
      </w:r>
      <w:r w:rsidR="00D03B33">
        <w:rPr>
          <w:rFonts w:ascii="Calibri" w:eastAsia="Calibri" w:hAnsi="Calibri" w:cs="Calibri"/>
          <w:sz w:val="24"/>
          <w:szCs w:val="24"/>
        </w:rPr>
        <w:t xml:space="preserve"> </w:t>
      </w:r>
      <w:r w:rsidR="00D03B33" w:rsidRPr="00780802">
        <w:rPr>
          <w:rFonts w:ascii="Calibri" w:hAnsi="Calibri" w:cs="Calibri"/>
          <w:sz w:val="24"/>
          <w:szCs w:val="24"/>
        </w:rPr>
        <w:t xml:space="preserve">Bolu </w:t>
      </w:r>
      <w:proofErr w:type="spellStart"/>
      <w:r w:rsidR="00D03B33" w:rsidRPr="00780802">
        <w:rPr>
          <w:rFonts w:ascii="Calibri" w:hAnsi="Calibri" w:cs="Calibri"/>
          <w:sz w:val="24"/>
          <w:szCs w:val="24"/>
        </w:rPr>
        <w:t>Aladağlar’da</w:t>
      </w:r>
      <w:proofErr w:type="spellEnd"/>
      <w:r w:rsidR="00D03B33" w:rsidRPr="00780802">
        <w:rPr>
          <w:rFonts w:ascii="Calibri" w:hAnsi="Calibri" w:cs="Calibri"/>
          <w:sz w:val="24"/>
          <w:szCs w:val="24"/>
        </w:rPr>
        <w:t xml:space="preserve"> yapımı aylar süren özel platolar inşa ettirildi.</w:t>
      </w:r>
    </w:p>
    <w:p w:rsidR="00605D4C" w:rsidRPr="00A92C99" w:rsidRDefault="00605D4C" w:rsidP="00605D4C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780802">
        <w:rPr>
          <w:rFonts w:ascii="Calibri" w:hAnsi="Calibri" w:cs="Calibri"/>
          <w:sz w:val="24"/>
          <w:szCs w:val="24"/>
        </w:rPr>
        <w:t xml:space="preserve">Filmin yönetmeni Burak </w:t>
      </w:r>
      <w:proofErr w:type="spellStart"/>
      <w:r w:rsidRPr="00780802">
        <w:rPr>
          <w:rFonts w:ascii="Calibri" w:hAnsi="Calibri" w:cs="Calibri"/>
          <w:sz w:val="24"/>
          <w:szCs w:val="24"/>
        </w:rPr>
        <w:t>Arliel</w:t>
      </w:r>
      <w:proofErr w:type="spellEnd"/>
      <w:r w:rsidRPr="00780802">
        <w:rPr>
          <w:rFonts w:ascii="Calibri" w:hAnsi="Calibri" w:cs="Calibri"/>
          <w:sz w:val="24"/>
          <w:szCs w:val="24"/>
        </w:rPr>
        <w:t>,</w:t>
      </w:r>
      <w:r w:rsidRPr="00780802">
        <w:rPr>
          <w:rFonts w:ascii="Calibri" w:hAnsi="Calibri"/>
          <w:sz w:val="24"/>
          <w:szCs w:val="24"/>
        </w:rPr>
        <w:t xml:space="preserve"> 2. Dünya Savaşı</w:t>
      </w:r>
      <w:r w:rsidRPr="00780802">
        <w:rPr>
          <w:rFonts w:ascii="Calibri" w:hAnsi="Calibri" w:cs="Helvetica"/>
          <w:sz w:val="24"/>
          <w:szCs w:val="24"/>
        </w:rPr>
        <w:t xml:space="preserve"> sırasında çok sayıda Yahudi'nin hayatını kurtaran Türk diplomatların hikayesini anlattığı ‘’</w:t>
      </w:r>
      <w:r w:rsidRPr="00780802">
        <w:rPr>
          <w:rFonts w:ascii="Calibri" w:hAnsi="Calibri" w:cs="Calibri"/>
          <w:sz w:val="24"/>
          <w:szCs w:val="24"/>
        </w:rPr>
        <w:t>Türk Pasaportu’’ isimli belgesel filmi başta olmak üzere uluslararası ödüllü yapımların yönetmenliğini gerçekleştirdi. Filmin Görüntü Yönetmenliği</w:t>
      </w:r>
      <w:r w:rsidR="00655655">
        <w:rPr>
          <w:rFonts w:ascii="Calibri" w:hAnsi="Calibri" w:cs="Calibri"/>
          <w:sz w:val="24"/>
          <w:szCs w:val="24"/>
        </w:rPr>
        <w:t>ni</w:t>
      </w:r>
      <w:r w:rsidRPr="00780802">
        <w:rPr>
          <w:rFonts w:ascii="Calibri" w:hAnsi="Calibri" w:cs="Calibri"/>
          <w:sz w:val="24"/>
          <w:szCs w:val="24"/>
        </w:rPr>
        <w:t xml:space="preserve"> Feza Çaldıran, Sanat Yönetmenliği</w:t>
      </w:r>
      <w:r w:rsidR="00655655">
        <w:rPr>
          <w:rFonts w:ascii="Calibri" w:hAnsi="Calibri" w:cs="Calibri"/>
          <w:sz w:val="24"/>
          <w:szCs w:val="24"/>
        </w:rPr>
        <w:t>ni</w:t>
      </w:r>
      <w:r w:rsidRPr="00780802">
        <w:rPr>
          <w:rFonts w:ascii="Calibri" w:hAnsi="Calibri" w:cs="Calibri"/>
          <w:sz w:val="24"/>
          <w:szCs w:val="24"/>
        </w:rPr>
        <w:t xml:space="preserve"> Vahit Yazıcı ve Kostüm Tasarımı</w:t>
      </w:r>
      <w:r w:rsidR="00655655">
        <w:rPr>
          <w:rFonts w:ascii="Calibri" w:hAnsi="Calibri" w:cs="Calibri"/>
          <w:sz w:val="24"/>
          <w:szCs w:val="24"/>
        </w:rPr>
        <w:t>nı</w:t>
      </w:r>
      <w:r w:rsidRPr="0078080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0802">
        <w:rPr>
          <w:rFonts w:ascii="Calibri" w:hAnsi="Calibri" w:cs="Calibri"/>
          <w:sz w:val="24"/>
          <w:szCs w:val="24"/>
        </w:rPr>
        <w:t>Fadim</w:t>
      </w:r>
      <w:proofErr w:type="spellEnd"/>
      <w:r w:rsidRPr="0078080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80802">
        <w:rPr>
          <w:rFonts w:ascii="Calibri" w:hAnsi="Calibri" w:cs="Calibri"/>
          <w:sz w:val="24"/>
          <w:szCs w:val="24"/>
        </w:rPr>
        <w:t>Üçbaş</w:t>
      </w:r>
      <w:proofErr w:type="spellEnd"/>
      <w:r>
        <w:rPr>
          <w:rFonts w:ascii="Calibri" w:hAnsi="Calibri" w:cs="Calibri"/>
          <w:sz w:val="24"/>
          <w:szCs w:val="24"/>
        </w:rPr>
        <w:t xml:space="preserve"> üstlendi. </w:t>
      </w:r>
      <w:r w:rsidRPr="00780802">
        <w:rPr>
          <w:rFonts w:ascii="Calibri" w:hAnsi="Calibri" w:cs="Calibri"/>
          <w:sz w:val="24"/>
          <w:szCs w:val="24"/>
        </w:rPr>
        <w:t>Filmin dünya sinemalarına dağıtımı ise</w:t>
      </w:r>
      <w:r>
        <w:rPr>
          <w:rFonts w:ascii="Calibri" w:hAnsi="Calibri" w:cs="Calibri"/>
          <w:sz w:val="24"/>
          <w:szCs w:val="24"/>
        </w:rPr>
        <w:t>,</w:t>
      </w:r>
      <w:r w:rsidRPr="00780802">
        <w:rPr>
          <w:rFonts w:ascii="Calibri" w:hAnsi="Calibri" w:cs="Calibri"/>
          <w:sz w:val="24"/>
          <w:szCs w:val="24"/>
        </w:rPr>
        <w:t xml:space="preserve"> Warner </w:t>
      </w:r>
      <w:proofErr w:type="spellStart"/>
      <w:r w:rsidRPr="00780802">
        <w:rPr>
          <w:rFonts w:ascii="Calibri" w:hAnsi="Calibri" w:cs="Calibri"/>
          <w:sz w:val="24"/>
          <w:szCs w:val="24"/>
        </w:rPr>
        <w:t>Bro</w:t>
      </w:r>
      <w:r>
        <w:rPr>
          <w:rFonts w:ascii="Calibri" w:hAnsi="Calibri" w:cs="Calibri"/>
          <w:sz w:val="24"/>
          <w:szCs w:val="24"/>
        </w:rPr>
        <w:t>ss</w:t>
      </w:r>
      <w:proofErr w:type="spellEnd"/>
      <w:r>
        <w:rPr>
          <w:rFonts w:ascii="Calibri" w:hAnsi="Calibri" w:cs="Calibri"/>
          <w:sz w:val="24"/>
          <w:szCs w:val="24"/>
        </w:rPr>
        <w:t xml:space="preserve"> şirketi tarafından yapılacak. </w:t>
      </w:r>
    </w:p>
    <w:p w:rsidR="00F63FD9" w:rsidRPr="00ED1B49" w:rsidRDefault="00F63FD9" w:rsidP="00F63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ED1B49">
        <w:rPr>
          <w:b/>
        </w:rPr>
        <w:t xml:space="preserve">Ayrıntılı Bilgi İçin: Bahar </w:t>
      </w:r>
      <w:proofErr w:type="spellStart"/>
      <w:r w:rsidRPr="00ED1B49">
        <w:rPr>
          <w:b/>
        </w:rPr>
        <w:t>Aray</w:t>
      </w:r>
      <w:proofErr w:type="spellEnd"/>
      <w:r w:rsidRPr="00ED1B49">
        <w:rPr>
          <w:b/>
        </w:rPr>
        <w:t xml:space="preserve">, </w:t>
      </w:r>
      <w:hyperlink r:id="rId6" w:history="1">
        <w:r w:rsidRPr="00ED1B49">
          <w:rPr>
            <w:rStyle w:val="Kpr"/>
            <w:b/>
            <w:color w:val="auto"/>
            <w:u w:val="none"/>
          </w:rPr>
          <w:t>bahar@armapr.com</w:t>
        </w:r>
      </w:hyperlink>
      <w:r w:rsidRPr="00ED1B49">
        <w:rPr>
          <w:b/>
        </w:rPr>
        <w:t xml:space="preserve"> , 0216 411 61 50</w:t>
      </w:r>
    </w:p>
    <w:p w:rsidR="00F63FD9" w:rsidRPr="00A92C99" w:rsidRDefault="00F63FD9" w:rsidP="00F63FD9">
      <w:pPr>
        <w:rPr>
          <w:sz w:val="24"/>
          <w:szCs w:val="24"/>
        </w:rPr>
      </w:pPr>
    </w:p>
    <w:p w:rsidR="00780802" w:rsidRPr="00A92C99" w:rsidRDefault="00780802" w:rsidP="00780802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780802" w:rsidRPr="00A92C99" w:rsidRDefault="00780802">
      <w:pPr>
        <w:rPr>
          <w:sz w:val="24"/>
          <w:szCs w:val="24"/>
        </w:rPr>
      </w:pPr>
    </w:p>
    <w:sectPr w:rsidR="00780802" w:rsidRPr="00A92C99" w:rsidSect="0017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0802"/>
    <w:rsid w:val="00061B00"/>
    <w:rsid w:val="000C7078"/>
    <w:rsid w:val="00142CD2"/>
    <w:rsid w:val="00153B9D"/>
    <w:rsid w:val="0017087C"/>
    <w:rsid w:val="00192A07"/>
    <w:rsid w:val="001C39CD"/>
    <w:rsid w:val="001D113A"/>
    <w:rsid w:val="00250BBB"/>
    <w:rsid w:val="00282CC0"/>
    <w:rsid w:val="002D46ED"/>
    <w:rsid w:val="003018BF"/>
    <w:rsid w:val="00302EFF"/>
    <w:rsid w:val="003F5217"/>
    <w:rsid w:val="00456C25"/>
    <w:rsid w:val="0048402B"/>
    <w:rsid w:val="00556890"/>
    <w:rsid w:val="00605D4C"/>
    <w:rsid w:val="0061739C"/>
    <w:rsid w:val="00655655"/>
    <w:rsid w:val="0067206E"/>
    <w:rsid w:val="006A1473"/>
    <w:rsid w:val="006F4F0E"/>
    <w:rsid w:val="007516BB"/>
    <w:rsid w:val="00780802"/>
    <w:rsid w:val="007B0D2C"/>
    <w:rsid w:val="008660E8"/>
    <w:rsid w:val="0093438B"/>
    <w:rsid w:val="00957761"/>
    <w:rsid w:val="009C2177"/>
    <w:rsid w:val="00A4757F"/>
    <w:rsid w:val="00A611EB"/>
    <w:rsid w:val="00A66A28"/>
    <w:rsid w:val="00A92C99"/>
    <w:rsid w:val="00AF3624"/>
    <w:rsid w:val="00B4765A"/>
    <w:rsid w:val="00B82C4A"/>
    <w:rsid w:val="00C75700"/>
    <w:rsid w:val="00CB46BE"/>
    <w:rsid w:val="00CC3DF6"/>
    <w:rsid w:val="00CE0BAC"/>
    <w:rsid w:val="00D0154C"/>
    <w:rsid w:val="00D03B33"/>
    <w:rsid w:val="00D22F8D"/>
    <w:rsid w:val="00D76CF4"/>
    <w:rsid w:val="00D84FFB"/>
    <w:rsid w:val="00DA4877"/>
    <w:rsid w:val="00DE547B"/>
    <w:rsid w:val="00ED1B49"/>
    <w:rsid w:val="00ED24DB"/>
    <w:rsid w:val="00F63FD9"/>
    <w:rsid w:val="00F757D0"/>
    <w:rsid w:val="00FD310F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6CE88-6F99-44D3-93FF-9692E935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8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93438B"/>
  </w:style>
  <w:style w:type="character" w:customStyle="1" w:styleId="il">
    <w:name w:val="il"/>
    <w:basedOn w:val="VarsaylanParagrafYazTipi"/>
    <w:rsid w:val="0093438B"/>
  </w:style>
  <w:style w:type="character" w:styleId="Kpr">
    <w:name w:val="Hyperlink"/>
    <w:basedOn w:val="VarsaylanParagrafYazTipi"/>
    <w:uiPriority w:val="99"/>
    <w:unhideWhenUsed/>
    <w:rsid w:val="00F63FD9"/>
    <w:rPr>
      <w:color w:val="0000FF"/>
      <w:u w:val="single"/>
    </w:rPr>
  </w:style>
  <w:style w:type="paragraph" w:styleId="AralkYok">
    <w:name w:val="No Spacing"/>
    <w:uiPriority w:val="1"/>
    <w:qFormat/>
    <w:rsid w:val="00ED1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har@armap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 Pr</dc:creator>
  <cp:keywords/>
  <dc:description/>
  <cp:lastModifiedBy>Sadi Cilingir</cp:lastModifiedBy>
  <cp:revision>24</cp:revision>
  <dcterms:created xsi:type="dcterms:W3CDTF">2014-05-12T15:03:00Z</dcterms:created>
  <dcterms:modified xsi:type="dcterms:W3CDTF">2014-05-25T19:58:00Z</dcterms:modified>
</cp:coreProperties>
</file>