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3F4F" w14:textId="77777777" w:rsidR="00413EED" w:rsidRDefault="00413EED" w:rsidP="0019028D">
      <w:pPr>
        <w:jc w:val="center"/>
        <w:rPr>
          <w:b/>
          <w:noProof/>
          <w:color w:val="000000" w:themeColor="text1"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4C72156E" wp14:editId="2B7DA27A">
            <wp:extent cx="883920" cy="4800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98" r="1416" b="31161"/>
                    <a:stretch/>
                  </pic:blipFill>
                  <pic:spPr bwMode="auto">
                    <a:xfrm>
                      <a:off x="0" y="0"/>
                      <a:ext cx="902727" cy="490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187B69" w14:textId="77777777" w:rsidR="00413EED" w:rsidRPr="00B4084A" w:rsidRDefault="00413EED" w:rsidP="0019028D">
      <w:pPr>
        <w:jc w:val="center"/>
        <w:rPr>
          <w:color w:val="000000" w:themeColor="text1"/>
        </w:rPr>
      </w:pPr>
    </w:p>
    <w:p w14:paraId="6B44308D" w14:textId="5132B467" w:rsidR="00277781" w:rsidRDefault="00413EED" w:rsidP="0019028D">
      <w:pPr>
        <w:pBdr>
          <w:bottom w:val="single" w:sz="4" w:space="1" w:color="auto"/>
        </w:pBdr>
        <w:rPr>
          <w:rFonts w:ascii="Calibri" w:hAnsi="Calibri" w:cs="Calibri"/>
          <w:b/>
          <w:color w:val="000000" w:themeColor="text1"/>
        </w:rPr>
      </w:pPr>
      <w:r w:rsidRPr="00107228">
        <w:rPr>
          <w:rFonts w:ascii="Calibri" w:hAnsi="Calibri" w:cs="Calibri"/>
          <w:b/>
          <w:color w:val="000000" w:themeColor="text1"/>
        </w:rPr>
        <w:t>Basın Bülteni</w:t>
      </w:r>
      <w:r w:rsidRPr="00107228">
        <w:rPr>
          <w:rFonts w:ascii="Calibri" w:hAnsi="Calibri" w:cs="Calibri"/>
          <w:b/>
          <w:color w:val="000000" w:themeColor="text1"/>
        </w:rPr>
        <w:tab/>
      </w:r>
      <w:r w:rsidRPr="00107228">
        <w:rPr>
          <w:rFonts w:ascii="Calibri" w:hAnsi="Calibri" w:cs="Calibri"/>
          <w:b/>
          <w:color w:val="000000" w:themeColor="text1"/>
        </w:rPr>
        <w:tab/>
      </w:r>
      <w:r w:rsidR="0019028D">
        <w:rPr>
          <w:rFonts w:ascii="Calibri" w:hAnsi="Calibri" w:cs="Calibri"/>
          <w:b/>
          <w:color w:val="000000" w:themeColor="text1"/>
        </w:rPr>
        <w:t xml:space="preserve"> </w:t>
      </w:r>
      <w:r w:rsidRPr="00107228">
        <w:rPr>
          <w:rFonts w:ascii="Calibri" w:hAnsi="Calibri" w:cs="Calibri"/>
          <w:b/>
          <w:color w:val="000000" w:themeColor="text1"/>
        </w:rPr>
        <w:tab/>
      </w:r>
      <w:r w:rsidR="0019028D">
        <w:rPr>
          <w:rFonts w:ascii="Calibri" w:hAnsi="Calibri" w:cs="Calibri"/>
          <w:b/>
          <w:color w:val="000000" w:themeColor="text1"/>
        </w:rPr>
        <w:t xml:space="preserve"> </w:t>
      </w:r>
      <w:r w:rsidR="006E2814">
        <w:rPr>
          <w:rFonts w:ascii="Calibri" w:hAnsi="Calibri" w:cs="Calibri"/>
          <w:b/>
          <w:color w:val="000000" w:themeColor="text1"/>
        </w:rPr>
        <w:t>09</w:t>
      </w:r>
      <w:r w:rsidRPr="00107228">
        <w:rPr>
          <w:rFonts w:ascii="Calibri" w:hAnsi="Calibri" w:cs="Calibri"/>
          <w:b/>
          <w:color w:val="000000" w:themeColor="text1"/>
        </w:rPr>
        <w:t>.</w:t>
      </w:r>
      <w:r w:rsidR="006E2814">
        <w:rPr>
          <w:rFonts w:ascii="Calibri" w:hAnsi="Calibri" w:cs="Calibri"/>
          <w:b/>
          <w:color w:val="000000" w:themeColor="text1"/>
        </w:rPr>
        <w:t>02</w:t>
      </w:r>
      <w:r w:rsidRPr="00107228">
        <w:rPr>
          <w:rFonts w:ascii="Calibri" w:hAnsi="Calibri" w:cs="Calibri"/>
          <w:b/>
          <w:color w:val="000000" w:themeColor="text1"/>
        </w:rPr>
        <w:t>.202</w:t>
      </w:r>
      <w:r>
        <w:rPr>
          <w:rFonts w:ascii="Calibri" w:hAnsi="Calibri" w:cs="Calibri"/>
          <w:b/>
          <w:color w:val="000000" w:themeColor="text1"/>
        </w:rPr>
        <w:t>2</w:t>
      </w:r>
    </w:p>
    <w:p w14:paraId="65767857" w14:textId="77777777" w:rsidR="0019028D" w:rsidRPr="0019028D" w:rsidRDefault="0019028D" w:rsidP="0019028D">
      <w:pPr>
        <w:jc w:val="center"/>
        <w:rPr>
          <w:b/>
          <w:bCs/>
        </w:rPr>
      </w:pPr>
    </w:p>
    <w:p w14:paraId="5009C781" w14:textId="605F0E43" w:rsidR="006B55A0" w:rsidRDefault="006B55A0" w:rsidP="0019028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Gişe Lideri</w:t>
      </w:r>
      <w:r w:rsidR="00EE3A8E">
        <w:rPr>
          <w:b/>
          <w:bCs/>
          <w:sz w:val="40"/>
          <w:szCs w:val="40"/>
        </w:rPr>
        <w:t xml:space="preserve"> </w:t>
      </w:r>
      <w:r w:rsidR="00EE3A8E" w:rsidRPr="00011FE8">
        <w:rPr>
          <w:b/>
          <w:bCs/>
          <w:sz w:val="40"/>
          <w:szCs w:val="40"/>
        </w:rPr>
        <w:t>“Kesişme</w:t>
      </w:r>
      <w:r w:rsidR="0019028D">
        <w:rPr>
          <w:b/>
          <w:bCs/>
          <w:sz w:val="40"/>
          <w:szCs w:val="40"/>
        </w:rPr>
        <w:t>:</w:t>
      </w:r>
      <w:r w:rsidR="00EE3A8E" w:rsidRPr="00011FE8">
        <w:rPr>
          <w:b/>
          <w:bCs/>
          <w:sz w:val="40"/>
          <w:szCs w:val="40"/>
        </w:rPr>
        <w:t xml:space="preserve"> İyi </w:t>
      </w:r>
      <w:r w:rsidR="00EE3A8E">
        <w:rPr>
          <w:b/>
          <w:bCs/>
          <w:sz w:val="40"/>
          <w:szCs w:val="40"/>
        </w:rPr>
        <w:t>k</w:t>
      </w:r>
      <w:r w:rsidR="00EE3A8E" w:rsidRPr="00011FE8">
        <w:rPr>
          <w:b/>
          <w:bCs/>
          <w:sz w:val="40"/>
          <w:szCs w:val="40"/>
        </w:rPr>
        <w:t>i Varsın Eren”</w:t>
      </w:r>
      <w:r>
        <w:rPr>
          <w:b/>
          <w:bCs/>
          <w:sz w:val="40"/>
          <w:szCs w:val="40"/>
        </w:rPr>
        <w:t xml:space="preserve"> </w:t>
      </w:r>
    </w:p>
    <w:p w14:paraId="343BC2C2" w14:textId="2CD1C6F4" w:rsidR="001E6C2D" w:rsidRDefault="006E2814" w:rsidP="0019028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</w:t>
      </w:r>
      <w:r w:rsidR="006B55A0">
        <w:rPr>
          <w:b/>
          <w:bCs/>
          <w:sz w:val="40"/>
          <w:szCs w:val="40"/>
        </w:rPr>
        <w:t xml:space="preserve"> Milyonu Geçti </w:t>
      </w:r>
    </w:p>
    <w:p w14:paraId="4DD5AD80" w14:textId="77777777" w:rsidR="001E6C2D" w:rsidRPr="0019028D" w:rsidRDefault="001E6C2D" w:rsidP="0019028D">
      <w:pPr>
        <w:jc w:val="center"/>
        <w:rPr>
          <w:b/>
          <w:bCs/>
        </w:rPr>
      </w:pPr>
    </w:p>
    <w:p w14:paraId="0E6A9E32" w14:textId="23EF02C1" w:rsidR="005E765C" w:rsidRPr="0019028D" w:rsidRDefault="000072AA" w:rsidP="0019028D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9028D">
        <w:rPr>
          <w:rFonts w:ascii="Calibri" w:hAnsi="Calibri" w:cs="Calibri"/>
          <w:b/>
          <w:bCs/>
          <w:sz w:val="28"/>
          <w:szCs w:val="28"/>
        </w:rPr>
        <w:t>Trabzon Maçka’da teröristlerin kurduğu pusuda şehit olan Eren Bülbül ve Astsubay Kıdemli Başçavuş Ferhat Gedik’in yaşam öyküsünü anlatan TRT ortak yapımı “Kesiş</w:t>
      </w:r>
      <w:r w:rsidR="001E6C2D" w:rsidRPr="0019028D">
        <w:rPr>
          <w:rFonts w:ascii="Calibri" w:hAnsi="Calibri" w:cs="Calibri"/>
          <w:b/>
          <w:bCs/>
          <w:sz w:val="28"/>
          <w:szCs w:val="28"/>
        </w:rPr>
        <w:t>me</w:t>
      </w:r>
      <w:r w:rsidR="0019028D">
        <w:rPr>
          <w:rFonts w:ascii="Calibri" w:hAnsi="Calibri" w:cs="Calibri"/>
          <w:b/>
          <w:bCs/>
          <w:sz w:val="28"/>
          <w:szCs w:val="28"/>
        </w:rPr>
        <w:t>:</w:t>
      </w:r>
      <w:r w:rsidR="001E6C2D" w:rsidRPr="0019028D">
        <w:rPr>
          <w:rFonts w:ascii="Calibri" w:hAnsi="Calibri" w:cs="Calibri"/>
          <w:b/>
          <w:bCs/>
          <w:sz w:val="28"/>
          <w:szCs w:val="28"/>
        </w:rPr>
        <w:t xml:space="preserve"> İyi ki Varsın Eren” filmi, </w:t>
      </w:r>
      <w:r w:rsidR="007E170E" w:rsidRPr="0019028D">
        <w:rPr>
          <w:rFonts w:ascii="Calibri" w:hAnsi="Calibri" w:cs="Calibri"/>
          <w:b/>
          <w:bCs/>
          <w:sz w:val="28"/>
          <w:szCs w:val="28"/>
        </w:rPr>
        <w:t>vizyona girdiği günden bu yana 2</w:t>
      </w:r>
      <w:r w:rsidR="001E6C2D" w:rsidRPr="0019028D">
        <w:rPr>
          <w:rFonts w:ascii="Calibri" w:hAnsi="Calibri" w:cs="Calibri"/>
          <w:b/>
          <w:bCs/>
          <w:sz w:val="28"/>
          <w:szCs w:val="28"/>
        </w:rPr>
        <w:t xml:space="preserve"> milyon</w:t>
      </w:r>
      <w:r w:rsidR="006B55A0" w:rsidRPr="0019028D">
        <w:rPr>
          <w:rFonts w:ascii="Calibri" w:hAnsi="Calibri" w:cs="Calibri"/>
          <w:b/>
          <w:bCs/>
          <w:sz w:val="28"/>
          <w:szCs w:val="28"/>
        </w:rPr>
        <w:t>u aşkın</w:t>
      </w:r>
      <w:r w:rsidR="001E6C2D" w:rsidRPr="0019028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B55A0" w:rsidRPr="0019028D">
        <w:rPr>
          <w:rFonts w:ascii="Calibri" w:hAnsi="Calibri" w:cs="Calibri"/>
          <w:b/>
          <w:bCs/>
          <w:sz w:val="28"/>
          <w:szCs w:val="28"/>
        </w:rPr>
        <w:t xml:space="preserve">seyirci tarafından izlenerek </w:t>
      </w:r>
      <w:r w:rsidR="009C0AC2" w:rsidRPr="0019028D">
        <w:rPr>
          <w:rFonts w:ascii="Calibri" w:hAnsi="Calibri" w:cs="Calibri"/>
          <w:b/>
          <w:bCs/>
          <w:sz w:val="28"/>
          <w:szCs w:val="28"/>
        </w:rPr>
        <w:t>gişede liderliğini devam ettirdi</w:t>
      </w:r>
      <w:r w:rsidR="006B55A0" w:rsidRPr="0019028D">
        <w:rPr>
          <w:rFonts w:ascii="Calibri" w:hAnsi="Calibri" w:cs="Calibri"/>
          <w:b/>
          <w:bCs/>
          <w:sz w:val="28"/>
          <w:szCs w:val="28"/>
        </w:rPr>
        <w:t>.</w:t>
      </w:r>
      <w:r w:rsidR="0019028D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563CA373" w14:textId="77777777" w:rsidR="00BA1D9C" w:rsidRDefault="00BA1D9C" w:rsidP="0019028D">
      <w:pPr>
        <w:jc w:val="both"/>
        <w:rPr>
          <w:rFonts w:ascii="Calibri" w:hAnsi="Calibri" w:cs="Calibri"/>
        </w:rPr>
      </w:pPr>
    </w:p>
    <w:p w14:paraId="470758D5" w14:textId="509A008B" w:rsidR="00BA1D9C" w:rsidRDefault="000C5F37" w:rsidP="0019028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Eren Bülbül’ün doğum gününde </w:t>
      </w:r>
      <w:r w:rsidR="00BA1D9C">
        <w:rPr>
          <w:rFonts w:ascii="Calibri" w:hAnsi="Calibri" w:cs="Calibri"/>
        </w:rPr>
        <w:t xml:space="preserve">1 Ocak 2022’de vizyona giren </w:t>
      </w:r>
      <w:r w:rsidR="00BA1D9C" w:rsidRPr="00413EED">
        <w:rPr>
          <w:rFonts w:ascii="Calibri" w:hAnsi="Calibri" w:cs="Calibri"/>
        </w:rPr>
        <w:t>TRT ortak yapımı “Kesişme</w:t>
      </w:r>
      <w:r w:rsidR="0019028D">
        <w:rPr>
          <w:rFonts w:ascii="Calibri" w:hAnsi="Calibri" w:cs="Calibri"/>
        </w:rPr>
        <w:t>:</w:t>
      </w:r>
      <w:r w:rsidR="00BA1D9C" w:rsidRPr="00413EED">
        <w:rPr>
          <w:rFonts w:ascii="Calibri" w:hAnsi="Calibri" w:cs="Calibri"/>
        </w:rPr>
        <w:t xml:space="preserve"> İyi ki Varsın Eren</w:t>
      </w:r>
      <w:r w:rsidR="00BA1D9C">
        <w:rPr>
          <w:rFonts w:ascii="Calibri" w:hAnsi="Calibri" w:cs="Calibri"/>
        </w:rPr>
        <w:t>” filmi, vizyona girdiği günden itibaren imza attığı rekorlara bir yenisini ekledi. 18 günde 1 milyon seyirciye ulaşarak Türk filmleri arasında rekor kıran p</w:t>
      </w:r>
      <w:r w:rsidR="009A3AA4">
        <w:rPr>
          <w:rFonts w:ascii="Calibri" w:hAnsi="Calibri" w:cs="Calibri"/>
        </w:rPr>
        <w:t xml:space="preserve">rojeler arasına adını yazdıran film, gösterimdeki 6. </w:t>
      </w:r>
      <w:r w:rsidR="00941DD7">
        <w:rPr>
          <w:rFonts w:ascii="Calibri" w:hAnsi="Calibri" w:cs="Calibri"/>
        </w:rPr>
        <w:t>h</w:t>
      </w:r>
      <w:r w:rsidR="009A3AA4">
        <w:rPr>
          <w:rFonts w:ascii="Calibri" w:hAnsi="Calibri" w:cs="Calibri"/>
        </w:rPr>
        <w:t>aftasında</w:t>
      </w:r>
      <w:r w:rsidR="00E100F5">
        <w:rPr>
          <w:rFonts w:ascii="Calibri" w:hAnsi="Calibri" w:cs="Calibri"/>
        </w:rPr>
        <w:t xml:space="preserve"> da liderliği elinden bırakmayarak</w:t>
      </w:r>
      <w:r w:rsidR="00941DD7">
        <w:rPr>
          <w:rFonts w:ascii="Calibri" w:hAnsi="Calibri" w:cs="Calibri"/>
        </w:rPr>
        <w:t xml:space="preserve"> 2 milyonu aşkın izleyiciye ulaştı</w:t>
      </w:r>
      <w:r w:rsidR="009A3AA4">
        <w:rPr>
          <w:rFonts w:ascii="Calibri" w:hAnsi="Calibri" w:cs="Calibri"/>
        </w:rPr>
        <w:t>.</w:t>
      </w:r>
    </w:p>
    <w:p w14:paraId="4580E1CA" w14:textId="7C62E835" w:rsidR="00D10223" w:rsidRDefault="00D10223" w:rsidP="0019028D">
      <w:pPr>
        <w:jc w:val="both"/>
        <w:rPr>
          <w:rFonts w:ascii="Calibri" w:hAnsi="Calibri" w:cs="Calibri"/>
        </w:rPr>
      </w:pPr>
    </w:p>
    <w:p w14:paraId="5392B948" w14:textId="77777777" w:rsidR="00D10223" w:rsidRPr="00A67B1A" w:rsidRDefault="00D10223" w:rsidP="0019028D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Pr="00024BE9">
        <w:rPr>
          <w:rFonts w:ascii="Calibri" w:hAnsi="Calibri" w:cs="Calibri"/>
          <w:b/>
          <w:bCs/>
        </w:rPr>
        <w:t>andemi dönemin</w:t>
      </w:r>
      <w:r>
        <w:rPr>
          <w:rFonts w:ascii="Calibri" w:hAnsi="Calibri" w:cs="Calibri"/>
          <w:b/>
          <w:bCs/>
        </w:rPr>
        <w:t>de</w:t>
      </w:r>
      <w:r w:rsidRPr="00024BE9">
        <w:rPr>
          <w:rFonts w:ascii="Calibri" w:hAnsi="Calibri" w:cs="Calibri"/>
          <w:b/>
          <w:bCs/>
        </w:rPr>
        <w:t xml:space="preserve"> en çok izlenen Türk filmi </w:t>
      </w:r>
    </w:p>
    <w:p w14:paraId="797333AF" w14:textId="7227DE7F" w:rsidR="00D10223" w:rsidRDefault="00D10223" w:rsidP="0019028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Türkiye’nin yanı sıra yurt dışında da seyircinin yoğun ilgisiyle karşılaşan ve sinemaseverlerden tam not alan TRT ortak yapımı “Kesişme</w:t>
      </w:r>
      <w:r w:rsidR="0019028D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İyi ki Varsın Eren” filmi, Türkiye haricinde </w:t>
      </w:r>
      <w:r w:rsidRPr="00413EED">
        <w:rPr>
          <w:rFonts w:ascii="Calibri" w:hAnsi="Calibri" w:cs="Calibri"/>
        </w:rPr>
        <w:t>Almanya, Avusturya, Fransa, İngiltere, Norveç, Danimarka,</w:t>
      </w:r>
      <w:r>
        <w:rPr>
          <w:rFonts w:ascii="Calibri" w:hAnsi="Calibri" w:cs="Calibri"/>
        </w:rPr>
        <w:t xml:space="preserve"> Kuzey Kıbrıs Türk Cumhuriyeti,</w:t>
      </w:r>
      <w:r w:rsidRPr="00413E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Belçika ve </w:t>
      </w:r>
      <w:r w:rsidRPr="00413EED">
        <w:rPr>
          <w:rFonts w:ascii="Calibri" w:hAnsi="Calibri" w:cs="Calibri"/>
        </w:rPr>
        <w:t>Azerbaycan’da</w:t>
      </w:r>
      <w:r>
        <w:rPr>
          <w:rFonts w:ascii="Calibri" w:hAnsi="Calibri" w:cs="Calibri"/>
        </w:rPr>
        <w:t xml:space="preserve"> bini aşkın salonda</w:t>
      </w:r>
      <w:r w:rsidRPr="00413EED">
        <w:rPr>
          <w:rFonts w:ascii="Calibri" w:hAnsi="Calibri" w:cs="Calibri"/>
        </w:rPr>
        <w:t xml:space="preserve"> vizyona</w:t>
      </w:r>
      <w:r>
        <w:rPr>
          <w:rFonts w:ascii="Calibri" w:hAnsi="Calibri" w:cs="Calibri"/>
        </w:rPr>
        <w:t xml:space="preserve"> girdi. </w:t>
      </w:r>
      <w:r w:rsidRPr="00413EED">
        <w:rPr>
          <w:rFonts w:ascii="Calibri" w:hAnsi="Calibri" w:cs="Calibri"/>
        </w:rPr>
        <w:t xml:space="preserve">Tüm Türkiye’de vizyona girdiği ilk hafta </w:t>
      </w:r>
      <w:r>
        <w:rPr>
          <w:rFonts w:ascii="Calibri" w:hAnsi="Calibri" w:cs="Calibri"/>
        </w:rPr>
        <w:t xml:space="preserve">sonu gişe rekoru kıran </w:t>
      </w:r>
      <w:r w:rsidRPr="00413EED">
        <w:rPr>
          <w:rFonts w:ascii="Calibri" w:hAnsi="Calibri" w:cs="Calibri"/>
        </w:rPr>
        <w:t xml:space="preserve">film, pandemi döneminde en çok izlenen Türk filmi oldu. </w:t>
      </w:r>
    </w:p>
    <w:p w14:paraId="5EB622DD" w14:textId="58CBCC85" w:rsidR="006B55A0" w:rsidRDefault="006B55A0" w:rsidP="0019028D">
      <w:pPr>
        <w:jc w:val="both"/>
        <w:rPr>
          <w:rFonts w:ascii="Calibri" w:hAnsi="Calibri" w:cs="Calibri"/>
        </w:rPr>
      </w:pPr>
    </w:p>
    <w:p w14:paraId="33506BEE" w14:textId="70E0FEBC" w:rsidR="004A0D65" w:rsidRPr="00870D12" w:rsidRDefault="004A0D65" w:rsidP="0019028D">
      <w:pPr>
        <w:jc w:val="both"/>
        <w:rPr>
          <w:rFonts w:ascii="Calibri" w:hAnsi="Calibri" w:cs="Calibri"/>
          <w:b/>
        </w:rPr>
      </w:pPr>
      <w:r w:rsidRPr="00870D12">
        <w:rPr>
          <w:rFonts w:ascii="Calibri" w:hAnsi="Calibri" w:cs="Calibri"/>
          <w:b/>
        </w:rPr>
        <w:t>TRT o</w:t>
      </w:r>
      <w:r w:rsidR="00A84A63">
        <w:rPr>
          <w:rFonts w:ascii="Calibri" w:hAnsi="Calibri" w:cs="Calibri"/>
          <w:b/>
        </w:rPr>
        <w:t>rtak yapımları gişede ilk dörtte</w:t>
      </w:r>
    </w:p>
    <w:p w14:paraId="5D48E92E" w14:textId="1FB1E367" w:rsidR="00C05B81" w:rsidRDefault="00A35825" w:rsidP="0019028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Geçtiğimiz hafta </w:t>
      </w:r>
      <w:r w:rsidR="00C05B81" w:rsidRPr="00C05B81">
        <w:rPr>
          <w:rFonts w:ascii="Calibri" w:hAnsi="Calibri" w:cs="Calibri"/>
        </w:rPr>
        <w:t>TRT ortak yapımları “Kesişme</w:t>
      </w:r>
      <w:r w:rsidR="0019028D">
        <w:rPr>
          <w:rFonts w:ascii="Calibri" w:hAnsi="Calibri" w:cs="Calibri"/>
        </w:rPr>
        <w:t>:</w:t>
      </w:r>
      <w:r w:rsidR="00C05B81" w:rsidRPr="00C05B81">
        <w:rPr>
          <w:rFonts w:ascii="Calibri" w:hAnsi="Calibri" w:cs="Calibri"/>
        </w:rPr>
        <w:t xml:space="preserve"> İyi ki Varsın Eren”, “Aslan HÜRKUŞ Kayıp Elmas” ve “Kaptan Pengu ve Arkadaşları 2” hafta sonu sinemalarda en</w:t>
      </w:r>
      <w:r w:rsidR="00C05B81">
        <w:rPr>
          <w:rFonts w:ascii="Calibri" w:hAnsi="Calibri" w:cs="Calibri"/>
        </w:rPr>
        <w:t xml:space="preserve"> çok izlenen ilk üç film olmuştu. B</w:t>
      </w:r>
      <w:r w:rsidR="00D4166B">
        <w:rPr>
          <w:rFonts w:ascii="Calibri" w:hAnsi="Calibri" w:cs="Calibri"/>
        </w:rPr>
        <w:t xml:space="preserve">u haftada da </w:t>
      </w:r>
      <w:r w:rsidR="007D766C">
        <w:rPr>
          <w:rFonts w:ascii="Calibri" w:hAnsi="Calibri" w:cs="Calibri"/>
        </w:rPr>
        <w:t xml:space="preserve">gişede </w:t>
      </w:r>
      <w:r w:rsidR="00D4166B">
        <w:rPr>
          <w:rFonts w:ascii="Calibri" w:hAnsi="Calibri" w:cs="Calibri"/>
        </w:rPr>
        <w:t xml:space="preserve">TRT ortak yapımlarına seyircinin ilgisi devam etti. </w:t>
      </w:r>
      <w:r w:rsidR="00FD2324">
        <w:rPr>
          <w:rFonts w:ascii="Calibri" w:hAnsi="Calibri" w:cs="Calibri"/>
        </w:rPr>
        <w:t>Altıncı haftasında gişede liderliğini koruyan “Kesişme</w:t>
      </w:r>
      <w:r w:rsidR="0019028D">
        <w:rPr>
          <w:rFonts w:ascii="Calibri" w:hAnsi="Calibri" w:cs="Calibri"/>
        </w:rPr>
        <w:t>:</w:t>
      </w:r>
      <w:r w:rsidR="00FD2324">
        <w:rPr>
          <w:rFonts w:ascii="Calibri" w:hAnsi="Calibri" w:cs="Calibri"/>
        </w:rPr>
        <w:t xml:space="preserve"> İyi ki Varsın Eren” toplamda 2 milyon 20 bin izleyiciye ulaştı. B</w:t>
      </w:r>
      <w:r w:rsidR="00C05B81" w:rsidRPr="00C05B81">
        <w:rPr>
          <w:rFonts w:ascii="Calibri" w:hAnsi="Calibri" w:cs="Calibri"/>
        </w:rPr>
        <w:t xml:space="preserve">eşinci hafta sonunda </w:t>
      </w:r>
      <w:r w:rsidR="00DA4044">
        <w:rPr>
          <w:rFonts w:ascii="Calibri" w:hAnsi="Calibri" w:cs="Calibri"/>
        </w:rPr>
        <w:t>974 bin</w:t>
      </w:r>
      <w:r w:rsidR="00DA4044" w:rsidRPr="00DA4044">
        <w:rPr>
          <w:rFonts w:ascii="Calibri" w:hAnsi="Calibri" w:cs="Calibri"/>
        </w:rPr>
        <w:t xml:space="preserve"> 885</w:t>
      </w:r>
      <w:r w:rsidR="00DA4044">
        <w:rPr>
          <w:rFonts w:ascii="Calibri" w:hAnsi="Calibri" w:cs="Calibri"/>
        </w:rPr>
        <w:t xml:space="preserve"> seyirciye ulaşan </w:t>
      </w:r>
      <w:r w:rsidR="00C05B81" w:rsidRPr="00C05B81">
        <w:rPr>
          <w:rFonts w:ascii="Calibri" w:hAnsi="Calibri" w:cs="Calibri"/>
        </w:rPr>
        <w:t>“Aslan HÜRKUŞ Kayıp Elmas”</w:t>
      </w:r>
      <w:r w:rsidR="007D766C">
        <w:rPr>
          <w:rFonts w:ascii="Calibri" w:hAnsi="Calibri" w:cs="Calibri"/>
        </w:rPr>
        <w:t xml:space="preserve"> listede üçüncü sıra</w:t>
      </w:r>
      <w:r w:rsidR="00C05B81" w:rsidRPr="00C05B81">
        <w:rPr>
          <w:rFonts w:ascii="Calibri" w:hAnsi="Calibri" w:cs="Calibri"/>
        </w:rPr>
        <w:t xml:space="preserve">da yer alırken, gösterimdeki ikinci hafta sonunu geride bırakan </w:t>
      </w:r>
      <w:r w:rsidR="00FD2324">
        <w:rPr>
          <w:rFonts w:ascii="Calibri" w:hAnsi="Calibri" w:cs="Calibri"/>
        </w:rPr>
        <w:t>“Kaptan Pengu ve Arkadaşları 2” ise</w:t>
      </w:r>
      <w:r w:rsidR="00C05B81" w:rsidRPr="00C05B81">
        <w:rPr>
          <w:rFonts w:ascii="Calibri" w:hAnsi="Calibri" w:cs="Calibri"/>
        </w:rPr>
        <w:t xml:space="preserve"> </w:t>
      </w:r>
      <w:r w:rsidR="00DA4044">
        <w:rPr>
          <w:rFonts w:ascii="Calibri" w:hAnsi="Calibri" w:cs="Calibri"/>
        </w:rPr>
        <w:t xml:space="preserve">272 bin </w:t>
      </w:r>
      <w:r w:rsidR="00DA4044" w:rsidRPr="00DA4044">
        <w:rPr>
          <w:rFonts w:ascii="Calibri" w:hAnsi="Calibri" w:cs="Calibri"/>
        </w:rPr>
        <w:t>939</w:t>
      </w:r>
      <w:r w:rsidR="00DA4044">
        <w:rPr>
          <w:rFonts w:ascii="Calibri" w:hAnsi="Calibri" w:cs="Calibri"/>
        </w:rPr>
        <w:t xml:space="preserve"> </w:t>
      </w:r>
      <w:r w:rsidR="00C05B81" w:rsidRPr="00C05B81">
        <w:rPr>
          <w:rFonts w:ascii="Calibri" w:hAnsi="Calibri" w:cs="Calibri"/>
        </w:rPr>
        <w:t>seyirciyle haftayı dördüncü basamakta kapattı.</w:t>
      </w:r>
    </w:p>
    <w:p w14:paraId="3DC71812" w14:textId="7EAE9E79" w:rsidR="009C0AC2" w:rsidRDefault="009C0AC2" w:rsidP="0019028D">
      <w:pPr>
        <w:jc w:val="both"/>
        <w:rPr>
          <w:rFonts w:ascii="Calibri" w:hAnsi="Calibri" w:cs="Calibri"/>
        </w:rPr>
      </w:pPr>
    </w:p>
    <w:p w14:paraId="2384DB12" w14:textId="4EDC504F" w:rsidR="009C0AC2" w:rsidRDefault="009C0AC2" w:rsidP="0019028D">
      <w:pPr>
        <w:jc w:val="both"/>
        <w:rPr>
          <w:rFonts w:ascii="Calibri" w:hAnsi="Calibri" w:cs="Calibri"/>
        </w:rPr>
      </w:pPr>
    </w:p>
    <w:sectPr w:rsidR="009C0AC2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FE8"/>
    <w:rsid w:val="000020E3"/>
    <w:rsid w:val="00002536"/>
    <w:rsid w:val="000072AA"/>
    <w:rsid w:val="00011FE8"/>
    <w:rsid w:val="00024BE9"/>
    <w:rsid w:val="00026775"/>
    <w:rsid w:val="000465E5"/>
    <w:rsid w:val="00046756"/>
    <w:rsid w:val="00056F09"/>
    <w:rsid w:val="00061C17"/>
    <w:rsid w:val="00062C43"/>
    <w:rsid w:val="000720C4"/>
    <w:rsid w:val="00077F89"/>
    <w:rsid w:val="0008768A"/>
    <w:rsid w:val="00092BE3"/>
    <w:rsid w:val="000C5F37"/>
    <w:rsid w:val="000D5DEB"/>
    <w:rsid w:val="000D7056"/>
    <w:rsid w:val="00151245"/>
    <w:rsid w:val="0019028D"/>
    <w:rsid w:val="001911F4"/>
    <w:rsid w:val="001A7F72"/>
    <w:rsid w:val="001C5B43"/>
    <w:rsid w:val="001E6C2D"/>
    <w:rsid w:val="001E7611"/>
    <w:rsid w:val="00220293"/>
    <w:rsid w:val="00234EFE"/>
    <w:rsid w:val="00266204"/>
    <w:rsid w:val="00277781"/>
    <w:rsid w:val="00283473"/>
    <w:rsid w:val="00284687"/>
    <w:rsid w:val="002E5118"/>
    <w:rsid w:val="00306A9C"/>
    <w:rsid w:val="00331EB8"/>
    <w:rsid w:val="0037355A"/>
    <w:rsid w:val="00377607"/>
    <w:rsid w:val="003C2129"/>
    <w:rsid w:val="003C7CA3"/>
    <w:rsid w:val="003D18F1"/>
    <w:rsid w:val="00413EED"/>
    <w:rsid w:val="0042304B"/>
    <w:rsid w:val="0044081C"/>
    <w:rsid w:val="00455D8F"/>
    <w:rsid w:val="004576FE"/>
    <w:rsid w:val="004A0D65"/>
    <w:rsid w:val="004C7AC7"/>
    <w:rsid w:val="004E4D6E"/>
    <w:rsid w:val="004F1055"/>
    <w:rsid w:val="0051128B"/>
    <w:rsid w:val="00523228"/>
    <w:rsid w:val="005251FC"/>
    <w:rsid w:val="00562D08"/>
    <w:rsid w:val="005C403B"/>
    <w:rsid w:val="005D306D"/>
    <w:rsid w:val="005D4E80"/>
    <w:rsid w:val="005E765C"/>
    <w:rsid w:val="005F3100"/>
    <w:rsid w:val="00621D1B"/>
    <w:rsid w:val="006A2985"/>
    <w:rsid w:val="006B55A0"/>
    <w:rsid w:val="006D7B80"/>
    <w:rsid w:val="006E2814"/>
    <w:rsid w:val="006F14F6"/>
    <w:rsid w:val="00720218"/>
    <w:rsid w:val="0076631F"/>
    <w:rsid w:val="00782F0B"/>
    <w:rsid w:val="00786C12"/>
    <w:rsid w:val="007B741D"/>
    <w:rsid w:val="007D766C"/>
    <w:rsid w:val="007E170E"/>
    <w:rsid w:val="007E50DC"/>
    <w:rsid w:val="007F2502"/>
    <w:rsid w:val="00825CC9"/>
    <w:rsid w:val="00830A21"/>
    <w:rsid w:val="00833781"/>
    <w:rsid w:val="00865FF3"/>
    <w:rsid w:val="00870D12"/>
    <w:rsid w:val="00876427"/>
    <w:rsid w:val="00877D41"/>
    <w:rsid w:val="008828FE"/>
    <w:rsid w:val="008A61CB"/>
    <w:rsid w:val="008C4D5A"/>
    <w:rsid w:val="0091541B"/>
    <w:rsid w:val="00922335"/>
    <w:rsid w:val="009241DE"/>
    <w:rsid w:val="009410DB"/>
    <w:rsid w:val="00941DD7"/>
    <w:rsid w:val="009A3AA4"/>
    <w:rsid w:val="009A69FA"/>
    <w:rsid w:val="009C0AC2"/>
    <w:rsid w:val="00A06FBE"/>
    <w:rsid w:val="00A35825"/>
    <w:rsid w:val="00A442B0"/>
    <w:rsid w:val="00A5156E"/>
    <w:rsid w:val="00A67B1A"/>
    <w:rsid w:val="00A80B75"/>
    <w:rsid w:val="00A84A63"/>
    <w:rsid w:val="00A87690"/>
    <w:rsid w:val="00A900B3"/>
    <w:rsid w:val="00AA3C4D"/>
    <w:rsid w:val="00AB1328"/>
    <w:rsid w:val="00AE2F12"/>
    <w:rsid w:val="00AF573D"/>
    <w:rsid w:val="00B23459"/>
    <w:rsid w:val="00B440BD"/>
    <w:rsid w:val="00B45968"/>
    <w:rsid w:val="00B660C0"/>
    <w:rsid w:val="00B90572"/>
    <w:rsid w:val="00BA1D9C"/>
    <w:rsid w:val="00BB5A01"/>
    <w:rsid w:val="00BE5885"/>
    <w:rsid w:val="00BF06CB"/>
    <w:rsid w:val="00C00BC2"/>
    <w:rsid w:val="00C05B81"/>
    <w:rsid w:val="00C1154D"/>
    <w:rsid w:val="00C420C3"/>
    <w:rsid w:val="00C64A90"/>
    <w:rsid w:val="00CA1DEA"/>
    <w:rsid w:val="00CB048C"/>
    <w:rsid w:val="00CB0C90"/>
    <w:rsid w:val="00D0270F"/>
    <w:rsid w:val="00D10223"/>
    <w:rsid w:val="00D34796"/>
    <w:rsid w:val="00D3780F"/>
    <w:rsid w:val="00D4166B"/>
    <w:rsid w:val="00D52FF3"/>
    <w:rsid w:val="00D6766E"/>
    <w:rsid w:val="00D75693"/>
    <w:rsid w:val="00DA4044"/>
    <w:rsid w:val="00E100F5"/>
    <w:rsid w:val="00E97979"/>
    <w:rsid w:val="00E97A4E"/>
    <w:rsid w:val="00EE3A8E"/>
    <w:rsid w:val="00EF7C47"/>
    <w:rsid w:val="00F467D2"/>
    <w:rsid w:val="00F603B8"/>
    <w:rsid w:val="00F72D29"/>
    <w:rsid w:val="00FA2A1D"/>
    <w:rsid w:val="00FA6C83"/>
    <w:rsid w:val="00F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AF94"/>
  <w15:chartTrackingRefBased/>
  <w15:docId w15:val="{9B21E77E-EDE6-584F-B07E-BB86AD5E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C4D5A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E3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50</cp:revision>
  <dcterms:created xsi:type="dcterms:W3CDTF">2022-01-09T17:21:00Z</dcterms:created>
  <dcterms:modified xsi:type="dcterms:W3CDTF">2022-02-12T17:06:00Z</dcterms:modified>
</cp:coreProperties>
</file>