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0C" w:rsidRDefault="00E1070C" w:rsidP="00E1070C">
      <w:pPr>
        <w:shd w:val="clear" w:color="auto" w:fill="FFFFFF"/>
        <w:rPr>
          <w:rFonts w:asciiTheme="majorHAnsi" w:eastAsiaTheme="majorHAnsi" w:hAnsiTheme="majorHAnsi" w:cstheme="majorHAnsi"/>
          <w:color w:val="000000"/>
          <w:sz w:val="16"/>
          <w:szCs w:val="16"/>
          <w:lang w:val="en-US"/>
        </w:rPr>
      </w:pPr>
      <w:r w:rsidRPr="00E1070C">
        <w:rPr>
          <w:rFonts w:ascii="Cambria" w:hAnsi="Cambria"/>
          <w:sz w:val="16"/>
          <w:szCs w:val="16"/>
        </w:rPr>
        <w:t xml:space="preserve">5 kıtada 45 milyonun üzerinde abonesiyle 30’u aşkın televizyon kanalına sahip </w:t>
      </w:r>
      <w:proofErr w:type="gramStart"/>
      <w:r w:rsidRPr="00E1070C">
        <w:rPr>
          <w:rFonts w:ascii="Cambria" w:hAnsi="Cambria"/>
          <w:sz w:val="16"/>
          <w:szCs w:val="16"/>
        </w:rPr>
        <w:t>olan  SPI</w:t>
      </w:r>
      <w:proofErr w:type="gramEnd"/>
      <w:r w:rsidRPr="00E1070C">
        <w:rPr>
          <w:rFonts w:ascii="Cambria" w:hAnsi="Cambria"/>
          <w:sz w:val="16"/>
          <w:szCs w:val="16"/>
        </w:rPr>
        <w:t xml:space="preserve"> International, FilmBox kanallarında en seçkin filmlerden ödüllü yapımlara, aksiyondan komediye, romantik filmlerden dramaya kadar birçok kategoride filmi bir arada sunuyor.</w:t>
      </w:r>
      <w:r w:rsidRPr="00E1070C">
        <w:rPr>
          <w:rFonts w:asciiTheme="majorHAnsi" w:eastAsiaTheme="majorHAnsi" w:hAnsiTheme="majorHAnsi" w:cstheme="majorHAnsi"/>
          <w:color w:val="000000"/>
          <w:sz w:val="16"/>
          <w:szCs w:val="16"/>
          <w:lang w:val="en-US"/>
        </w:rPr>
        <w:t xml:space="preserve"> </w:t>
      </w:r>
    </w:p>
    <w:p w:rsidR="00095DF6" w:rsidRDefault="00D51151" w:rsidP="00BC43E3">
      <w:pPr>
        <w:spacing w:line="240" w:lineRule="auto"/>
        <w:jc w:val="center"/>
        <w:rPr>
          <w:rFonts w:ascii="Cambria" w:hAnsi="Cambria"/>
          <w:b/>
          <w:sz w:val="28"/>
          <w:szCs w:val="28"/>
        </w:rPr>
      </w:pPr>
      <w:r w:rsidRPr="003F1C52">
        <w:rPr>
          <w:rStyle w:val="color"/>
          <w:noProof/>
          <w:lang w:eastAsia="tr-TR"/>
        </w:rPr>
        <w:drawing>
          <wp:inline distT="0" distB="0" distL="0" distR="0" wp14:anchorId="4B26A14B" wp14:editId="240696EF">
            <wp:extent cx="1037855" cy="777448"/>
            <wp:effectExtent l="0" t="0" r="0" b="3810"/>
            <wp:docPr id="3" name="irc_ilrp_mut" descr="https://encrypted-tbn1.gstatic.com/images?q=tbn:ANd9GcSi_yKBOFcXFKkrfnfaMBkQpVATZ2BNfc9PRfOyWaSWI2vJc3sGB4Bz9kV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_yKBOFcXFKkrfnfaMBkQpVATZ2BNfc9PRfOyWaSWI2vJc3sGB4Bz9kV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369" cy="780080"/>
                    </a:xfrm>
                    <a:prstGeom prst="rect">
                      <a:avLst/>
                    </a:prstGeom>
                    <a:noFill/>
                    <a:ln>
                      <a:noFill/>
                    </a:ln>
                  </pic:spPr>
                </pic:pic>
              </a:graphicData>
            </a:graphic>
          </wp:inline>
        </w:drawing>
      </w:r>
    </w:p>
    <w:p w:rsidR="00FF79B1" w:rsidRPr="001706C9" w:rsidRDefault="00FF79B1" w:rsidP="00FF79B1">
      <w:pPr>
        <w:spacing w:line="240" w:lineRule="auto"/>
        <w:rPr>
          <w:rFonts w:asciiTheme="majorHAnsi" w:hAnsiTheme="majorHAnsi" w:cs="Arial"/>
          <w:sz w:val="26"/>
          <w:szCs w:val="26"/>
          <w:lang w:val="en-US"/>
        </w:rPr>
      </w:pPr>
      <w:r>
        <w:rPr>
          <w:rFonts w:asciiTheme="majorHAnsi" w:hAnsiTheme="majorHAnsi" w:cs="Arial"/>
          <w:sz w:val="26"/>
          <w:szCs w:val="26"/>
          <w:lang w:val="en-US"/>
        </w:rPr>
        <w:t xml:space="preserve">                                                                                                                  </w:t>
      </w:r>
      <w:r w:rsidR="007B6FC6">
        <w:rPr>
          <w:noProof/>
          <w:lang w:eastAsia="tr-TR"/>
        </w:rPr>
        <w:drawing>
          <wp:inline distT="0" distB="0" distL="0" distR="0" wp14:anchorId="734D2024" wp14:editId="70D6F47E">
            <wp:extent cx="1190625" cy="780807"/>
            <wp:effectExtent l="0" t="0" r="0" b="63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8367" cy="785884"/>
                    </a:xfrm>
                    <a:prstGeom prst="rect">
                      <a:avLst/>
                    </a:prstGeom>
                  </pic:spPr>
                </pic:pic>
              </a:graphicData>
            </a:graphic>
          </wp:inline>
        </w:drawing>
      </w:r>
    </w:p>
    <w:p w:rsidR="00D71DAB" w:rsidRPr="00A972CC" w:rsidRDefault="00A972CC" w:rsidP="007B6FC6">
      <w:pPr>
        <w:spacing w:line="240" w:lineRule="auto"/>
        <w:rPr>
          <w:rFonts w:ascii="Cambria" w:hAnsi="Cambria"/>
          <w:b/>
          <w:color w:val="FF0000"/>
          <w:sz w:val="40"/>
          <w:szCs w:val="40"/>
        </w:rPr>
      </w:pPr>
      <w:r w:rsidRPr="00A972CC">
        <w:rPr>
          <w:rFonts w:ascii="Cambria" w:hAnsi="Cambria"/>
          <w:b/>
          <w:color w:val="FF0000"/>
          <w:sz w:val="40"/>
          <w:szCs w:val="40"/>
        </w:rPr>
        <w:t>“</w:t>
      </w:r>
      <w:r w:rsidR="00220CE7" w:rsidRPr="00A972CC">
        <w:rPr>
          <w:rFonts w:ascii="Cambria" w:hAnsi="Cambria"/>
          <w:b/>
          <w:color w:val="FF0000"/>
          <w:sz w:val="40"/>
          <w:szCs w:val="40"/>
        </w:rPr>
        <w:t>KELEBEK VE DALGIÇ</w:t>
      </w:r>
      <w:r w:rsidRPr="00A972CC">
        <w:rPr>
          <w:rFonts w:ascii="Cambria" w:hAnsi="Cambria"/>
          <w:b/>
          <w:color w:val="FF0000"/>
          <w:sz w:val="40"/>
          <w:szCs w:val="40"/>
        </w:rPr>
        <w:t xml:space="preserve">” </w:t>
      </w:r>
      <w:r w:rsidR="00220CE7" w:rsidRPr="00A972CC">
        <w:rPr>
          <w:rFonts w:ascii="Cambria" w:hAnsi="Cambria"/>
          <w:b/>
          <w:color w:val="FF0000"/>
          <w:sz w:val="40"/>
          <w:szCs w:val="40"/>
        </w:rPr>
        <w:t xml:space="preserve">FILMBOX HD </w:t>
      </w:r>
      <w:r w:rsidRPr="00A972CC">
        <w:rPr>
          <w:rFonts w:ascii="Cambria" w:hAnsi="Cambria"/>
          <w:b/>
          <w:color w:val="FF0000"/>
          <w:sz w:val="40"/>
          <w:szCs w:val="40"/>
        </w:rPr>
        <w:t>Ekranlarında</w:t>
      </w:r>
    </w:p>
    <w:p w:rsidR="00B23E84" w:rsidRDefault="00B23E84" w:rsidP="00A972CC">
      <w:pPr>
        <w:pStyle w:val="AralkYok"/>
      </w:pPr>
    </w:p>
    <w:p w:rsidR="003E58ED" w:rsidRDefault="00B72C16" w:rsidP="00012F95">
      <w:pPr>
        <w:spacing w:line="240" w:lineRule="auto"/>
        <w:jc w:val="both"/>
        <w:rPr>
          <w:rFonts w:asciiTheme="majorHAnsi" w:eastAsia="Times New Roman" w:hAnsiTheme="majorHAnsi" w:cs="Arial"/>
          <w:color w:val="000000"/>
          <w:sz w:val="24"/>
          <w:szCs w:val="24"/>
          <w:lang w:eastAsia="tr-TR"/>
        </w:rPr>
      </w:pPr>
      <w:proofErr w:type="spellStart"/>
      <w:r>
        <w:rPr>
          <w:rFonts w:asciiTheme="majorHAnsi" w:eastAsia="Times New Roman" w:hAnsiTheme="majorHAnsi" w:cs="Arial"/>
          <w:color w:val="000000"/>
          <w:sz w:val="24"/>
          <w:szCs w:val="24"/>
          <w:lang w:eastAsia="tr-TR"/>
        </w:rPr>
        <w:t>FilmBox</w:t>
      </w:r>
      <w:proofErr w:type="spellEnd"/>
      <w:r>
        <w:rPr>
          <w:rFonts w:asciiTheme="majorHAnsi" w:eastAsia="Times New Roman" w:hAnsiTheme="majorHAnsi" w:cs="Arial"/>
          <w:color w:val="000000"/>
          <w:sz w:val="24"/>
          <w:szCs w:val="24"/>
          <w:lang w:eastAsia="tr-TR"/>
        </w:rPr>
        <w:t xml:space="preserve"> HD, </w:t>
      </w:r>
      <w:r w:rsidR="00220CE7">
        <w:rPr>
          <w:rFonts w:asciiTheme="majorHAnsi" w:eastAsia="Times New Roman" w:hAnsiTheme="majorHAnsi" w:cs="Arial"/>
          <w:color w:val="000000"/>
          <w:sz w:val="24"/>
          <w:szCs w:val="24"/>
          <w:lang w:eastAsia="tr-TR"/>
        </w:rPr>
        <w:t>birbirinden özel film ve dizileri eylül ayında da seyircileriyle buluşturmaya devam ediyor.</w:t>
      </w:r>
      <w:r w:rsidR="00634173">
        <w:rPr>
          <w:rFonts w:asciiTheme="majorHAnsi" w:eastAsia="Times New Roman" w:hAnsiTheme="majorHAnsi" w:cs="Arial"/>
          <w:color w:val="000000"/>
          <w:sz w:val="24"/>
          <w:szCs w:val="24"/>
          <w:lang w:eastAsia="tr-TR"/>
        </w:rPr>
        <w:t xml:space="preserve"> </w:t>
      </w:r>
    </w:p>
    <w:p w:rsidR="00220CE7" w:rsidRDefault="00220CE7" w:rsidP="00220CE7">
      <w:pPr>
        <w:spacing w:after="0" w:line="240" w:lineRule="auto"/>
        <w:jc w:val="both"/>
        <w:rPr>
          <w:rFonts w:asciiTheme="majorHAnsi" w:hAnsiTheme="majorHAnsi" w:cs="Arial"/>
          <w:sz w:val="24"/>
          <w:szCs w:val="24"/>
        </w:rPr>
      </w:pPr>
      <w:r>
        <w:rPr>
          <w:rFonts w:asciiTheme="majorHAnsi" w:hAnsiTheme="majorHAnsi" w:cs="Arial"/>
          <w:b/>
          <w:sz w:val="24"/>
          <w:szCs w:val="24"/>
        </w:rPr>
        <w:t xml:space="preserve">9 Eylül Cumartesi </w:t>
      </w:r>
      <w:r w:rsidRPr="006578B2">
        <w:rPr>
          <w:rFonts w:asciiTheme="majorHAnsi" w:hAnsiTheme="majorHAnsi" w:cs="Arial"/>
          <w:sz w:val="24"/>
          <w:szCs w:val="24"/>
        </w:rPr>
        <w:t>günü saat</w:t>
      </w:r>
      <w:r>
        <w:rPr>
          <w:rFonts w:asciiTheme="majorHAnsi" w:hAnsiTheme="majorHAnsi" w:cs="Arial"/>
          <w:b/>
          <w:sz w:val="24"/>
          <w:szCs w:val="24"/>
        </w:rPr>
        <w:t xml:space="preserve"> 21.30’da </w:t>
      </w:r>
      <w:r>
        <w:rPr>
          <w:rFonts w:asciiTheme="majorHAnsi" w:hAnsiTheme="majorHAnsi" w:cs="Arial"/>
          <w:sz w:val="24"/>
          <w:szCs w:val="24"/>
        </w:rPr>
        <w:t xml:space="preserve">seyircisiyle buluşmaya hazırlanan </w:t>
      </w:r>
      <w:r>
        <w:rPr>
          <w:rFonts w:asciiTheme="majorHAnsi" w:hAnsiTheme="majorHAnsi" w:cs="Arial"/>
          <w:b/>
          <w:sz w:val="24"/>
          <w:szCs w:val="24"/>
        </w:rPr>
        <w:t xml:space="preserve">“Kelebek ve Dalgıç” </w:t>
      </w:r>
      <w:r>
        <w:rPr>
          <w:rFonts w:asciiTheme="majorHAnsi" w:hAnsiTheme="majorHAnsi" w:cs="Arial"/>
          <w:sz w:val="24"/>
          <w:szCs w:val="24"/>
        </w:rPr>
        <w:t xml:space="preserve">dramatik bir biyografi hikayesini ilk kez ekranlara taşıyacak. </w:t>
      </w:r>
    </w:p>
    <w:p w:rsidR="00321AB0" w:rsidRDefault="00E65B1D" w:rsidP="00E65B1D">
      <w:pPr>
        <w:spacing w:after="0" w:line="240" w:lineRule="auto"/>
        <w:jc w:val="both"/>
        <w:rPr>
          <w:rFonts w:asciiTheme="majorHAnsi" w:hAnsiTheme="majorHAnsi" w:cstheme="minorHAnsi"/>
          <w:sz w:val="24"/>
          <w:szCs w:val="24"/>
        </w:rPr>
      </w:pPr>
      <w:r w:rsidRPr="00C95644">
        <w:rPr>
          <w:rFonts w:asciiTheme="majorHAnsi" w:hAnsiTheme="majorHAnsi" w:cs="Arial"/>
        </w:rPr>
        <w:br/>
      </w:r>
    </w:p>
    <w:p w:rsidR="00220CE7" w:rsidRPr="009E4524" w:rsidRDefault="00220CE7" w:rsidP="00220CE7">
      <w:pPr>
        <w:spacing w:line="240" w:lineRule="auto"/>
        <w:rPr>
          <w:rFonts w:asciiTheme="majorHAnsi" w:hAnsiTheme="majorHAnsi" w:cs="Arial"/>
          <w:b/>
          <w:color w:val="FF0000"/>
          <w:sz w:val="24"/>
          <w:szCs w:val="24"/>
          <w:lang w:val="en-US"/>
        </w:rPr>
      </w:pPr>
      <w:r>
        <w:rPr>
          <w:rFonts w:asciiTheme="majorHAnsi" w:hAnsiTheme="majorHAnsi" w:cs="Arial"/>
          <w:b/>
          <w:color w:val="FF0000"/>
          <w:sz w:val="24"/>
          <w:szCs w:val="24"/>
        </w:rPr>
        <w:t>KELEBEK VE DALGIÇ</w:t>
      </w:r>
    </w:p>
    <w:p w:rsidR="00220CE7" w:rsidRPr="000C3A7E" w:rsidRDefault="00220CE7" w:rsidP="00220CE7">
      <w:pPr>
        <w:spacing w:line="240" w:lineRule="auto"/>
        <w:rPr>
          <w:rFonts w:asciiTheme="majorHAnsi" w:hAnsiTheme="majorHAnsi" w:cs="Arial"/>
          <w:b/>
          <w:color w:val="FF0000"/>
          <w:sz w:val="24"/>
          <w:szCs w:val="24"/>
          <w:lang w:val="en-US"/>
        </w:rPr>
      </w:pPr>
      <w:r>
        <w:rPr>
          <w:rFonts w:asciiTheme="majorHAnsi" w:hAnsiTheme="majorHAnsi" w:cs="Arial"/>
          <w:b/>
          <w:color w:val="FF0000"/>
          <w:sz w:val="24"/>
          <w:szCs w:val="24"/>
          <w:lang w:val="en-US"/>
        </w:rPr>
        <w:t xml:space="preserve">9 </w:t>
      </w:r>
      <w:proofErr w:type="spellStart"/>
      <w:r>
        <w:rPr>
          <w:rFonts w:asciiTheme="majorHAnsi" w:hAnsiTheme="majorHAnsi" w:cs="Arial"/>
          <w:b/>
          <w:color w:val="FF0000"/>
          <w:sz w:val="24"/>
          <w:szCs w:val="24"/>
          <w:lang w:val="en-US"/>
        </w:rPr>
        <w:t>Eylül</w:t>
      </w:r>
      <w:proofErr w:type="spellEnd"/>
      <w:r>
        <w:rPr>
          <w:rFonts w:asciiTheme="majorHAnsi" w:hAnsiTheme="majorHAnsi" w:cs="Arial"/>
          <w:b/>
          <w:color w:val="FF0000"/>
          <w:sz w:val="24"/>
          <w:szCs w:val="24"/>
          <w:lang w:val="en-US"/>
        </w:rPr>
        <w:t xml:space="preserve"> </w:t>
      </w:r>
      <w:proofErr w:type="spellStart"/>
      <w:r>
        <w:rPr>
          <w:rFonts w:asciiTheme="majorHAnsi" w:hAnsiTheme="majorHAnsi" w:cs="Arial"/>
          <w:b/>
          <w:color w:val="FF0000"/>
          <w:sz w:val="24"/>
          <w:szCs w:val="24"/>
          <w:lang w:val="en-US"/>
        </w:rPr>
        <w:t>Cumartesi</w:t>
      </w:r>
      <w:proofErr w:type="spellEnd"/>
      <w:r>
        <w:rPr>
          <w:rFonts w:asciiTheme="majorHAnsi" w:hAnsiTheme="majorHAnsi" w:cs="Arial"/>
          <w:b/>
          <w:color w:val="FF0000"/>
          <w:sz w:val="24"/>
          <w:szCs w:val="24"/>
          <w:lang w:val="en-US"/>
        </w:rPr>
        <w:t>,</w:t>
      </w:r>
      <w:r w:rsidRPr="000C3A7E">
        <w:rPr>
          <w:rFonts w:asciiTheme="majorHAnsi" w:hAnsiTheme="majorHAnsi" w:cs="Arial"/>
          <w:b/>
          <w:color w:val="FF0000"/>
          <w:sz w:val="24"/>
          <w:szCs w:val="24"/>
          <w:lang w:val="en-US"/>
        </w:rPr>
        <w:t xml:space="preserve"> </w:t>
      </w:r>
      <w:proofErr w:type="spellStart"/>
      <w:r w:rsidRPr="000C3A7E">
        <w:rPr>
          <w:rFonts w:asciiTheme="majorHAnsi" w:hAnsiTheme="majorHAnsi" w:cs="Arial"/>
          <w:b/>
          <w:color w:val="FF0000"/>
          <w:sz w:val="24"/>
          <w:szCs w:val="24"/>
          <w:lang w:val="en-US"/>
        </w:rPr>
        <w:t>Saat</w:t>
      </w:r>
      <w:proofErr w:type="spellEnd"/>
      <w:r w:rsidRPr="000C3A7E">
        <w:rPr>
          <w:rFonts w:asciiTheme="majorHAnsi" w:hAnsiTheme="majorHAnsi" w:cs="Arial"/>
          <w:b/>
          <w:color w:val="FF0000"/>
          <w:sz w:val="24"/>
          <w:szCs w:val="24"/>
          <w:lang w:val="en-US"/>
        </w:rPr>
        <w:t xml:space="preserve">: </w:t>
      </w:r>
      <w:r>
        <w:rPr>
          <w:rFonts w:asciiTheme="majorHAnsi" w:hAnsiTheme="majorHAnsi" w:cs="Arial"/>
          <w:b/>
          <w:color w:val="FF0000"/>
          <w:sz w:val="24"/>
          <w:szCs w:val="24"/>
          <w:lang w:val="en-US"/>
        </w:rPr>
        <w:t>21.30</w:t>
      </w:r>
      <w:r w:rsidRPr="009F7961">
        <w:rPr>
          <w:rFonts w:asciiTheme="majorHAnsi" w:hAnsiTheme="majorHAnsi" w:cs="Arial"/>
          <w:b/>
          <w:color w:val="FF0000"/>
          <w:sz w:val="24"/>
          <w:szCs w:val="24"/>
          <w:lang w:val="en-US"/>
        </w:rPr>
        <w:t xml:space="preserve">/ </w:t>
      </w:r>
      <w:proofErr w:type="spellStart"/>
      <w:r w:rsidRPr="009F7961">
        <w:rPr>
          <w:rFonts w:asciiTheme="majorHAnsi" w:eastAsia="Times New Roman" w:hAnsiTheme="majorHAnsi" w:cs="Arial"/>
          <w:b/>
          <w:color w:val="FF0000"/>
          <w:sz w:val="24"/>
          <w:szCs w:val="24"/>
          <w:lang w:eastAsia="tr-TR"/>
        </w:rPr>
        <w:t>Turkcell</w:t>
      </w:r>
      <w:proofErr w:type="spellEnd"/>
      <w:r w:rsidRPr="009F7961">
        <w:rPr>
          <w:rFonts w:asciiTheme="majorHAnsi" w:eastAsia="Times New Roman" w:hAnsiTheme="majorHAnsi" w:cs="Arial"/>
          <w:b/>
          <w:color w:val="FF0000"/>
          <w:sz w:val="24"/>
          <w:szCs w:val="24"/>
          <w:lang w:eastAsia="tr-TR"/>
        </w:rPr>
        <w:t xml:space="preserve">, Kablo TV, </w:t>
      </w:r>
      <w:r w:rsidRPr="009F7961">
        <w:rPr>
          <w:rFonts w:asciiTheme="majorHAnsi" w:hAnsiTheme="majorHAnsi" w:cs="Arial"/>
          <w:b/>
          <w:color w:val="FF0000"/>
          <w:sz w:val="24"/>
          <w:szCs w:val="24"/>
          <w:lang w:val="en-US"/>
        </w:rPr>
        <w:t>D-Smart</w:t>
      </w:r>
      <w:r w:rsidRPr="000C3A7E">
        <w:rPr>
          <w:rFonts w:asciiTheme="majorHAnsi" w:hAnsiTheme="majorHAnsi" w:cs="Arial"/>
          <w:b/>
          <w:color w:val="FF0000"/>
          <w:sz w:val="24"/>
          <w:szCs w:val="24"/>
          <w:lang w:val="en-US"/>
        </w:rPr>
        <w:t xml:space="preserve"> &amp; </w:t>
      </w:r>
      <w:proofErr w:type="spellStart"/>
      <w:r w:rsidRPr="000C3A7E">
        <w:rPr>
          <w:rFonts w:asciiTheme="majorHAnsi" w:hAnsiTheme="majorHAnsi" w:cs="Arial"/>
          <w:b/>
          <w:color w:val="FF0000"/>
          <w:sz w:val="24"/>
          <w:szCs w:val="24"/>
          <w:lang w:val="en-US"/>
        </w:rPr>
        <w:t>FilmBox</w:t>
      </w:r>
      <w:proofErr w:type="spellEnd"/>
      <w:r w:rsidRPr="000C3A7E">
        <w:rPr>
          <w:rFonts w:asciiTheme="majorHAnsi" w:hAnsiTheme="majorHAnsi" w:cs="Arial"/>
          <w:b/>
          <w:color w:val="FF0000"/>
          <w:sz w:val="24"/>
          <w:szCs w:val="24"/>
          <w:lang w:val="en-US"/>
        </w:rPr>
        <w:t xml:space="preserve"> Live</w:t>
      </w:r>
    </w:p>
    <w:p w:rsidR="00220CE7" w:rsidRPr="00A972CC" w:rsidRDefault="00220CE7" w:rsidP="00A972CC">
      <w:pPr>
        <w:pStyle w:val="AralkYok"/>
        <w:rPr>
          <w:rFonts w:asciiTheme="majorHAnsi" w:hAnsiTheme="majorHAnsi"/>
        </w:rPr>
      </w:pPr>
      <w:r w:rsidRPr="00A972CC">
        <w:rPr>
          <w:rFonts w:asciiTheme="majorHAnsi" w:hAnsiTheme="majorHAnsi"/>
        </w:rPr>
        <w:t xml:space="preserve">1995 yılının 8 Aralık günü, Elle dergisinin 43 yaşındaki karizmatik editörü Jean </w:t>
      </w:r>
      <w:proofErr w:type="spellStart"/>
      <w:r w:rsidRPr="00A972CC">
        <w:rPr>
          <w:rFonts w:asciiTheme="majorHAnsi" w:hAnsiTheme="majorHAnsi"/>
        </w:rPr>
        <w:t>Dominique</w:t>
      </w:r>
      <w:proofErr w:type="spellEnd"/>
      <w:r w:rsidRPr="00A972CC">
        <w:rPr>
          <w:rFonts w:asciiTheme="majorHAnsi" w:hAnsiTheme="majorHAnsi"/>
        </w:rPr>
        <w:t xml:space="preserve"> </w:t>
      </w:r>
      <w:proofErr w:type="spellStart"/>
      <w:r w:rsidRPr="00A972CC">
        <w:rPr>
          <w:rFonts w:asciiTheme="majorHAnsi" w:hAnsiTheme="majorHAnsi"/>
        </w:rPr>
        <w:t>Bobby</w:t>
      </w:r>
      <w:proofErr w:type="spellEnd"/>
      <w:r w:rsidRPr="00A972CC">
        <w:rPr>
          <w:rFonts w:asciiTheme="majorHAnsi" w:hAnsiTheme="majorHAnsi"/>
        </w:rPr>
        <w:t xml:space="preserve">, ani bir beyin kanaması sonucu felç geçirir ve hayatı sonsuza dek değişir. Komada kaldığı 20 günün sonunda uyanan Jean </w:t>
      </w:r>
      <w:proofErr w:type="spellStart"/>
      <w:r w:rsidRPr="00A972CC">
        <w:rPr>
          <w:rFonts w:asciiTheme="majorHAnsi" w:hAnsiTheme="majorHAnsi"/>
        </w:rPr>
        <w:t>Dominique</w:t>
      </w:r>
      <w:proofErr w:type="spellEnd"/>
      <w:r w:rsidRPr="00A972CC">
        <w:rPr>
          <w:rFonts w:asciiTheme="majorHAnsi" w:hAnsiTheme="majorHAnsi"/>
        </w:rPr>
        <w:t xml:space="preserve">, kendini vücudunun içerisinde hapsolmuş olarak bulur. Artık dış dünyayla tek iletişim yolu kırpabildiği sol gözüdür. Hayata eşsiz bakış açısıyla Jean </w:t>
      </w:r>
      <w:proofErr w:type="spellStart"/>
      <w:r w:rsidRPr="00A972CC">
        <w:rPr>
          <w:rFonts w:asciiTheme="majorHAnsi" w:hAnsiTheme="majorHAnsi"/>
        </w:rPr>
        <w:t>Dominique</w:t>
      </w:r>
      <w:proofErr w:type="spellEnd"/>
      <w:r w:rsidRPr="00A972CC">
        <w:rPr>
          <w:rFonts w:asciiTheme="majorHAnsi" w:hAnsiTheme="majorHAnsi"/>
        </w:rPr>
        <w:t xml:space="preserve"> kendine yepyeni ve zengin bir dünya yaratır. Çünkü sol gözü dışında felç olmayan 2 şey daha vardır: Hayal gücü ve anıları.</w:t>
      </w:r>
      <w:r w:rsidRPr="00A972CC">
        <w:rPr>
          <w:rFonts w:asciiTheme="majorHAnsi" w:hAnsiTheme="majorHAnsi"/>
        </w:rPr>
        <w:br/>
      </w:r>
      <w:r w:rsidRPr="00A972CC">
        <w:rPr>
          <w:rFonts w:asciiTheme="majorHAnsi" w:hAnsiTheme="majorHAnsi" w:cs="Arial"/>
        </w:rPr>
        <w:br/>
      </w:r>
      <w:r w:rsidRPr="00A972CC">
        <w:rPr>
          <w:rFonts w:asciiTheme="majorHAnsi" w:hAnsiTheme="majorHAnsi"/>
        </w:rPr>
        <w:t>Fransa, 2007</w:t>
      </w:r>
    </w:p>
    <w:p w:rsidR="00220CE7" w:rsidRPr="00A972CC" w:rsidRDefault="00220CE7" w:rsidP="00A972CC">
      <w:pPr>
        <w:pStyle w:val="AralkYok"/>
        <w:rPr>
          <w:rFonts w:asciiTheme="majorHAnsi" w:hAnsiTheme="majorHAnsi"/>
        </w:rPr>
      </w:pPr>
      <w:r w:rsidRPr="00A972CC">
        <w:rPr>
          <w:rFonts w:asciiTheme="majorHAnsi" w:hAnsiTheme="majorHAnsi"/>
        </w:rPr>
        <w:t xml:space="preserve">Yönetmen: </w:t>
      </w:r>
      <w:proofErr w:type="spellStart"/>
      <w:r w:rsidRPr="00A972CC">
        <w:rPr>
          <w:rFonts w:asciiTheme="majorHAnsi" w:hAnsiTheme="majorHAnsi"/>
        </w:rPr>
        <w:t>Julian</w:t>
      </w:r>
      <w:proofErr w:type="spellEnd"/>
      <w:r w:rsidRPr="00A972CC">
        <w:rPr>
          <w:rFonts w:asciiTheme="majorHAnsi" w:hAnsiTheme="majorHAnsi"/>
        </w:rPr>
        <w:t xml:space="preserve"> </w:t>
      </w:r>
      <w:proofErr w:type="spellStart"/>
      <w:r w:rsidRPr="00A972CC">
        <w:rPr>
          <w:rFonts w:asciiTheme="majorHAnsi" w:hAnsiTheme="majorHAnsi"/>
        </w:rPr>
        <w:t>Schnabel</w:t>
      </w:r>
      <w:proofErr w:type="spellEnd"/>
      <w:r w:rsidRPr="00A972CC">
        <w:rPr>
          <w:rFonts w:asciiTheme="majorHAnsi" w:hAnsiTheme="majorHAnsi"/>
        </w:rPr>
        <w:t xml:space="preserve">  </w:t>
      </w:r>
    </w:p>
    <w:p w:rsidR="00220CE7" w:rsidRPr="00A972CC" w:rsidRDefault="00220CE7" w:rsidP="00A972CC">
      <w:pPr>
        <w:pStyle w:val="AralkYok"/>
        <w:rPr>
          <w:rFonts w:asciiTheme="majorHAnsi" w:hAnsiTheme="majorHAnsi"/>
        </w:rPr>
      </w:pPr>
      <w:r w:rsidRPr="00A972CC">
        <w:rPr>
          <w:rFonts w:asciiTheme="majorHAnsi" w:hAnsiTheme="majorHAnsi"/>
        </w:rPr>
        <w:t xml:space="preserve">Oyuncular: </w:t>
      </w:r>
      <w:proofErr w:type="spellStart"/>
      <w:r w:rsidRPr="00A972CC">
        <w:rPr>
          <w:rFonts w:asciiTheme="majorHAnsi" w:hAnsiTheme="majorHAnsi"/>
        </w:rPr>
        <w:t>Mathieu</w:t>
      </w:r>
      <w:proofErr w:type="spellEnd"/>
      <w:r w:rsidRPr="00A972CC">
        <w:rPr>
          <w:rFonts w:asciiTheme="majorHAnsi" w:hAnsiTheme="majorHAnsi"/>
        </w:rPr>
        <w:t xml:space="preserve"> </w:t>
      </w:r>
      <w:proofErr w:type="spellStart"/>
      <w:r w:rsidRPr="00A972CC">
        <w:rPr>
          <w:rFonts w:asciiTheme="majorHAnsi" w:hAnsiTheme="majorHAnsi"/>
        </w:rPr>
        <w:t>Amalric</w:t>
      </w:r>
      <w:proofErr w:type="spellEnd"/>
      <w:r w:rsidRPr="00A972CC">
        <w:rPr>
          <w:rFonts w:asciiTheme="majorHAnsi" w:hAnsiTheme="majorHAnsi"/>
        </w:rPr>
        <w:t xml:space="preserve">, </w:t>
      </w:r>
      <w:proofErr w:type="spellStart"/>
      <w:r w:rsidRPr="00A972CC">
        <w:rPr>
          <w:rFonts w:asciiTheme="majorHAnsi" w:hAnsiTheme="majorHAnsi"/>
        </w:rPr>
        <w:t>Emmanuelle</w:t>
      </w:r>
      <w:proofErr w:type="spellEnd"/>
      <w:r w:rsidRPr="00A972CC">
        <w:rPr>
          <w:rFonts w:asciiTheme="majorHAnsi" w:hAnsiTheme="majorHAnsi"/>
        </w:rPr>
        <w:t xml:space="preserve"> </w:t>
      </w:r>
      <w:proofErr w:type="spellStart"/>
      <w:r w:rsidRPr="00A972CC">
        <w:rPr>
          <w:rFonts w:asciiTheme="majorHAnsi" w:hAnsiTheme="majorHAnsi"/>
        </w:rPr>
        <w:t>Seigner</w:t>
      </w:r>
      <w:proofErr w:type="spellEnd"/>
      <w:r w:rsidRPr="00A972CC">
        <w:rPr>
          <w:rFonts w:asciiTheme="majorHAnsi" w:hAnsiTheme="majorHAnsi"/>
        </w:rPr>
        <w:t xml:space="preserve">, Marie </w:t>
      </w:r>
      <w:proofErr w:type="spellStart"/>
      <w:r w:rsidRPr="00A972CC">
        <w:rPr>
          <w:rFonts w:asciiTheme="majorHAnsi" w:hAnsiTheme="majorHAnsi"/>
        </w:rPr>
        <w:t>Josee</w:t>
      </w:r>
      <w:proofErr w:type="spellEnd"/>
      <w:r w:rsidRPr="00A972CC">
        <w:rPr>
          <w:rFonts w:asciiTheme="majorHAnsi" w:hAnsiTheme="majorHAnsi"/>
        </w:rPr>
        <w:t xml:space="preserve"> </w:t>
      </w:r>
      <w:proofErr w:type="spellStart"/>
      <w:r w:rsidRPr="00A972CC">
        <w:rPr>
          <w:rFonts w:asciiTheme="majorHAnsi" w:hAnsiTheme="majorHAnsi"/>
        </w:rPr>
        <w:t>Croze</w:t>
      </w:r>
      <w:proofErr w:type="spellEnd"/>
    </w:p>
    <w:p w:rsidR="009031C9" w:rsidRPr="00A972CC" w:rsidRDefault="009031C9" w:rsidP="00A972CC">
      <w:pPr>
        <w:pStyle w:val="AralkYok"/>
        <w:rPr>
          <w:rFonts w:asciiTheme="majorHAnsi" w:hAnsiTheme="majorHAnsi" w:cs="Arial"/>
          <w:b/>
          <w:color w:val="000000"/>
          <w:u w:val="single"/>
          <w:lang w:eastAsia="tr-TR"/>
        </w:rPr>
      </w:pPr>
    </w:p>
    <w:p w:rsidR="001706C9" w:rsidRPr="001706C9" w:rsidRDefault="001706C9" w:rsidP="00FF2284">
      <w:pPr>
        <w:shd w:val="clear" w:color="auto" w:fill="FFFFFF"/>
        <w:spacing w:after="0" w:line="240" w:lineRule="auto"/>
        <w:rPr>
          <w:rFonts w:ascii="Cambria" w:eastAsia="Times New Roman" w:hAnsi="Cambria" w:cs="Arial"/>
          <w:color w:val="000000"/>
          <w:u w:val="single"/>
          <w:lang w:eastAsia="tr-TR"/>
        </w:rPr>
      </w:pPr>
      <w:r w:rsidRPr="001706C9">
        <w:rPr>
          <w:rFonts w:ascii="Cambria" w:eastAsia="Times New Roman" w:hAnsi="Cambria" w:cs="Arial"/>
          <w:b/>
          <w:color w:val="000000"/>
          <w:u w:val="single"/>
          <w:lang w:eastAsia="tr-TR"/>
        </w:rPr>
        <w:t>Bilgi için</w:t>
      </w:r>
      <w:r w:rsidRPr="001706C9">
        <w:rPr>
          <w:rFonts w:ascii="Cambria" w:eastAsia="Times New Roman" w:hAnsi="Cambria" w:cs="Arial"/>
          <w:color w:val="000000"/>
          <w:u w:val="single"/>
          <w:lang w:eastAsia="tr-TR"/>
        </w:rPr>
        <w:t>:</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GOLİN İSTANBUL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Gamze Tüfekçi</w:t>
      </w:r>
      <w:r>
        <w:rPr>
          <w:rFonts w:ascii="Cambria" w:eastAsia="Times New Roman" w:hAnsi="Cambria" w:cs="Arial"/>
          <w:color w:val="000000"/>
          <w:lang w:eastAsia="tr-TR"/>
        </w:rPr>
        <w:t xml:space="preserve"> </w:t>
      </w:r>
    </w:p>
    <w:p w:rsidR="001706C9" w:rsidRPr="001706C9" w:rsidRDefault="001706C9" w:rsidP="00FF2284">
      <w:pPr>
        <w:shd w:val="clear" w:color="auto" w:fill="FFFFFF"/>
        <w:spacing w:after="0" w:line="240" w:lineRule="auto"/>
        <w:rPr>
          <w:rFonts w:ascii="Cambria" w:eastAsia="Times New Roman" w:hAnsi="Cambria" w:cs="Arial"/>
          <w:color w:val="0000FF"/>
          <w:u w:val="single"/>
          <w:lang w:eastAsia="tr-TR"/>
        </w:rPr>
      </w:pPr>
      <w:r w:rsidRPr="001706C9">
        <w:rPr>
          <w:rFonts w:ascii="Cambria" w:eastAsia="Times New Roman" w:hAnsi="Cambria" w:cs="Arial"/>
          <w:color w:val="0000FF"/>
          <w:u w:val="single"/>
          <w:lang w:eastAsia="tr-TR"/>
        </w:rPr>
        <w:t>gtufekci@golin.com</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SPI INTERNATIONAL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Marta Gajowniczek</w:t>
      </w:r>
    </w:p>
    <w:p w:rsidR="00FF2284" w:rsidRDefault="00A972CC" w:rsidP="004F5EED">
      <w:pPr>
        <w:shd w:val="clear" w:color="auto" w:fill="FFFFFF"/>
        <w:spacing w:after="0" w:line="240" w:lineRule="auto"/>
        <w:rPr>
          <w:rFonts w:ascii="Cambria" w:eastAsia="Times New Roman" w:hAnsi="Cambria" w:cs="Arial"/>
          <w:color w:val="000000"/>
          <w:lang w:eastAsia="tr-TR"/>
        </w:rPr>
      </w:pPr>
      <w:hyperlink r:id="rId7" w:history="1">
        <w:r w:rsidR="001706C9" w:rsidRPr="001706C9">
          <w:rPr>
            <w:rFonts w:ascii="Calibri" w:eastAsia="Calibri" w:hAnsi="Calibri" w:cs="Calibri"/>
            <w:color w:val="0000FF"/>
            <w:u w:val="single"/>
            <w:lang w:val="en-US"/>
          </w:rPr>
          <w:t>marta_gajowniczek@spi.pl</w:t>
        </w:r>
      </w:hyperlink>
    </w:p>
    <w:p w:rsidR="004F5EED" w:rsidRPr="004F5EED" w:rsidRDefault="004F5EED" w:rsidP="004F5EED">
      <w:pPr>
        <w:shd w:val="clear" w:color="auto" w:fill="FFFFFF"/>
        <w:spacing w:after="0" w:line="240" w:lineRule="auto"/>
        <w:rPr>
          <w:rFonts w:ascii="Cambria" w:eastAsia="Times New Roman" w:hAnsi="Cambria" w:cs="Arial"/>
          <w:color w:val="000000"/>
          <w:lang w:eastAsia="tr-TR"/>
        </w:rPr>
      </w:pPr>
    </w:p>
    <w:p w:rsidR="00FF79B1" w:rsidRDefault="00FF79B1" w:rsidP="001706C9">
      <w:pPr>
        <w:shd w:val="clear" w:color="auto" w:fill="FFFFFF"/>
        <w:spacing w:line="240" w:lineRule="auto"/>
        <w:rPr>
          <w:rFonts w:asciiTheme="majorHAnsi" w:eastAsia="Times New Roman" w:hAnsiTheme="majorHAnsi" w:cs="Arial"/>
          <w:b/>
          <w:color w:val="000000"/>
          <w:sz w:val="18"/>
          <w:szCs w:val="18"/>
          <w:lang w:eastAsia="tr-TR"/>
        </w:rPr>
      </w:pPr>
    </w:p>
    <w:p w:rsidR="00C82AC8" w:rsidRPr="001706C9" w:rsidRDefault="00F2090C"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lastRenderedPageBreak/>
        <w:t>S</w:t>
      </w:r>
      <w:r w:rsidR="00A972CC">
        <w:rPr>
          <w:rFonts w:asciiTheme="majorHAnsi" w:eastAsia="Times New Roman" w:hAnsiTheme="majorHAnsi" w:cs="Arial"/>
          <w:b/>
          <w:color w:val="000000"/>
          <w:sz w:val="18"/>
          <w:szCs w:val="18"/>
          <w:lang w:eastAsia="tr-TR"/>
        </w:rPr>
        <w:t>PI International</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hAnsiTheme="majorHAnsi"/>
          <w:sz w:val="18"/>
          <w:szCs w:val="18"/>
        </w:rPr>
      </w:pPr>
      <w:r w:rsidRPr="001706C9">
        <w:rPr>
          <w:rFonts w:asciiTheme="majorHAnsi" w:eastAsia="Times New Roman" w:hAnsiTheme="majorHAnsi" w:cs="Arial"/>
          <w:sz w:val="18"/>
          <w:szCs w:val="18"/>
          <w:lang w:eastAsia="tr-TR"/>
        </w:rPr>
        <w:t xml:space="preserve">SPI International, 5 kıtada 45 milyonun üzerinde abonesi ve 30’u aşkın televizyon kanalıyla faaliyet gösteren global bir medya şirketidir. SPI aynı zamanda dünya genelinde 4K/ Ultra HD içeriğin de en büyük toplayıcılarından biri konumunda yer almaktadır. </w:t>
      </w:r>
      <w:r w:rsidRPr="001706C9">
        <w:rPr>
          <w:rFonts w:asciiTheme="majorHAnsi" w:hAnsiTheme="majorHAnsi"/>
          <w:sz w:val="18"/>
          <w:szCs w:val="18"/>
        </w:rPr>
        <w:t xml:space="preserve">SPI gelişmiş teknolojisi sayesinde abonelerinin 4K/UHD programları da dahil olmak üzere, TV kanalları ve tüm film arşivine internete bağlanabilen herhangi bir cihaz ile büyük global medya sağlayıcılar ve yerel OTT sağlayıcılar üzerinden ulaşma </w:t>
      </w:r>
      <w:proofErr w:type="gramStart"/>
      <w:r w:rsidRPr="001706C9">
        <w:rPr>
          <w:rFonts w:asciiTheme="majorHAnsi" w:hAnsiTheme="majorHAnsi"/>
          <w:sz w:val="18"/>
          <w:szCs w:val="18"/>
        </w:rPr>
        <w:t>imkanı</w:t>
      </w:r>
      <w:proofErr w:type="gramEnd"/>
      <w:r w:rsidRPr="001706C9">
        <w:rPr>
          <w:rFonts w:asciiTheme="majorHAnsi" w:hAnsiTheme="majorHAnsi"/>
          <w:sz w:val="18"/>
          <w:szCs w:val="18"/>
        </w:rPr>
        <w:t xml:space="preserve"> sağlıyor. 25 yılı aşkın bir süredir uluslararası pazarda lider film tedarikçisi ve televizyon programcısı olan SPI, büyük lisans tedarikçileri işbirliğiyle yüksek talepli ilgi çekici içerikler sağlıyor.</w:t>
      </w:r>
    </w:p>
    <w:p w:rsidR="00C82AC8" w:rsidRPr="001706C9" w:rsidRDefault="00A972CC"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Pr>
          <w:rFonts w:asciiTheme="majorHAnsi" w:eastAsia="Times New Roman" w:hAnsiTheme="majorHAnsi" w:cs="Arial"/>
          <w:b/>
          <w:color w:val="000000"/>
          <w:sz w:val="18"/>
          <w:szCs w:val="18"/>
          <w:lang w:eastAsia="tr-TR"/>
        </w:rPr>
        <w:t>FilmBox</w:t>
      </w:r>
      <w:proofErr w:type="spellEnd"/>
      <w:r>
        <w:rPr>
          <w:rFonts w:asciiTheme="majorHAnsi" w:eastAsia="Times New Roman" w:hAnsiTheme="majorHAnsi" w:cs="Arial"/>
          <w:b/>
          <w:color w:val="000000"/>
          <w:sz w:val="18"/>
          <w:szCs w:val="18"/>
          <w:lang w:eastAsia="tr-TR"/>
        </w:rPr>
        <w:t xml:space="preserve"> HD</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C65324">
        <w:rPr>
          <w:rFonts w:asciiTheme="majorHAnsi" w:eastAsia="Times New Roman" w:hAnsiTheme="majorHAnsi" w:cs="Times New Roman"/>
          <w:sz w:val="18"/>
          <w:szCs w:val="18"/>
          <w:shd w:val="clear" w:color="auto" w:fill="FFFFFF"/>
          <w:lang w:eastAsia="tr-TR"/>
        </w:rPr>
        <w:t>FilmBox HD geniş bir izleyici kitlesi için basit ve eğlenceli içerik sunuyor. Önde gelen uluslararası prodüksiyon şirketlerinden gişe rekorları kıran Hollywood filmleri, yılların eskitemediği klasikler ve popüler TV dizileri, kanalın akışında yer alıyor.</w:t>
      </w:r>
      <w:r w:rsidRPr="00C65324">
        <w:rPr>
          <w:rFonts w:asciiTheme="majorHAnsi" w:eastAsia="Times New Roman" w:hAnsiTheme="majorHAnsi" w:cs="Times New Roman"/>
          <w:color w:val="1F4E79"/>
          <w:sz w:val="18"/>
          <w:szCs w:val="18"/>
          <w:shd w:val="clear" w:color="auto" w:fill="FFFFFF"/>
          <w:lang w:eastAsia="tr-TR"/>
        </w:rPr>
        <w:t xml:space="preserve">   </w:t>
      </w:r>
    </w:p>
    <w:p w:rsidR="00C82AC8" w:rsidRPr="001706C9" w:rsidRDefault="00A972CC"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Pr>
          <w:rFonts w:asciiTheme="majorHAnsi" w:eastAsia="Times New Roman" w:hAnsiTheme="majorHAnsi" w:cs="Arial"/>
          <w:b/>
          <w:color w:val="000000"/>
          <w:sz w:val="18"/>
          <w:szCs w:val="18"/>
          <w:lang w:eastAsia="tr-TR"/>
        </w:rPr>
        <w:t>FilmBox</w:t>
      </w:r>
      <w:proofErr w:type="spellEnd"/>
      <w:r>
        <w:rPr>
          <w:rFonts w:asciiTheme="majorHAnsi" w:eastAsia="Times New Roman" w:hAnsiTheme="majorHAnsi" w:cs="Arial"/>
          <w:b/>
          <w:color w:val="000000"/>
          <w:sz w:val="18"/>
          <w:szCs w:val="18"/>
          <w:lang w:eastAsia="tr-TR"/>
        </w:rPr>
        <w:t xml:space="preserve"> Live</w:t>
      </w:r>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eastAsia="Times New Roman" w:hAnsiTheme="majorHAnsi" w:cs="Arial"/>
          <w:color w:val="000000"/>
          <w:sz w:val="18"/>
          <w:szCs w:val="18"/>
          <w:lang w:eastAsia="tr-TR"/>
        </w:rPr>
      </w:pPr>
      <w:r w:rsidRPr="001706C9">
        <w:rPr>
          <w:rFonts w:asciiTheme="majorHAnsi" w:eastAsia="Times New Roman" w:hAnsiTheme="majorHAnsi" w:cs="Arial"/>
          <w:color w:val="000000"/>
          <w:sz w:val="18"/>
          <w:szCs w:val="18"/>
          <w:lang w:eastAsia="tr-TR"/>
        </w:rPr>
        <w:t xml:space="preserve">Tek bir üyelik ile en seçkin filmleri ve tematik eğlence kanallarını online ortamda sınırsız izleme ayrıcalığı sunan FilmBox Live; bilgisayar, Smart TV, akıllı telefon ve tabletler aracılığıyla izleyicisine </w:t>
      </w:r>
      <w:r w:rsidRPr="001706C9">
        <w:rPr>
          <w:rFonts w:asciiTheme="majorHAnsi" w:eastAsia="Times New Roman" w:hAnsiTheme="majorHAnsi" w:cs="Arial"/>
          <w:sz w:val="18"/>
          <w:szCs w:val="18"/>
          <w:lang w:eastAsia="tr-TR"/>
        </w:rPr>
        <w:t xml:space="preserve">ulaşıyor. </w:t>
      </w:r>
      <w:r w:rsidRPr="001706C9">
        <w:rPr>
          <w:rFonts w:asciiTheme="majorHAnsi" w:eastAsia="Times New Roman" w:hAnsiTheme="majorHAnsi"/>
          <w:sz w:val="18"/>
          <w:szCs w:val="18"/>
        </w:rPr>
        <w:t xml:space="preserve">Samsung, LG, Philips, Sony, Arçelik, Beko, Grundig, Vestel </w:t>
      </w:r>
      <w:r w:rsidRPr="001706C9">
        <w:rPr>
          <w:rFonts w:asciiTheme="majorHAnsi" w:eastAsia="Times New Roman" w:hAnsiTheme="majorHAnsi" w:cs="Arial"/>
          <w:color w:val="000000"/>
          <w:sz w:val="18"/>
          <w:szCs w:val="18"/>
          <w:lang w:eastAsia="tr-TR"/>
        </w:rPr>
        <w:t xml:space="preserve">gibi lider üreticilerle </w:t>
      </w:r>
      <w:proofErr w:type="gramStart"/>
      <w:r w:rsidRPr="001706C9">
        <w:rPr>
          <w:rFonts w:asciiTheme="majorHAnsi" w:eastAsia="Times New Roman" w:hAnsiTheme="majorHAnsi" w:cs="Arial"/>
          <w:color w:val="000000"/>
          <w:sz w:val="18"/>
          <w:szCs w:val="18"/>
          <w:lang w:eastAsia="tr-TR"/>
        </w:rPr>
        <w:t>işbirlikleri</w:t>
      </w:r>
      <w:proofErr w:type="gramEnd"/>
      <w:r w:rsidRPr="001706C9">
        <w:rPr>
          <w:rFonts w:asciiTheme="majorHAnsi" w:eastAsia="Times New Roman" w:hAnsiTheme="majorHAnsi" w:cs="Arial"/>
          <w:color w:val="000000"/>
          <w:sz w:val="18"/>
          <w:szCs w:val="18"/>
          <w:lang w:eastAsia="tr-TR"/>
        </w:rPr>
        <w:t xml:space="preserve"> bulunan FilmBox Live uygulaması TV üzerinden de izlenme imkanı sunuyor.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FilmBox ArtHouse</w:t>
      </w:r>
    </w:p>
    <w:p w:rsidR="004B3C6F" w:rsidRPr="004F5EED" w:rsidRDefault="00C82AC8" w:rsidP="001706C9">
      <w:pPr>
        <w:shd w:val="clear" w:color="auto" w:fill="FFFFFF"/>
        <w:spacing w:line="240" w:lineRule="auto"/>
        <w:rPr>
          <w:rFonts w:asciiTheme="majorHAnsi" w:eastAsia="Times New Roman" w:hAnsiTheme="majorHAnsi" w:cs="Times New Roman"/>
          <w:color w:val="1F4E79"/>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Dünyanın</w:t>
      </w:r>
      <w:proofErr w:type="spellEnd"/>
      <w:r w:rsidRPr="001706C9">
        <w:rPr>
          <w:rFonts w:asciiTheme="majorHAnsi" w:eastAsia="Times New Roman" w:hAnsiTheme="majorHAnsi" w:cs="Times New Roman"/>
          <w:sz w:val="18"/>
          <w:szCs w:val="18"/>
          <w:shd w:val="clear" w:color="auto" w:fill="FFFFFF"/>
          <w:lang w:val="en-US" w:eastAsia="tr-TR"/>
        </w:rPr>
        <w:t xml:space="preserve"> her </w:t>
      </w:r>
      <w:proofErr w:type="spellStart"/>
      <w:r w:rsidRPr="001706C9">
        <w:rPr>
          <w:rFonts w:asciiTheme="majorHAnsi" w:eastAsia="Times New Roman" w:hAnsiTheme="majorHAnsi" w:cs="Times New Roman"/>
          <w:sz w:val="18"/>
          <w:szCs w:val="18"/>
          <w:shd w:val="clear" w:color="auto" w:fill="FFFFFF"/>
          <w:lang w:val="en-US" w:eastAsia="tr-TR"/>
        </w:rPr>
        <w:t>köşesinden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içeren</w:t>
      </w:r>
      <w:proofErr w:type="spellEnd"/>
      <w:r w:rsidRPr="001706C9">
        <w:rPr>
          <w:rFonts w:asciiTheme="majorHAnsi" w:eastAsia="Times New Roman" w:hAnsiTheme="majorHAnsi" w:cs="Times New Roman"/>
          <w:sz w:val="18"/>
          <w:szCs w:val="18"/>
          <w:shd w:val="clear" w:color="auto" w:fill="FFFFFF"/>
          <w:lang w:val="en-US" w:eastAsia="tr-TR"/>
        </w:rPr>
        <w:t xml:space="preserve"> ilk global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kanalı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ünlü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festivallerde</w:t>
      </w:r>
      <w:proofErr w:type="spellEnd"/>
      <w:r w:rsidRPr="001706C9">
        <w:rPr>
          <w:rFonts w:asciiTheme="majorHAnsi" w:eastAsia="Times New Roman" w:hAnsiTheme="majorHAnsi" w:cs="Times New Roman"/>
          <w:sz w:val="18"/>
          <w:szCs w:val="18"/>
          <w:shd w:val="clear" w:color="auto" w:fill="FFFFFF"/>
          <w:lang w:val="en-US" w:eastAsia="tr-TR"/>
        </w:rPr>
        <w:t xml:space="preserve"> ilk </w:t>
      </w:r>
      <w:proofErr w:type="spellStart"/>
      <w:r w:rsidRPr="001706C9">
        <w:rPr>
          <w:rFonts w:asciiTheme="majorHAnsi" w:eastAsia="Times New Roman" w:hAnsiTheme="majorHAnsi" w:cs="Times New Roman"/>
          <w:sz w:val="18"/>
          <w:szCs w:val="18"/>
          <w:shd w:val="clear" w:color="auto" w:fill="FFFFFF"/>
          <w:lang w:val="en-US" w:eastAsia="tr-TR"/>
        </w:rPr>
        <w:t>gösterimi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yapılan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yeni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gelecek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vaad</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yönetmenlerin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önemli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eserlerini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Fellini, Kurosawa, Hitchcock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diğer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pek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çok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usta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başyapıtlarını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ekranlara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taşıyor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kolaylıkla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ulaşılabilir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kılıyor</w:t>
      </w:r>
      <w:proofErr w:type="spellEnd"/>
      <w:r w:rsidRPr="001706C9">
        <w:rPr>
          <w:rFonts w:asciiTheme="majorHAnsi" w:eastAsia="Times New Roman" w:hAnsiTheme="majorHAnsi" w:cs="Times New Roman"/>
          <w:sz w:val="18"/>
          <w:szCs w:val="18"/>
          <w:shd w:val="clear" w:color="auto" w:fill="FFFFFF"/>
          <w:lang w:val="en-US" w:eastAsia="tr-TR"/>
        </w:rPr>
        <w:t xml:space="preserve">. Bu </w:t>
      </w:r>
      <w:proofErr w:type="spellStart"/>
      <w:r w:rsidRPr="001706C9">
        <w:rPr>
          <w:rFonts w:asciiTheme="majorHAnsi" w:eastAsia="Times New Roman" w:hAnsiTheme="majorHAnsi" w:cs="Times New Roman"/>
          <w:sz w:val="18"/>
          <w:szCs w:val="18"/>
          <w:shd w:val="clear" w:color="auto" w:fill="FFFFFF"/>
          <w:lang w:val="en-US" w:eastAsia="tr-TR"/>
        </w:rPr>
        <w:t>sayede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sineması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meraklıları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bu</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janrı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evlerinin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konforunda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televizyonda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izleyebiliyorlar</w:t>
      </w:r>
      <w:proofErr w:type="spellEnd"/>
      <w:r w:rsidRPr="001706C9">
        <w:rPr>
          <w:rFonts w:asciiTheme="majorHAnsi" w:eastAsia="Times New Roman" w:hAnsiTheme="majorHAnsi" w:cs="Times New Roman"/>
          <w:sz w:val="18"/>
          <w:szCs w:val="18"/>
          <w:shd w:val="clear" w:color="auto" w:fill="FFFFFF"/>
          <w:lang w:val="en-US" w:eastAsia="tr-TR"/>
        </w:rPr>
        <w:t>.</w:t>
      </w:r>
      <w:r w:rsidRPr="001706C9">
        <w:rPr>
          <w:rFonts w:asciiTheme="majorHAnsi" w:eastAsia="Times New Roman" w:hAnsiTheme="majorHAnsi" w:cs="Times New Roman"/>
          <w:color w:val="1F4E79"/>
          <w:sz w:val="18"/>
          <w:szCs w:val="18"/>
          <w:shd w:val="clear" w:color="auto" w:fill="FFFFFF"/>
          <w:lang w:val="en-US"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DocuBox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DocuBox</w:t>
      </w:r>
      <w:proofErr w:type="spellEnd"/>
      <w:r w:rsidRPr="001706C9">
        <w:rPr>
          <w:rFonts w:asciiTheme="majorHAnsi" w:eastAsia="Times New Roman" w:hAnsiTheme="majorHAnsi" w:cs="Times New Roman"/>
          <w:sz w:val="18"/>
          <w:szCs w:val="18"/>
          <w:shd w:val="clear" w:color="auto" w:fill="FFFFFF"/>
          <w:lang w:val="en-US" w:eastAsia="tr-TR"/>
        </w:rPr>
        <w:t xml:space="preserve"> HD, </w:t>
      </w:r>
      <w:proofErr w:type="spellStart"/>
      <w:r w:rsidRPr="001706C9">
        <w:rPr>
          <w:rFonts w:asciiTheme="majorHAnsi" w:eastAsia="Times New Roman" w:hAnsiTheme="majorHAnsi" w:cs="Times New Roman"/>
          <w:sz w:val="18"/>
          <w:szCs w:val="18"/>
          <w:shd w:val="clear" w:color="auto" w:fill="FFFFFF"/>
          <w:lang w:val="en-US" w:eastAsia="tr-TR"/>
        </w:rPr>
        <w:t>büyüleyici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görselliğe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sahip</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ödüllü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oluşan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gezegenimizin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gizemlerini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güzelliklerini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keşfeden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unutulmaz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koleksiyon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sunuyor</w:t>
      </w:r>
      <w:proofErr w:type="spellEnd"/>
      <w:r w:rsidRPr="001706C9">
        <w:rPr>
          <w:rFonts w:asciiTheme="majorHAnsi" w:eastAsia="Times New Roman" w:hAnsiTheme="majorHAnsi" w:cs="Times New Roman"/>
          <w:sz w:val="18"/>
          <w:szCs w:val="18"/>
          <w:shd w:val="clear" w:color="auto" w:fill="FFFFFF"/>
          <w:lang w:val="en-US" w:eastAsia="tr-TR"/>
        </w:rPr>
        <w:t>.</w:t>
      </w:r>
    </w:p>
    <w:p w:rsidR="00C82AC8" w:rsidRPr="001706C9"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proofErr w:type="spellStart"/>
      <w:r w:rsidRPr="001706C9">
        <w:rPr>
          <w:rFonts w:asciiTheme="majorHAnsi" w:eastAsia="Times New Roman" w:hAnsiTheme="majorHAnsi" w:cs="Times New Roman"/>
          <w:b/>
          <w:sz w:val="18"/>
          <w:szCs w:val="18"/>
          <w:shd w:val="clear" w:color="auto" w:fill="FFFFFF"/>
          <w:lang w:val="en-US" w:eastAsia="tr-TR"/>
        </w:rPr>
        <w:t>FashionBox</w:t>
      </w:r>
      <w:proofErr w:type="spellEnd"/>
      <w:r w:rsidRPr="001706C9">
        <w:rPr>
          <w:rFonts w:asciiTheme="majorHAnsi" w:eastAsia="Times New Roman" w:hAnsiTheme="majorHAnsi" w:cs="Times New Roman"/>
          <w:b/>
          <w:sz w:val="18"/>
          <w:szCs w:val="18"/>
          <w:shd w:val="clear" w:color="auto" w:fill="FFFFFF"/>
          <w:lang w:val="en-US" w:eastAsia="tr-TR"/>
        </w:rPr>
        <w:t xml:space="preserve">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Times New Roman" w:hAnsiTheme="majorHAnsi" w:cs="Times New Roman"/>
          <w:sz w:val="18"/>
          <w:szCs w:val="18"/>
          <w:lang w:val="en-US" w:eastAsia="tr-TR"/>
        </w:rPr>
        <w:t xml:space="preserve">Her stile </w:t>
      </w:r>
      <w:proofErr w:type="spellStart"/>
      <w:r w:rsidRPr="001706C9">
        <w:rPr>
          <w:rFonts w:asciiTheme="majorHAnsi" w:eastAsia="Times New Roman" w:hAnsiTheme="majorHAnsi" w:cs="Times New Roman"/>
          <w:sz w:val="18"/>
          <w:szCs w:val="18"/>
          <w:lang w:val="en-US" w:eastAsia="tr-TR"/>
        </w:rPr>
        <w:t>tek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noktadan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ulaşabileceğiniz</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adres</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olan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alışveriş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tarzı</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trendlerine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dair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ilham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eğitici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çok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eğlenceli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programlar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sunuyor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seyircileri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baş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döndüren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defilelerin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sahne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arkasına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götüren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şovlarının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keyfini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yaşatan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ünlü</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modacılarla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yapılan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röportajlara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kanalı</w:t>
      </w:r>
      <w:proofErr w:type="spellEnd"/>
      <w:r w:rsidRPr="001706C9">
        <w:rPr>
          <w:rFonts w:asciiTheme="majorHAnsi" w:eastAsia="Times New Roman" w:hAnsiTheme="majorHAnsi" w:cs="Times New Roman"/>
          <w:sz w:val="18"/>
          <w:szCs w:val="18"/>
          <w:lang w:val="en-US" w:eastAsia="tr-TR"/>
        </w:rPr>
        <w:t>.</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FightBox HD</w:t>
      </w:r>
    </w:p>
    <w:p w:rsidR="001706C9"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FightBox HD, tüm dövüş meraklıları için HD yayın kalitesinde ve başlıca dövüş organizasyonlarından canlı yayınlar sunuyor. Dünyanın dört bir yanından dövüş sporları programları; karma dövüş sanatları, kickboks, boks, güreş, bilek güreşi, karate, jiu-jitsu, muay thai, kafes dövüşleri, wushu, sanda ve çok daha fazlasın</w:t>
      </w:r>
      <w:r w:rsidR="001706C9" w:rsidRPr="00C65324">
        <w:rPr>
          <w:rFonts w:asciiTheme="majorHAnsi" w:eastAsia="Times New Roman" w:hAnsiTheme="majorHAnsi" w:cs="Times New Roman"/>
          <w:sz w:val="18"/>
          <w:szCs w:val="18"/>
          <w:shd w:val="clear" w:color="auto" w:fill="FFFFFF"/>
          <w:lang w:eastAsia="tr-TR"/>
        </w:rPr>
        <w:t>ı FightBox HD’de bulabilirsiniz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eastAsia="tr-TR"/>
        </w:rPr>
      </w:pPr>
      <w:r w:rsidRPr="00C65324">
        <w:rPr>
          <w:rFonts w:asciiTheme="majorHAnsi" w:eastAsia="Times New Roman" w:hAnsiTheme="majorHAnsi" w:cs="Times New Roman"/>
          <w:b/>
          <w:sz w:val="18"/>
          <w:szCs w:val="18"/>
          <w:shd w:val="clear" w:color="auto" w:fill="FFFFFF"/>
          <w:lang w:eastAsia="tr-TR"/>
        </w:rPr>
        <w:t>Fast&amp;FunBox HD</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MS Gothic" w:hAnsiTheme="majorHAnsi" w:cs="Times New Roman"/>
          <w:sz w:val="18"/>
          <w:szCs w:val="18"/>
          <w:shd w:val="clear" w:color="auto" w:fill="FFFFFF"/>
          <w:lang w:eastAsia="tr-TR"/>
        </w:rPr>
        <w:t xml:space="preserve">Üst düzey adrenalin, otomobil yarışları, motokros, sörf, snowboard, kay kay, su kayağı, </w:t>
      </w:r>
      <w:r w:rsidRPr="00C65324">
        <w:rPr>
          <w:rFonts w:asciiTheme="majorHAnsi" w:eastAsia="Times New Roman" w:hAnsiTheme="majorHAnsi" w:cs="Times New Roman"/>
          <w:sz w:val="18"/>
          <w:szCs w:val="18"/>
          <w:shd w:val="clear" w:color="auto" w:fill="FFFFFF"/>
          <w:lang w:eastAsia="tr-TR"/>
        </w:rPr>
        <w:t>BMX, FMX, skydiving, kayak, serbest koşu, paraşütle yüksekten atlama, yelken ve daha fazlasını Fast’nFunBox’ta izleyebilirsiniz.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lang w:eastAsia="tr-TR"/>
        </w:rPr>
      </w:pPr>
      <w:r w:rsidRPr="00C65324">
        <w:rPr>
          <w:rFonts w:asciiTheme="majorHAnsi" w:eastAsia="Times New Roman" w:hAnsiTheme="majorHAnsi" w:cs="Times New Roman"/>
          <w:b/>
          <w:sz w:val="18"/>
          <w:szCs w:val="18"/>
          <w:lang w:eastAsia="tr-TR"/>
        </w:rPr>
        <w:t>360TuneBox</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 xml:space="preserve">Genç, şehirli orta sınıf yetişkinlerin, mevcut müzik kanallarında sunulan ana akım popüler müzisyenlerin liste başı parçalarının ötesine geçen beğenilerine cevap verebilmeyi amaçlayan uluslararası müzik kanalı. 360TuneBox, global müzik sektöründeki marka isimlere vurgu yapmak yerine dünyanın her köşesinden müziğe yeni bir soluk getiren müzisyenlerle ve yükselişe geçen şarkıcı ve grupların müzik videolarından oluşan geniş bir seçkiyi ekranlara getiriyor.    </w:t>
      </w:r>
    </w:p>
    <w:p w:rsidR="00C82AC8" w:rsidRPr="001706C9" w:rsidRDefault="00012F95"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r>
        <w:rPr>
          <w:rFonts w:asciiTheme="majorHAnsi" w:eastAsia="Times New Roman" w:hAnsiTheme="majorHAnsi" w:cs="Times New Roman"/>
          <w:b/>
          <w:sz w:val="18"/>
          <w:szCs w:val="18"/>
          <w:shd w:val="clear" w:color="auto" w:fill="FFFFFF"/>
          <w:lang w:val="en-US" w:eastAsia="tr-TR"/>
        </w:rPr>
        <w:t>Game Toon</w:t>
      </w:r>
    </w:p>
    <w:p w:rsidR="00C82AC8" w:rsidRPr="00A972CC" w:rsidRDefault="00C82AC8" w:rsidP="00A972CC">
      <w:pPr>
        <w:spacing w:line="240" w:lineRule="auto"/>
        <w:rPr>
          <w:rFonts w:asciiTheme="majorHAnsi" w:hAnsiTheme="majorHAnsi"/>
          <w:sz w:val="18"/>
          <w:szCs w:val="18"/>
        </w:rPr>
      </w:pPr>
      <w:r w:rsidRPr="001706C9">
        <w:rPr>
          <w:rFonts w:asciiTheme="majorHAnsi" w:hAnsiTheme="majorHAnsi"/>
          <w:sz w:val="18"/>
          <w:szCs w:val="18"/>
        </w:rPr>
        <w:t xml:space="preserve">Televizyon, mobil ve tabletleri birleştiren interaktif oyun kanalı. Oyun oynamanın yanı sıra kullanıcılar “15 saniyeliğine televizyonda ünlü olma” şansı elde ediyorlar; en iyi skoru yapan oyuncuların avatarı TV ekranında yayınlanıyor ve TV’de sunucularla cahyı sohbet edebiliyorlar. Seyirciler TV’de yayınlanan programı seyrederken eş zamanlı olarak ikinci bir ekranda oyun oynayabiliyorlar. </w:t>
      </w:r>
      <w:proofErr w:type="spellStart"/>
      <w:r w:rsidR="00012F95">
        <w:rPr>
          <w:rFonts w:asciiTheme="majorHAnsi" w:eastAsia="Times New Roman" w:hAnsiTheme="majorHAnsi" w:cs="Times New Roman"/>
          <w:sz w:val="18"/>
          <w:szCs w:val="18"/>
          <w:shd w:val="clear" w:color="auto" w:fill="FFFFFF"/>
          <w:lang w:eastAsia="tr-TR"/>
        </w:rPr>
        <w:t>GameToon</w:t>
      </w:r>
      <w:proofErr w:type="spellEnd"/>
      <w:r w:rsidRPr="00C65324">
        <w:rPr>
          <w:rFonts w:asciiTheme="majorHAnsi" w:eastAsia="Times New Roman" w:hAnsiTheme="majorHAnsi" w:cs="Times New Roman"/>
          <w:sz w:val="18"/>
          <w:szCs w:val="18"/>
          <w:shd w:val="clear" w:color="auto" w:fill="FFFFFF"/>
          <w:lang w:eastAsia="tr-TR"/>
        </w:rPr>
        <w:t>, çocuklar için güvenli bir oyun ortamı sunuyor ve bu özelliğiyle aile odaklı eğlence sınıfında nitelendiriliyor.</w:t>
      </w:r>
      <w:bookmarkStart w:id="0" w:name="_GoBack"/>
      <w:bookmarkEnd w:id="0"/>
    </w:p>
    <w:sectPr w:rsidR="00C82AC8" w:rsidRPr="00A97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3"/>
    <w:rsid w:val="00001CD7"/>
    <w:rsid w:val="00012F95"/>
    <w:rsid w:val="00045704"/>
    <w:rsid w:val="0005579D"/>
    <w:rsid w:val="00081AFA"/>
    <w:rsid w:val="00091548"/>
    <w:rsid w:val="00095DF6"/>
    <w:rsid w:val="000A35F9"/>
    <w:rsid w:val="000A4441"/>
    <w:rsid w:val="000C409D"/>
    <w:rsid w:val="00135BA4"/>
    <w:rsid w:val="001543BF"/>
    <w:rsid w:val="001706C9"/>
    <w:rsid w:val="001A77A7"/>
    <w:rsid w:val="001C3A03"/>
    <w:rsid w:val="00200FF9"/>
    <w:rsid w:val="00206FE8"/>
    <w:rsid w:val="00217BF1"/>
    <w:rsid w:val="00220CE7"/>
    <w:rsid w:val="00271BE8"/>
    <w:rsid w:val="002A0BB2"/>
    <w:rsid w:val="002A67B2"/>
    <w:rsid w:val="00321AB0"/>
    <w:rsid w:val="00380957"/>
    <w:rsid w:val="003D03AE"/>
    <w:rsid w:val="003E0922"/>
    <w:rsid w:val="003E58ED"/>
    <w:rsid w:val="003F07F5"/>
    <w:rsid w:val="004043DD"/>
    <w:rsid w:val="00433D11"/>
    <w:rsid w:val="00470042"/>
    <w:rsid w:val="004A152C"/>
    <w:rsid w:val="004B3C6F"/>
    <w:rsid w:val="004B44B0"/>
    <w:rsid w:val="004D74A8"/>
    <w:rsid w:val="004F5EED"/>
    <w:rsid w:val="00506E24"/>
    <w:rsid w:val="005338B9"/>
    <w:rsid w:val="005C2DD8"/>
    <w:rsid w:val="005F195F"/>
    <w:rsid w:val="00634173"/>
    <w:rsid w:val="00691ABA"/>
    <w:rsid w:val="006D3885"/>
    <w:rsid w:val="006E44B4"/>
    <w:rsid w:val="006E47E3"/>
    <w:rsid w:val="00711E2F"/>
    <w:rsid w:val="00712B81"/>
    <w:rsid w:val="00757A8E"/>
    <w:rsid w:val="00763B73"/>
    <w:rsid w:val="00794E15"/>
    <w:rsid w:val="007B6BD1"/>
    <w:rsid w:val="007B6FC6"/>
    <w:rsid w:val="008472A5"/>
    <w:rsid w:val="009031C9"/>
    <w:rsid w:val="009457A7"/>
    <w:rsid w:val="009C3805"/>
    <w:rsid w:val="009D550C"/>
    <w:rsid w:val="009D7323"/>
    <w:rsid w:val="009E0FCD"/>
    <w:rsid w:val="00A25863"/>
    <w:rsid w:val="00A30FBB"/>
    <w:rsid w:val="00A972CC"/>
    <w:rsid w:val="00B23E84"/>
    <w:rsid w:val="00B62247"/>
    <w:rsid w:val="00B72C16"/>
    <w:rsid w:val="00BC2D19"/>
    <w:rsid w:val="00BC43E3"/>
    <w:rsid w:val="00BD0811"/>
    <w:rsid w:val="00C225D8"/>
    <w:rsid w:val="00C65324"/>
    <w:rsid w:val="00C82AC8"/>
    <w:rsid w:val="00C971A7"/>
    <w:rsid w:val="00CD5118"/>
    <w:rsid w:val="00D43988"/>
    <w:rsid w:val="00D51151"/>
    <w:rsid w:val="00D71DAB"/>
    <w:rsid w:val="00DA577A"/>
    <w:rsid w:val="00DE7442"/>
    <w:rsid w:val="00DF3AD7"/>
    <w:rsid w:val="00E1070C"/>
    <w:rsid w:val="00E65B1D"/>
    <w:rsid w:val="00E70855"/>
    <w:rsid w:val="00E760B2"/>
    <w:rsid w:val="00E92102"/>
    <w:rsid w:val="00EA1A3A"/>
    <w:rsid w:val="00EE34D9"/>
    <w:rsid w:val="00F07BC6"/>
    <w:rsid w:val="00F2090C"/>
    <w:rsid w:val="00F47A59"/>
    <w:rsid w:val="00F93914"/>
    <w:rsid w:val="00F94EA0"/>
    <w:rsid w:val="00FF2284"/>
    <w:rsid w:val="00FF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AF5"/>
  <w15:docId w15:val="{525552DC-610C-47FF-8C3F-257B22F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71A7"/>
  </w:style>
  <w:style w:type="character" w:styleId="Kpr">
    <w:name w:val="Hyperlink"/>
    <w:basedOn w:val="VarsaylanParagrafYazTipi"/>
    <w:uiPriority w:val="99"/>
    <w:semiHidden/>
    <w:unhideWhenUsed/>
    <w:rsid w:val="00C971A7"/>
    <w:rPr>
      <w:color w:val="0000FF"/>
      <w:u w:val="single"/>
    </w:rPr>
  </w:style>
  <w:style w:type="paragraph" w:styleId="BalonMetni">
    <w:name w:val="Balloon Text"/>
    <w:basedOn w:val="Normal"/>
    <w:link w:val="BalonMetniChar"/>
    <w:uiPriority w:val="99"/>
    <w:semiHidden/>
    <w:unhideWhenUsed/>
    <w:rsid w:val="00691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ABA"/>
    <w:rPr>
      <w:rFonts w:ascii="Tahoma" w:hAnsi="Tahoma" w:cs="Tahoma"/>
      <w:sz w:val="16"/>
      <w:szCs w:val="16"/>
    </w:rPr>
  </w:style>
  <w:style w:type="character" w:customStyle="1" w:styleId="color">
    <w:name w:val="color"/>
    <w:basedOn w:val="VarsaylanParagrafYazTipi"/>
    <w:rsid w:val="00F2090C"/>
  </w:style>
  <w:style w:type="paragraph" w:styleId="HTMLncedenBiimlendirilmi">
    <w:name w:val="HTML Preformatted"/>
    <w:basedOn w:val="Normal"/>
    <w:link w:val="HTMLncedenBiimlendirilmiChar"/>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44B0"/>
    <w:rPr>
      <w:rFonts w:ascii="Courier New" w:eastAsia="Times New Roman" w:hAnsi="Courier New" w:cs="Courier New"/>
      <w:sz w:val="20"/>
      <w:szCs w:val="20"/>
      <w:lang w:eastAsia="tr-TR"/>
    </w:rPr>
  </w:style>
  <w:style w:type="paragraph" w:styleId="AralkYok">
    <w:name w:val="No Spacing"/>
    <w:uiPriority w:val="1"/>
    <w:qFormat/>
    <w:rsid w:val="00012F95"/>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72">
      <w:bodyDiv w:val="1"/>
      <w:marLeft w:val="0"/>
      <w:marRight w:val="0"/>
      <w:marTop w:val="0"/>
      <w:marBottom w:val="0"/>
      <w:divBdr>
        <w:top w:val="none" w:sz="0" w:space="0" w:color="auto"/>
        <w:left w:val="none" w:sz="0" w:space="0" w:color="auto"/>
        <w:bottom w:val="none" w:sz="0" w:space="0" w:color="auto"/>
        <w:right w:val="none" w:sz="0" w:space="0" w:color="auto"/>
      </w:divBdr>
    </w:div>
    <w:div w:id="200633149">
      <w:bodyDiv w:val="1"/>
      <w:marLeft w:val="0"/>
      <w:marRight w:val="0"/>
      <w:marTop w:val="0"/>
      <w:marBottom w:val="0"/>
      <w:divBdr>
        <w:top w:val="none" w:sz="0" w:space="0" w:color="auto"/>
        <w:left w:val="none" w:sz="0" w:space="0" w:color="auto"/>
        <w:bottom w:val="none" w:sz="0" w:space="0" w:color="auto"/>
        <w:right w:val="none" w:sz="0" w:space="0" w:color="auto"/>
      </w:divBdr>
    </w:div>
    <w:div w:id="275913724">
      <w:bodyDiv w:val="1"/>
      <w:marLeft w:val="0"/>
      <w:marRight w:val="0"/>
      <w:marTop w:val="0"/>
      <w:marBottom w:val="0"/>
      <w:divBdr>
        <w:top w:val="none" w:sz="0" w:space="0" w:color="auto"/>
        <w:left w:val="none" w:sz="0" w:space="0" w:color="auto"/>
        <w:bottom w:val="none" w:sz="0" w:space="0" w:color="auto"/>
        <w:right w:val="none" w:sz="0" w:space="0" w:color="auto"/>
      </w:divBdr>
    </w:div>
    <w:div w:id="312951767">
      <w:bodyDiv w:val="1"/>
      <w:marLeft w:val="0"/>
      <w:marRight w:val="0"/>
      <w:marTop w:val="0"/>
      <w:marBottom w:val="0"/>
      <w:divBdr>
        <w:top w:val="none" w:sz="0" w:space="0" w:color="auto"/>
        <w:left w:val="none" w:sz="0" w:space="0" w:color="auto"/>
        <w:bottom w:val="none" w:sz="0" w:space="0" w:color="auto"/>
        <w:right w:val="none" w:sz="0" w:space="0" w:color="auto"/>
      </w:divBdr>
    </w:div>
    <w:div w:id="665136616">
      <w:bodyDiv w:val="1"/>
      <w:marLeft w:val="0"/>
      <w:marRight w:val="0"/>
      <w:marTop w:val="0"/>
      <w:marBottom w:val="0"/>
      <w:divBdr>
        <w:top w:val="none" w:sz="0" w:space="0" w:color="auto"/>
        <w:left w:val="none" w:sz="0" w:space="0" w:color="auto"/>
        <w:bottom w:val="none" w:sz="0" w:space="0" w:color="auto"/>
        <w:right w:val="none" w:sz="0" w:space="0" w:color="auto"/>
      </w:divBdr>
    </w:div>
    <w:div w:id="820464313">
      <w:bodyDiv w:val="1"/>
      <w:marLeft w:val="0"/>
      <w:marRight w:val="0"/>
      <w:marTop w:val="0"/>
      <w:marBottom w:val="0"/>
      <w:divBdr>
        <w:top w:val="none" w:sz="0" w:space="0" w:color="auto"/>
        <w:left w:val="none" w:sz="0" w:space="0" w:color="auto"/>
        <w:bottom w:val="none" w:sz="0" w:space="0" w:color="auto"/>
        <w:right w:val="none" w:sz="0" w:space="0" w:color="auto"/>
      </w:divBdr>
    </w:div>
    <w:div w:id="902835823">
      <w:bodyDiv w:val="1"/>
      <w:marLeft w:val="0"/>
      <w:marRight w:val="0"/>
      <w:marTop w:val="0"/>
      <w:marBottom w:val="0"/>
      <w:divBdr>
        <w:top w:val="none" w:sz="0" w:space="0" w:color="auto"/>
        <w:left w:val="none" w:sz="0" w:space="0" w:color="auto"/>
        <w:bottom w:val="none" w:sz="0" w:space="0" w:color="auto"/>
        <w:right w:val="none" w:sz="0" w:space="0" w:color="auto"/>
      </w:divBdr>
    </w:div>
    <w:div w:id="1086029101">
      <w:bodyDiv w:val="1"/>
      <w:marLeft w:val="0"/>
      <w:marRight w:val="0"/>
      <w:marTop w:val="0"/>
      <w:marBottom w:val="0"/>
      <w:divBdr>
        <w:top w:val="none" w:sz="0" w:space="0" w:color="auto"/>
        <w:left w:val="none" w:sz="0" w:space="0" w:color="auto"/>
        <w:bottom w:val="none" w:sz="0" w:space="0" w:color="auto"/>
        <w:right w:val="none" w:sz="0" w:space="0" w:color="auto"/>
      </w:divBdr>
    </w:div>
    <w:div w:id="1146584204">
      <w:bodyDiv w:val="1"/>
      <w:marLeft w:val="0"/>
      <w:marRight w:val="0"/>
      <w:marTop w:val="0"/>
      <w:marBottom w:val="0"/>
      <w:divBdr>
        <w:top w:val="none" w:sz="0" w:space="0" w:color="auto"/>
        <w:left w:val="none" w:sz="0" w:space="0" w:color="auto"/>
        <w:bottom w:val="none" w:sz="0" w:space="0" w:color="auto"/>
        <w:right w:val="none" w:sz="0" w:space="0" w:color="auto"/>
      </w:divBdr>
    </w:div>
    <w:div w:id="1171801137">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69425430">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2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a_gajowniczek@sp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tr/url?sa=i&amp;rct=j&amp;q=&amp;esrc=s&amp;source=images&amp;cd=&amp;cad=rja&amp;uact=8&amp;ved=0ahUKEwisvMvWoaLLAhWHkywKHSspBzgQjRwIAw&amp;url=http://www.prensario.tv/Noticias/SPI_International_to_launch_new_movie_channels_in_Hungary.htm&amp;psig=AFQjCNEz-Vk0Wxk5OsFbj3DgPT3VPGYhOQ&amp;ust=145701706629033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4786</Characters>
  <Application>Microsoft Office Word</Application>
  <DocSecurity>0</DocSecurity>
  <Lines>39</Lines>
  <Paragraphs>11</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Sadi Cilingir</cp:lastModifiedBy>
  <cp:revision>3</cp:revision>
  <cp:lastPrinted>2016-04-12T11:17:00Z</cp:lastPrinted>
  <dcterms:created xsi:type="dcterms:W3CDTF">2017-08-25T10:19:00Z</dcterms:created>
  <dcterms:modified xsi:type="dcterms:W3CDTF">2017-09-10T18:45:00Z</dcterms:modified>
</cp:coreProperties>
</file>