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</w:pPr>
      <w:bookmarkStart w:id="0" w:name="_GoBack"/>
      <w:r w:rsidRPr="00685741"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  <w:t>KAYGI</w:t>
      </w:r>
      <w:r w:rsidR="00C5548A"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  <w:t>,</w:t>
      </w:r>
      <w:r w:rsidRPr="00685741"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  <w:t xml:space="preserve"> BERLİN’DEN SONRA AMERİKA’DA! 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Geçmişini hafızasında arayan bir medya çalışanının öyküsünü anlatan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12 Şubat’ta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Berlin Film Festivali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’nde yapacağı dünya prömiyerinin ardından Mart ayında</w:t>
      </w:r>
      <w:hyperlink r:id="rId4" w:history="1"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</w:t>
        </w:r>
      </w:hyperlink>
      <w:hyperlink r:id="rId5" w:history="1"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 xml:space="preserve">SXSW (South </w:t>
        </w:r>
        <w:proofErr w:type="spellStart"/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>By</w:t>
        </w:r>
        <w:proofErr w:type="spellEnd"/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 xml:space="preserve"> </w:t>
        </w:r>
        <w:proofErr w:type="spellStart"/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>Southwest</w:t>
        </w:r>
        <w:proofErr w:type="spellEnd"/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>) Film Festivali</w:t>
        </w:r>
      </w:hyperlink>
      <w:r w:rsidRPr="0068574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’</w:t>
      </w:r>
      <w:r w:rsidRPr="00685741">
        <w:rPr>
          <w:rFonts w:ascii="Arial" w:eastAsia="Times New Roman" w:hAnsi="Arial" w:cs="Arial"/>
          <w:sz w:val="24"/>
          <w:szCs w:val="24"/>
          <w:lang w:eastAsia="tr-TR"/>
        </w:rPr>
        <w:t xml:space="preserve">nde Amerika’daki ilk gösterimini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gerçekleştirecek.</w:t>
      </w: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68574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Unutma-unutturma temalı psikolojik gerilim filmi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KAYGI’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da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başrolü daha önce komedi filmlerinde izlediğimiz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Algı Eke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üstleniyor. Filmin oyuncu kadrosunda ayrıca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Özgür Çevik, Selen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Uçer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, Asiye Dinçsoy, Kadir Çermik, Boncuk Yılmaz, İpek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Türktan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Kaynak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ve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Kerem Kupacı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da yer alıyor.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Bu yıl 10-19 Mart tarihleri arasında düzenlenecek South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By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Southwest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usta yönetmen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Terrence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Malick’in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son filmi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Song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to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Song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ile açılacak. 1987 yılından beri düzenlenen SXSW her yıl İnteraktif, Müzik, Film ve Komedi başlıklarında teknoloji, tasarım, sinema ve müzik alanlarında öncü ve yenilikçi isimleri ağırlıyor.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KAYGI’DAN İLK TEASER YAYINLANDI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Kabusları gerçekti, gerçek ise tam bir kabus!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Berlin Film Festivali’nde aynı zamanda festivalin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GWFF En İyi İlk Film Ödülü</w:t>
      </w:r>
      <w:r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için aday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gösterilen 16 filmin arasında da yer alan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’dan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ilk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teaser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</w:t>
      </w:r>
      <w:hyperlink r:id="rId6" w:history="1">
        <w:r w:rsidRPr="00685741">
          <w:rPr>
            <w:rFonts w:ascii="Arial" w:eastAsia="Times New Roman" w:hAnsi="Arial" w:cs="Arial"/>
            <w:sz w:val="24"/>
            <w:szCs w:val="24"/>
            <w:lang w:eastAsia="tr-TR"/>
          </w:rPr>
          <w:t>Youtube sayfasından izlenebilir.</w:t>
        </w:r>
      </w:hyperlink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İstanbul Film Prodüksiyon’un (IFP)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yapımcılığını üstlendiği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KAYGI’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nın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ortak yapımcıları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Filmada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’nın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kurucusu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Armağan Lale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ve filmin yönetmeni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Ceylan Özgün Özçelik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. 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T. C. Kültür ve Turizm Bakanlığı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ilk film yapım desteği alan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proje geliştirme aşamasından bu yana;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!f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Istanbul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Sundance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Senaryo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Lab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’e</w:t>
      </w:r>
      <w:proofErr w:type="spellEnd"/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seçildi;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New Directors FEST </w:t>
      </w:r>
      <w:proofErr w:type="spellStart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Pitching</w:t>
      </w:r>
      <w:proofErr w:type="spellEnd"/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Forum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’da ikincilik ödülü ve </w:t>
      </w: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İstanbul Film Festivali Köprüde Buluşmalar </w:t>
      </w:r>
      <w:r w:rsidRPr="00685741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Yapım Aşaması Anadolu Efes Özel Ödülü’nü kazandı. 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Yüksek çözünürlüklü görsel ve filmle ilgili ayrıntılı bilgi için:</w:t>
      </w: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sz w:val="24"/>
          <w:szCs w:val="24"/>
          <w:lang w:eastAsia="tr-TR"/>
        </w:rPr>
        <w:t>Web Sitesi:</w:t>
      </w:r>
      <w:r w:rsidRPr="00685741">
        <w:rPr>
          <w:rFonts w:ascii="Arial" w:eastAsia="Times New Roman" w:hAnsi="Arial" w:cs="Arial"/>
          <w:sz w:val="24"/>
          <w:szCs w:val="24"/>
          <w:u w:val="single"/>
          <w:lang w:eastAsia="tr-TR"/>
        </w:rPr>
        <w:t xml:space="preserve"> </w:t>
      </w:r>
      <w:hyperlink r:id="rId7" w:history="1"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http://kaygifilm.com/</w:t>
        </w:r>
      </w:hyperlink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85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Teaser</w:t>
      </w:r>
      <w:proofErr w:type="spellEnd"/>
      <w:r w:rsidRPr="00685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Pr="0068574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https://www.youtube.com/watch?v=nn9BqrsLO5s</w:t>
        </w:r>
      </w:hyperlink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Sosyal medyada takip etmek için:</w:t>
      </w:r>
    </w:p>
    <w:p w:rsidR="004C0CBB" w:rsidRDefault="004C0CBB" w:rsidP="004C0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1063E2">
          <w:rPr>
            <w:rStyle w:val="Kpr"/>
            <w:rFonts w:ascii="Arial" w:hAnsi="Arial" w:cs="Arial"/>
            <w:sz w:val="24"/>
            <w:szCs w:val="24"/>
          </w:rPr>
          <w:t>https://twitter.com/kaygi_inflame</w:t>
        </w:r>
      </w:hyperlink>
    </w:p>
    <w:p w:rsidR="004C0CBB" w:rsidRDefault="004C0CBB" w:rsidP="004C0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1063E2">
          <w:rPr>
            <w:rStyle w:val="Kpr"/>
            <w:rFonts w:ascii="Arial" w:hAnsi="Arial" w:cs="Arial"/>
            <w:sz w:val="24"/>
            <w:szCs w:val="24"/>
          </w:rPr>
          <w:t>https://www.facebook.com/Kaygi.Inflame</w:t>
        </w:r>
      </w:hyperlink>
    </w:p>
    <w:p w:rsidR="00685741" w:rsidRPr="004C0CBB" w:rsidRDefault="004C0CBB" w:rsidP="004C0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4C0CBB">
          <w:rPr>
            <w:rStyle w:val="Kpr"/>
            <w:rFonts w:ascii="Arial" w:hAnsi="Arial" w:cs="Arial"/>
            <w:sz w:val="24"/>
            <w:szCs w:val="24"/>
          </w:rPr>
          <w:t>https://instagram.com/kaygi_inflame/</w:t>
        </w:r>
      </w:hyperlink>
    </w:p>
    <w:p w:rsidR="004C0CBB" w:rsidRPr="00685741" w:rsidRDefault="004C0CBB" w:rsidP="004C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5741" w:rsidRPr="00685741" w:rsidRDefault="00685741" w:rsidP="0068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Dünya Hakları:</w:t>
      </w:r>
      <w:hyperlink r:id="rId12" w:history="1"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M-</w:t>
        </w:r>
        <w:proofErr w:type="spellStart"/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appeal</w:t>
        </w:r>
        <w:proofErr w:type="spellEnd"/>
      </w:hyperlink>
    </w:p>
    <w:p w:rsidR="00685741" w:rsidRPr="00685741" w:rsidRDefault="00685741" w:rsidP="00685741">
      <w:pPr>
        <w:spacing w:after="0" w:line="240" w:lineRule="auto"/>
        <w:jc w:val="both"/>
        <w:rPr>
          <w:rFonts w:ascii="Arial" w:eastAsia="Times New Roman" w:hAnsi="Arial" w:cs="Arial"/>
          <w:color w:val="2BAADF"/>
          <w:sz w:val="24"/>
          <w:szCs w:val="24"/>
          <w:u w:val="single"/>
          <w:lang w:eastAsia="tr-TR"/>
        </w:rPr>
      </w:pPr>
      <w:r w:rsidRPr="00685741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İletişim:</w:t>
      </w:r>
      <w:hyperlink r:id="rId13" w:history="1"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medya </w:t>
        </w:r>
        <w:proofErr w:type="spellStart"/>
        <w:r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GaGa</w:t>
        </w:r>
        <w:proofErr w:type="spellEnd"/>
      </w:hyperlink>
    </w:p>
    <w:p w:rsidR="00132E68" w:rsidRPr="00685741" w:rsidRDefault="004C0CBB" w:rsidP="00685741">
      <w:pPr>
        <w:rPr>
          <w:sz w:val="24"/>
          <w:szCs w:val="24"/>
        </w:rPr>
      </w:pPr>
      <w:hyperlink r:id="rId14" w:history="1">
        <w:r w:rsidR="00685741" w:rsidRPr="006857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basin@kaygifilm.com</w:t>
        </w:r>
      </w:hyperlink>
      <w:bookmarkEnd w:id="0"/>
    </w:p>
    <w:sectPr w:rsidR="00132E68" w:rsidRPr="006857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1"/>
    <w:rsid w:val="00132E68"/>
    <w:rsid w:val="00446ED4"/>
    <w:rsid w:val="004C0CBB"/>
    <w:rsid w:val="00595F0A"/>
    <w:rsid w:val="00685741"/>
    <w:rsid w:val="00C5548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D27B"/>
  <w15:chartTrackingRefBased/>
  <w15:docId w15:val="{E7D95F2A-766D-41D9-B167-91AE0B3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741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4C0C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yagaga.us11.list-manage.com/track/click?u=45694cef4dfdd810eeff18379&amp;id=18bfa915b1&amp;e=da65493b4c" TargetMode="External"/><Relationship Id="rId13" Type="http://schemas.openxmlformats.org/officeDocument/2006/relationships/hyperlink" Target="http://medyagaga.us11.list-manage1.com/track/click?u=45694cef4dfdd810eeff18379&amp;id=382575b50c&amp;e=da65493b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yagaga.us11.list-manage.com/track/click?u=45694cef4dfdd810eeff18379&amp;id=1ca93dc403&amp;e=da65493b4c" TargetMode="External"/><Relationship Id="rId12" Type="http://schemas.openxmlformats.org/officeDocument/2006/relationships/hyperlink" Target="http://medyagaga.us11.list-manage.com/track/click?u=45694cef4dfdd810eeff18379&amp;id=82e7c16b4d&amp;e=da65493b4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yagaga.us11.list-manage.com/track/click?u=45694cef4dfdd810eeff18379&amp;id=41585e96c5&amp;e=da65493b4c" TargetMode="External"/><Relationship Id="rId11" Type="http://schemas.openxmlformats.org/officeDocument/2006/relationships/hyperlink" Target="https://instagram.com/kaygi_inflame/" TargetMode="External"/><Relationship Id="rId5" Type="http://schemas.openxmlformats.org/officeDocument/2006/relationships/hyperlink" Target="http://medyagaga.us11.list-manage1.com/track/click?u=45694cef4dfdd810eeff18379&amp;id=eb8b1fdf66&amp;e=da65493b4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aygi.Inflame" TargetMode="External"/><Relationship Id="rId4" Type="http://schemas.openxmlformats.org/officeDocument/2006/relationships/hyperlink" Target="http://medyagaga.us11.list-manage1.com/track/click?u=45694cef4dfdd810eeff18379&amp;id=eb8b1fdf66&amp;e=da65493b4c" TargetMode="External"/><Relationship Id="rId9" Type="http://schemas.openxmlformats.org/officeDocument/2006/relationships/hyperlink" Target="https://twitter.com/kaygi_inflame" TargetMode="External"/><Relationship Id="rId14" Type="http://schemas.openxmlformats.org/officeDocument/2006/relationships/hyperlink" Target="mailto:basin@kaygifil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2017-02-05T18:37:00Z</dcterms:created>
  <dcterms:modified xsi:type="dcterms:W3CDTF">2017-02-05T19:15:00Z</dcterms:modified>
</cp:coreProperties>
</file>