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3789" w14:textId="3C4051A9" w:rsidR="00B90E82" w:rsidRPr="00F90023" w:rsidRDefault="00391ABE" w:rsidP="00E60B0B">
      <w:pPr>
        <w:shd w:val="clear" w:color="auto" w:fill="FFFFFF"/>
        <w:jc w:val="center"/>
        <w:rPr>
          <w:b/>
          <w:sz w:val="36"/>
          <w:szCs w:val="36"/>
        </w:rPr>
      </w:pPr>
      <w:r w:rsidRPr="00F90023">
        <w:rPr>
          <w:b/>
          <w:sz w:val="36"/>
          <w:szCs w:val="36"/>
        </w:rPr>
        <w:t xml:space="preserve">SELCEN ERGUN’UN </w:t>
      </w:r>
      <w:r w:rsidR="00F12E24" w:rsidRPr="00F90023">
        <w:rPr>
          <w:b/>
          <w:sz w:val="36"/>
          <w:szCs w:val="36"/>
        </w:rPr>
        <w:t>İLK</w:t>
      </w:r>
      <w:r w:rsidR="00D5790E" w:rsidRPr="00F90023">
        <w:rPr>
          <w:b/>
          <w:sz w:val="36"/>
          <w:szCs w:val="36"/>
        </w:rPr>
        <w:t xml:space="preserve"> UZUN METRAJLI</w:t>
      </w:r>
      <w:r w:rsidR="001B229E" w:rsidRPr="00F90023">
        <w:rPr>
          <w:b/>
          <w:sz w:val="36"/>
          <w:szCs w:val="36"/>
        </w:rPr>
        <w:t xml:space="preserve"> FİLMİ</w:t>
      </w:r>
      <w:r w:rsidR="007F2541" w:rsidRPr="00F90023">
        <w:rPr>
          <w:b/>
          <w:sz w:val="36"/>
          <w:szCs w:val="36"/>
        </w:rPr>
        <w:t xml:space="preserve"> </w:t>
      </w:r>
      <w:r w:rsidRPr="00F90023">
        <w:rPr>
          <w:b/>
          <w:sz w:val="36"/>
          <w:szCs w:val="36"/>
        </w:rPr>
        <w:t xml:space="preserve">‘KAR </w:t>
      </w:r>
      <w:r w:rsidR="002579D7" w:rsidRPr="00F90023">
        <w:rPr>
          <w:b/>
          <w:sz w:val="36"/>
          <w:szCs w:val="36"/>
        </w:rPr>
        <w:t>VE</w:t>
      </w:r>
      <w:r w:rsidRPr="00F90023">
        <w:rPr>
          <w:b/>
          <w:sz w:val="36"/>
          <w:szCs w:val="36"/>
        </w:rPr>
        <w:t xml:space="preserve"> AYI’</w:t>
      </w:r>
      <w:r w:rsidR="004C0F04" w:rsidRPr="00F90023">
        <w:rPr>
          <w:b/>
          <w:sz w:val="36"/>
          <w:szCs w:val="36"/>
        </w:rPr>
        <w:t>YA</w:t>
      </w:r>
      <w:r w:rsidR="007F2541" w:rsidRPr="00F90023">
        <w:rPr>
          <w:b/>
          <w:sz w:val="36"/>
          <w:szCs w:val="36"/>
        </w:rPr>
        <w:t xml:space="preserve"> </w:t>
      </w:r>
      <w:r w:rsidR="00F12E24" w:rsidRPr="00F90023">
        <w:rPr>
          <w:b/>
          <w:sz w:val="36"/>
          <w:szCs w:val="36"/>
        </w:rPr>
        <w:t xml:space="preserve">AMERİKA’DAN </w:t>
      </w:r>
      <w:r w:rsidR="00D23E86" w:rsidRPr="00F90023">
        <w:rPr>
          <w:b/>
          <w:sz w:val="36"/>
          <w:szCs w:val="36"/>
        </w:rPr>
        <w:t>BÜYÜK ÖDÜL</w:t>
      </w:r>
      <w:r w:rsidR="00F12E24" w:rsidRPr="00F90023">
        <w:rPr>
          <w:b/>
          <w:sz w:val="36"/>
          <w:szCs w:val="36"/>
        </w:rPr>
        <w:t>!</w:t>
      </w:r>
    </w:p>
    <w:p w14:paraId="60A5C49F" w14:textId="77777777" w:rsidR="00B90E82" w:rsidRDefault="00B90E82" w:rsidP="00FF5CC3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02C7991" w14:textId="04324562" w:rsidR="005D6C72" w:rsidRPr="001A69D3" w:rsidRDefault="003A1424" w:rsidP="001A69D3">
      <w:pPr>
        <w:jc w:val="both"/>
        <w:rPr>
          <w:sz w:val="24"/>
          <w:szCs w:val="24"/>
          <w:shd w:val="clear" w:color="auto" w:fill="FFFFFF"/>
          <w:lang w:val="tr-TR"/>
        </w:rPr>
      </w:pPr>
      <w:r w:rsidRPr="001A69D3">
        <w:rPr>
          <w:sz w:val="24"/>
          <w:szCs w:val="24"/>
        </w:rPr>
        <w:t>D</w:t>
      </w:r>
      <w:r w:rsidR="00391ABE" w:rsidRPr="001A69D3">
        <w:rPr>
          <w:sz w:val="24"/>
          <w:szCs w:val="24"/>
        </w:rPr>
        <w:t>ünya prömiyeri</w:t>
      </w:r>
      <w:r w:rsidRPr="001A69D3">
        <w:rPr>
          <w:sz w:val="24"/>
          <w:szCs w:val="24"/>
        </w:rPr>
        <w:t>ni</w:t>
      </w:r>
      <w:r w:rsidR="00391ABE" w:rsidRPr="001A69D3">
        <w:rPr>
          <w:sz w:val="24"/>
          <w:szCs w:val="24"/>
        </w:rPr>
        <w:t xml:space="preserve"> </w:t>
      </w:r>
      <w:r w:rsidR="002A0FC3" w:rsidRPr="001A69D3">
        <w:rPr>
          <w:sz w:val="24"/>
          <w:szCs w:val="24"/>
        </w:rPr>
        <w:t>47. Toronto Uluslararası Film Festivali’n</w:t>
      </w:r>
      <w:r w:rsidRPr="001A69D3">
        <w:rPr>
          <w:sz w:val="24"/>
          <w:szCs w:val="24"/>
        </w:rPr>
        <w:t xml:space="preserve">de yapan, </w:t>
      </w:r>
      <w:proofErr w:type="spellStart"/>
      <w:r w:rsidRPr="008D2537">
        <w:rPr>
          <w:b/>
          <w:bCs/>
          <w:sz w:val="24"/>
          <w:szCs w:val="24"/>
        </w:rPr>
        <w:t>Selcen</w:t>
      </w:r>
      <w:proofErr w:type="spellEnd"/>
      <w:r w:rsidRPr="008D2537">
        <w:rPr>
          <w:b/>
          <w:bCs/>
          <w:sz w:val="24"/>
          <w:szCs w:val="24"/>
        </w:rPr>
        <w:t xml:space="preserve"> Ergun</w:t>
      </w:r>
      <w:r w:rsidRPr="001A69D3">
        <w:rPr>
          <w:sz w:val="24"/>
          <w:szCs w:val="24"/>
        </w:rPr>
        <w:t xml:space="preserve">’un ilk uzun metrajlı filmi </w:t>
      </w:r>
      <w:r w:rsidRPr="008D2537">
        <w:rPr>
          <w:b/>
          <w:bCs/>
          <w:sz w:val="24"/>
          <w:szCs w:val="24"/>
        </w:rPr>
        <w:t>‘Kar ve Ayı’</w:t>
      </w:r>
      <w:r w:rsidR="00F12E24" w:rsidRPr="001A69D3">
        <w:rPr>
          <w:bCs/>
          <w:sz w:val="24"/>
          <w:szCs w:val="24"/>
        </w:rPr>
        <w:t xml:space="preserve"> Amerika’nın </w:t>
      </w:r>
      <w:r w:rsidR="00D23E86" w:rsidRPr="001A69D3">
        <w:rPr>
          <w:bCs/>
          <w:sz w:val="24"/>
          <w:szCs w:val="24"/>
        </w:rPr>
        <w:t xml:space="preserve">en </w:t>
      </w:r>
      <w:r w:rsidR="00F12E24" w:rsidRPr="001A69D3">
        <w:rPr>
          <w:bCs/>
          <w:sz w:val="24"/>
          <w:szCs w:val="24"/>
        </w:rPr>
        <w:t xml:space="preserve">köklü festivallerinden </w:t>
      </w:r>
      <w:r w:rsidR="00F12E24" w:rsidRPr="008D2537">
        <w:rPr>
          <w:b/>
          <w:sz w:val="24"/>
          <w:szCs w:val="24"/>
          <w:shd w:val="clear" w:color="auto" w:fill="FFFFFF"/>
        </w:rPr>
        <w:t>66. San Francisco Uluslararası Film Festivali’</w:t>
      </w:r>
      <w:r w:rsidR="00F12E24" w:rsidRPr="001A69D3">
        <w:rPr>
          <w:sz w:val="24"/>
          <w:szCs w:val="24"/>
          <w:shd w:val="clear" w:color="auto" w:fill="FFFFFF"/>
        </w:rPr>
        <w:t>nde</w:t>
      </w:r>
      <w:r w:rsidR="00D23E86" w:rsidRPr="001A69D3">
        <w:rPr>
          <w:sz w:val="24"/>
          <w:szCs w:val="24"/>
          <w:shd w:val="clear" w:color="auto" w:fill="FFFFFF"/>
        </w:rPr>
        <w:t xml:space="preserve"> </w:t>
      </w:r>
      <w:r w:rsidR="00D23E86" w:rsidRPr="008D2537">
        <w:rPr>
          <w:b/>
          <w:sz w:val="24"/>
          <w:szCs w:val="24"/>
          <w:shd w:val="clear" w:color="auto" w:fill="FFFFFF"/>
        </w:rPr>
        <w:t>Yeni Yönetmen</w:t>
      </w:r>
      <w:r w:rsidR="0024695B" w:rsidRPr="008D2537">
        <w:rPr>
          <w:b/>
          <w:sz w:val="24"/>
          <w:szCs w:val="24"/>
          <w:shd w:val="clear" w:color="auto" w:fill="FFFFFF"/>
        </w:rPr>
        <w:t>ler</w:t>
      </w:r>
      <w:r w:rsidR="00D23E86" w:rsidRPr="008D2537">
        <w:rPr>
          <w:b/>
          <w:sz w:val="24"/>
          <w:szCs w:val="24"/>
          <w:shd w:val="clear" w:color="auto" w:fill="FFFFFF"/>
        </w:rPr>
        <w:t xml:space="preserve"> Ödülü</w:t>
      </w:r>
      <w:r w:rsidR="00D23E86" w:rsidRPr="001A69D3">
        <w:rPr>
          <w:sz w:val="24"/>
          <w:szCs w:val="24"/>
          <w:shd w:val="clear" w:color="auto" w:fill="FFFFFF"/>
        </w:rPr>
        <w:t>’nü</w:t>
      </w:r>
      <w:r w:rsidR="0024695B" w:rsidRPr="001A69D3">
        <w:rPr>
          <w:sz w:val="24"/>
          <w:szCs w:val="24"/>
          <w:shd w:val="clear" w:color="auto" w:fill="FFFFFF"/>
        </w:rPr>
        <w:t>n sahibi oldu.</w:t>
      </w:r>
      <w:r w:rsidR="00D23E86" w:rsidRPr="001A69D3">
        <w:rPr>
          <w:sz w:val="24"/>
          <w:szCs w:val="24"/>
          <w:shd w:val="clear" w:color="auto" w:fill="FFFFFF"/>
        </w:rPr>
        <w:t xml:space="preserve"> İlk veya ikinci film</w:t>
      </w:r>
      <w:r w:rsidR="008B5751" w:rsidRPr="001A69D3">
        <w:rPr>
          <w:sz w:val="24"/>
          <w:szCs w:val="24"/>
          <w:shd w:val="clear" w:color="auto" w:fill="FFFFFF"/>
        </w:rPr>
        <w:t xml:space="preserve">lere </w:t>
      </w:r>
      <w:r w:rsidR="00D23E86" w:rsidRPr="001A69D3">
        <w:rPr>
          <w:sz w:val="24"/>
          <w:szCs w:val="24"/>
          <w:shd w:val="clear" w:color="auto" w:fill="FFFFFF"/>
        </w:rPr>
        <w:t>açık olan “Yeni Yönetmenler” başlıklı uluslararası</w:t>
      </w:r>
      <w:r w:rsidR="008B5751" w:rsidRPr="001A69D3">
        <w:rPr>
          <w:sz w:val="24"/>
          <w:szCs w:val="24"/>
          <w:shd w:val="clear" w:color="auto" w:fill="FFFFFF"/>
        </w:rPr>
        <w:t xml:space="preserve"> </w:t>
      </w:r>
      <w:r w:rsidR="00D23E86" w:rsidRPr="001A69D3">
        <w:rPr>
          <w:sz w:val="24"/>
          <w:szCs w:val="24"/>
          <w:shd w:val="clear" w:color="auto" w:fill="FFFFFF"/>
        </w:rPr>
        <w:t>bölümde</w:t>
      </w:r>
      <w:r w:rsidR="008B5751" w:rsidRPr="001A69D3">
        <w:rPr>
          <w:sz w:val="24"/>
          <w:szCs w:val="24"/>
          <w:shd w:val="clear" w:color="auto" w:fill="FFFFFF"/>
        </w:rPr>
        <w:t xml:space="preserve"> gösterilen film, yarışmanın </w:t>
      </w:r>
      <w:r w:rsidR="00D23E86" w:rsidRPr="001A69D3">
        <w:rPr>
          <w:sz w:val="24"/>
          <w:szCs w:val="24"/>
          <w:shd w:val="clear" w:color="auto" w:fill="FFFFFF"/>
        </w:rPr>
        <w:t>büyük ödülü</w:t>
      </w:r>
      <w:r w:rsidR="0024695B" w:rsidRPr="001A69D3">
        <w:rPr>
          <w:sz w:val="24"/>
          <w:szCs w:val="24"/>
          <w:shd w:val="clear" w:color="auto" w:fill="FFFFFF"/>
        </w:rPr>
        <w:t xml:space="preserve">ne </w:t>
      </w:r>
      <w:r w:rsidR="008B5751" w:rsidRPr="001A69D3">
        <w:rPr>
          <w:sz w:val="24"/>
          <w:szCs w:val="24"/>
          <w:shd w:val="clear" w:color="auto" w:fill="FFFFFF"/>
        </w:rPr>
        <w:t xml:space="preserve">layık görüldü. </w:t>
      </w:r>
      <w:r w:rsidR="005D6C72" w:rsidRPr="001A69D3">
        <w:rPr>
          <w:rStyle w:val="y2iqfc"/>
          <w:sz w:val="24"/>
          <w:szCs w:val="24"/>
        </w:rPr>
        <w:t>Ödül, çalışması özgün</w:t>
      </w:r>
      <w:r w:rsidR="000C3607" w:rsidRPr="001A69D3">
        <w:rPr>
          <w:rStyle w:val="y2iqfc"/>
          <w:sz w:val="24"/>
          <w:szCs w:val="24"/>
        </w:rPr>
        <w:t xml:space="preserve"> </w:t>
      </w:r>
      <w:r w:rsidR="005D6C72" w:rsidRPr="001A69D3">
        <w:rPr>
          <w:rStyle w:val="y2iqfc"/>
          <w:sz w:val="24"/>
          <w:szCs w:val="24"/>
        </w:rPr>
        <w:t>sanatsal duyarlılık ve vizyon s</w:t>
      </w:r>
      <w:r w:rsidR="00E1164D" w:rsidRPr="001A69D3">
        <w:rPr>
          <w:rStyle w:val="y2iqfc"/>
          <w:sz w:val="24"/>
          <w:szCs w:val="24"/>
        </w:rPr>
        <w:t>ergileyen uluslararası bir yönetmene</w:t>
      </w:r>
      <w:r w:rsidR="005D6C72" w:rsidRPr="001A69D3">
        <w:rPr>
          <w:rStyle w:val="y2iqfc"/>
          <w:sz w:val="24"/>
          <w:szCs w:val="24"/>
        </w:rPr>
        <w:t xml:space="preserve"> veriliyor.</w:t>
      </w:r>
    </w:p>
    <w:p w14:paraId="5D8E63FF" w14:textId="77777777" w:rsidR="008B5751" w:rsidRPr="008B5751" w:rsidRDefault="008B5751" w:rsidP="00EA1E91">
      <w:pPr>
        <w:shd w:val="clear" w:color="auto" w:fill="FFFFFF"/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15FF32FB" w14:textId="73EC20F8" w:rsidR="008B5751" w:rsidRPr="008B5751" w:rsidRDefault="008B5751" w:rsidP="008B5751">
      <w:pPr>
        <w:pStyle w:val="HTMLncedenBiimlendirilmi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8B5751">
        <w:rPr>
          <w:rFonts w:ascii="Arial" w:hAnsi="Arial" w:cs="Arial"/>
          <w:color w:val="000000" w:themeColor="text1"/>
          <w:sz w:val="24"/>
          <w:szCs w:val="24"/>
        </w:rPr>
        <w:t xml:space="preserve">Jüri, gerekçeli kararında ‘Kar ve Ayı’nın </w:t>
      </w:r>
      <w:proofErr w:type="spellStart"/>
      <w:r w:rsidRPr="008B5751">
        <w:rPr>
          <w:rFonts w:ascii="Arial" w:hAnsi="Arial" w:cs="Arial"/>
          <w:color w:val="000000" w:themeColor="text1"/>
          <w:sz w:val="24"/>
          <w:szCs w:val="24"/>
        </w:rPr>
        <w:t>Selcen</w:t>
      </w:r>
      <w:proofErr w:type="spellEnd"/>
      <w:r w:rsidRPr="008B5751">
        <w:rPr>
          <w:rFonts w:ascii="Arial" w:hAnsi="Arial" w:cs="Arial"/>
          <w:color w:val="000000" w:themeColor="text1"/>
          <w:sz w:val="24"/>
          <w:szCs w:val="24"/>
        </w:rPr>
        <w:t xml:space="preserve"> Ergun’un atmosfere, gerilime ve </w:t>
      </w:r>
      <w:proofErr w:type="gramStart"/>
      <w:r w:rsidRPr="008B5751">
        <w:rPr>
          <w:rFonts w:ascii="Arial" w:hAnsi="Arial" w:cs="Arial"/>
          <w:color w:val="000000" w:themeColor="text1"/>
          <w:sz w:val="24"/>
          <w:szCs w:val="24"/>
        </w:rPr>
        <w:t>karakter</w:t>
      </w:r>
      <w:proofErr w:type="gramEnd"/>
      <w:r w:rsidRPr="008B5751">
        <w:rPr>
          <w:rFonts w:ascii="Arial" w:hAnsi="Arial" w:cs="Arial"/>
          <w:color w:val="000000" w:themeColor="text1"/>
          <w:sz w:val="24"/>
          <w:szCs w:val="24"/>
        </w:rPr>
        <w:t xml:space="preserve"> gelişimine keskin ve incelikli bakış</w:t>
      </w:r>
      <w:r w:rsidR="0024695B">
        <w:rPr>
          <w:rFonts w:ascii="Arial" w:hAnsi="Arial" w:cs="Arial"/>
          <w:color w:val="000000" w:themeColor="text1"/>
          <w:sz w:val="24"/>
          <w:szCs w:val="24"/>
        </w:rPr>
        <w:t>ını</w:t>
      </w:r>
      <w:r w:rsidRPr="008B5751">
        <w:rPr>
          <w:rFonts w:ascii="Arial" w:hAnsi="Arial" w:cs="Arial"/>
          <w:color w:val="000000" w:themeColor="text1"/>
          <w:sz w:val="24"/>
          <w:szCs w:val="24"/>
        </w:rPr>
        <w:t xml:space="preserve"> yansıttığını ve onun hassas yönetimi sayesinde ana karakter Aslı, bitmek bilmeyen bir kışta gerçeği ararken izleyicinin de onunla birlikte ürperdiğini belirtti.</w:t>
      </w:r>
    </w:p>
    <w:p w14:paraId="19071CB4" w14:textId="77777777" w:rsidR="00F12E24" w:rsidRPr="008B5751" w:rsidRDefault="00F12E24" w:rsidP="00EA1E91">
      <w:pPr>
        <w:shd w:val="clear" w:color="auto" w:fill="FFFFFF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505AED5" w14:textId="0C99B2DD" w:rsidR="008B5751" w:rsidRPr="008B5751" w:rsidRDefault="001B229E" w:rsidP="00EA1E91">
      <w:pPr>
        <w:shd w:val="clear" w:color="auto" w:fill="FFFFFF"/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8B5751">
        <w:rPr>
          <w:color w:val="000000" w:themeColor="text1"/>
          <w:sz w:val="24"/>
          <w:szCs w:val="24"/>
        </w:rPr>
        <w:t xml:space="preserve">Türkiye prömiyerini </w:t>
      </w:r>
      <w:r w:rsidRPr="008B5751">
        <w:rPr>
          <w:b/>
          <w:color w:val="000000" w:themeColor="text1"/>
          <w:sz w:val="24"/>
          <w:szCs w:val="24"/>
        </w:rPr>
        <w:t>59. Antalya Altın Portakal Film Festivali</w:t>
      </w:r>
      <w:r w:rsidRPr="008B5751">
        <w:rPr>
          <w:bCs/>
          <w:color w:val="000000" w:themeColor="text1"/>
          <w:sz w:val="24"/>
          <w:szCs w:val="24"/>
        </w:rPr>
        <w:t xml:space="preserve">’nde yapan ve festivalden </w:t>
      </w:r>
      <w:r w:rsidRPr="008B5751">
        <w:rPr>
          <w:b/>
          <w:color w:val="000000" w:themeColor="text1"/>
          <w:sz w:val="24"/>
          <w:szCs w:val="24"/>
        </w:rPr>
        <w:t>En İyi İlk Film</w:t>
      </w:r>
      <w:r w:rsidRPr="008B5751">
        <w:rPr>
          <w:bCs/>
          <w:color w:val="000000" w:themeColor="text1"/>
          <w:sz w:val="24"/>
          <w:szCs w:val="24"/>
        </w:rPr>
        <w:t xml:space="preserve"> ile </w:t>
      </w:r>
      <w:r w:rsidRPr="008B5751">
        <w:rPr>
          <w:b/>
          <w:color w:val="000000" w:themeColor="text1"/>
          <w:sz w:val="24"/>
          <w:szCs w:val="24"/>
        </w:rPr>
        <w:t>En İyi Kadın Oyuncu</w:t>
      </w:r>
      <w:r w:rsidRPr="008B5751">
        <w:rPr>
          <w:bCs/>
          <w:color w:val="000000" w:themeColor="text1"/>
          <w:sz w:val="24"/>
          <w:szCs w:val="24"/>
        </w:rPr>
        <w:t xml:space="preserve"> ödülleriyle dönen </w:t>
      </w:r>
      <w:r w:rsidR="008B5751" w:rsidRPr="008B5751">
        <w:rPr>
          <w:bCs/>
          <w:color w:val="000000" w:themeColor="text1"/>
          <w:sz w:val="24"/>
          <w:szCs w:val="24"/>
        </w:rPr>
        <w:t>‘Kar ve Ayı’,</w:t>
      </w:r>
      <w:r w:rsidRPr="008B5751">
        <w:rPr>
          <w:bCs/>
          <w:color w:val="000000" w:themeColor="text1"/>
          <w:sz w:val="24"/>
          <w:szCs w:val="24"/>
        </w:rPr>
        <w:t xml:space="preserve"> </w:t>
      </w:r>
      <w:r w:rsidR="008B5751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>Belgrad Uluslararası Film Festivali</w:t>
      </w:r>
      <w:r w:rsidR="008B5751" w:rsidRPr="008B5751">
        <w:rPr>
          <w:color w:val="000000" w:themeColor="text1"/>
          <w:sz w:val="24"/>
          <w:szCs w:val="24"/>
          <w:shd w:val="clear" w:color="auto" w:fill="FFFFFF"/>
        </w:rPr>
        <w:t>’nde</w:t>
      </w:r>
      <w:r w:rsidR="003148E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B5751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>Eleştirmenler Ödülü,</w:t>
      </w:r>
      <w:r w:rsidR="003148E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5751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Brüksel </w:t>
      </w:r>
      <w:proofErr w:type="spellStart"/>
      <w:r w:rsidR="008B5751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>Cinemamed</w:t>
      </w:r>
      <w:proofErr w:type="spellEnd"/>
      <w:r w:rsidR="008B5751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Uluslararası Film Festivali</w:t>
      </w:r>
      <w:r w:rsidR="008B5751" w:rsidRPr="008B5751">
        <w:rPr>
          <w:color w:val="000000" w:themeColor="text1"/>
          <w:sz w:val="24"/>
          <w:szCs w:val="24"/>
          <w:shd w:val="clear" w:color="auto" w:fill="FFFFFF"/>
        </w:rPr>
        <w:t>’nde de</w:t>
      </w:r>
      <w:r w:rsidR="003148E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B5751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>Cineuropa</w:t>
      </w:r>
      <w:proofErr w:type="spellEnd"/>
      <w:r w:rsidR="008B5751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Ödülü’</w:t>
      </w:r>
      <w:r w:rsidR="008B5751" w:rsidRPr="008B5751">
        <w:rPr>
          <w:color w:val="000000" w:themeColor="text1"/>
          <w:sz w:val="24"/>
          <w:szCs w:val="24"/>
          <w:shd w:val="clear" w:color="auto" w:fill="FFFFFF"/>
        </w:rPr>
        <w:t>n</w:t>
      </w:r>
      <w:r w:rsidR="0024695B">
        <w:rPr>
          <w:color w:val="000000" w:themeColor="text1"/>
          <w:sz w:val="24"/>
          <w:szCs w:val="24"/>
          <w:shd w:val="clear" w:color="auto" w:fill="FFFFFF"/>
        </w:rPr>
        <w:t>ü</w:t>
      </w:r>
      <w:r w:rsidR="003148E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695B">
        <w:rPr>
          <w:color w:val="000000" w:themeColor="text1"/>
          <w:sz w:val="24"/>
          <w:szCs w:val="24"/>
          <w:shd w:val="clear" w:color="auto" w:fill="FFFFFF"/>
        </w:rPr>
        <w:t>kazanmıştı.</w:t>
      </w:r>
    </w:p>
    <w:p w14:paraId="028F2E65" w14:textId="77777777" w:rsidR="00B90E82" w:rsidRPr="008B5751" w:rsidRDefault="00B90E82" w:rsidP="00EA1E91">
      <w:pPr>
        <w:shd w:val="clear" w:color="auto" w:fill="FFFFFF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49F394C9" w14:textId="4CE810B0" w:rsidR="00B90E82" w:rsidRPr="008B5751" w:rsidRDefault="003870A1" w:rsidP="00EA1E91">
      <w:pPr>
        <w:shd w:val="clear" w:color="auto" w:fill="FFFFFF"/>
        <w:spacing w:line="240" w:lineRule="auto"/>
        <w:jc w:val="both"/>
        <w:rPr>
          <w:color w:val="000000" w:themeColor="text1"/>
          <w:sz w:val="24"/>
          <w:szCs w:val="24"/>
        </w:rPr>
      </w:pPr>
      <w:r w:rsidRPr="008B5751">
        <w:rPr>
          <w:b/>
          <w:color w:val="000000" w:themeColor="text1"/>
          <w:sz w:val="24"/>
          <w:szCs w:val="24"/>
        </w:rPr>
        <w:t>Merve Dizdar</w:t>
      </w:r>
      <w:r w:rsidRPr="008B5751">
        <w:rPr>
          <w:color w:val="000000" w:themeColor="text1"/>
          <w:sz w:val="24"/>
          <w:szCs w:val="24"/>
        </w:rPr>
        <w:t xml:space="preserve"> ve </w:t>
      </w:r>
      <w:r w:rsidRPr="008B5751">
        <w:rPr>
          <w:b/>
          <w:color w:val="000000" w:themeColor="text1"/>
          <w:sz w:val="24"/>
          <w:szCs w:val="24"/>
        </w:rPr>
        <w:t>Saygın Soysal</w:t>
      </w:r>
      <w:r w:rsidRPr="008B5751">
        <w:rPr>
          <w:color w:val="000000" w:themeColor="text1"/>
          <w:sz w:val="24"/>
          <w:szCs w:val="24"/>
        </w:rPr>
        <w:t xml:space="preserve"> </w:t>
      </w:r>
      <w:r w:rsidR="008B5751" w:rsidRPr="008B5751">
        <w:rPr>
          <w:color w:val="000000" w:themeColor="text1"/>
          <w:sz w:val="24"/>
          <w:szCs w:val="24"/>
        </w:rPr>
        <w:t xml:space="preserve">başrollerinde </w:t>
      </w:r>
      <w:r w:rsidRPr="008B5751">
        <w:rPr>
          <w:color w:val="000000" w:themeColor="text1"/>
          <w:sz w:val="24"/>
          <w:szCs w:val="24"/>
        </w:rPr>
        <w:t xml:space="preserve">yer </w:t>
      </w:r>
      <w:r w:rsidR="008B5751" w:rsidRPr="008B5751">
        <w:rPr>
          <w:color w:val="000000" w:themeColor="text1"/>
          <w:sz w:val="24"/>
          <w:szCs w:val="24"/>
        </w:rPr>
        <w:t xml:space="preserve">aldığı filmde </w:t>
      </w:r>
      <w:r w:rsidRPr="008B5751">
        <w:rPr>
          <w:b/>
          <w:color w:val="000000" w:themeColor="text1"/>
          <w:sz w:val="24"/>
          <w:szCs w:val="24"/>
        </w:rPr>
        <w:t>Asiye Dinçsoy, Erkan Bektaş, Derya Pınar Ak, Onur Gürçay</w:t>
      </w:r>
      <w:r w:rsidRPr="008B5751">
        <w:rPr>
          <w:color w:val="000000" w:themeColor="text1"/>
          <w:sz w:val="24"/>
          <w:szCs w:val="24"/>
        </w:rPr>
        <w:t xml:space="preserve"> ve </w:t>
      </w:r>
      <w:proofErr w:type="spellStart"/>
      <w:r w:rsidRPr="008B5751">
        <w:rPr>
          <w:b/>
          <w:color w:val="000000" w:themeColor="text1"/>
          <w:sz w:val="24"/>
          <w:szCs w:val="24"/>
        </w:rPr>
        <w:t>Muttalip</w:t>
      </w:r>
      <w:proofErr w:type="spellEnd"/>
      <w:r w:rsidRPr="008B5751">
        <w:rPr>
          <w:b/>
          <w:color w:val="000000" w:themeColor="text1"/>
          <w:sz w:val="24"/>
          <w:szCs w:val="24"/>
        </w:rPr>
        <w:t xml:space="preserve"> Müjdeci</w:t>
      </w:r>
      <w:r w:rsidRPr="008B5751">
        <w:rPr>
          <w:color w:val="000000" w:themeColor="text1"/>
          <w:sz w:val="24"/>
          <w:szCs w:val="24"/>
        </w:rPr>
        <w:t xml:space="preserve"> </w:t>
      </w:r>
      <w:r w:rsidR="008B5751" w:rsidRPr="008B5751">
        <w:rPr>
          <w:color w:val="000000" w:themeColor="text1"/>
          <w:sz w:val="24"/>
          <w:szCs w:val="24"/>
        </w:rPr>
        <w:t xml:space="preserve">onlara </w:t>
      </w:r>
      <w:r w:rsidRPr="008B5751">
        <w:rPr>
          <w:color w:val="000000" w:themeColor="text1"/>
          <w:sz w:val="24"/>
          <w:szCs w:val="24"/>
        </w:rPr>
        <w:t xml:space="preserve">eşlik ediyor. </w:t>
      </w:r>
      <w:proofErr w:type="spellStart"/>
      <w:r w:rsidR="00056303" w:rsidRPr="008B5751">
        <w:rPr>
          <w:color w:val="000000" w:themeColor="text1"/>
          <w:sz w:val="24"/>
          <w:szCs w:val="24"/>
        </w:rPr>
        <w:t>Selcen</w:t>
      </w:r>
      <w:proofErr w:type="spellEnd"/>
      <w:r w:rsidR="00056303" w:rsidRPr="008B5751">
        <w:rPr>
          <w:color w:val="000000" w:themeColor="text1"/>
          <w:sz w:val="24"/>
          <w:szCs w:val="24"/>
        </w:rPr>
        <w:t xml:space="preserve"> Ergun’un senaryosunu Yeşim Aslan’la beraber yazdığı, p</w:t>
      </w:r>
      <w:r w:rsidR="00E134A8" w:rsidRPr="008B5751">
        <w:rPr>
          <w:color w:val="000000" w:themeColor="text1"/>
          <w:sz w:val="24"/>
          <w:szCs w:val="24"/>
        </w:rPr>
        <w:t>sikolojik gerilim unsurları taşıyan ‘Kar ve Ayı’da kışın bitmek bilmediği uzak bir kasabaya atanan genç bir hemşirenin oradaki erk ilişkileri, sır ortaklıkları ve şüpheyle yüzleşme hik</w:t>
      </w:r>
      <w:r w:rsidR="00F90023">
        <w:rPr>
          <w:color w:val="000000" w:themeColor="text1"/>
          <w:sz w:val="24"/>
          <w:szCs w:val="24"/>
        </w:rPr>
        <w:t>â</w:t>
      </w:r>
      <w:r w:rsidR="00E134A8" w:rsidRPr="008B5751">
        <w:rPr>
          <w:color w:val="000000" w:themeColor="text1"/>
          <w:sz w:val="24"/>
          <w:szCs w:val="24"/>
        </w:rPr>
        <w:t xml:space="preserve">yesi anlatılıyor. </w:t>
      </w:r>
    </w:p>
    <w:p w14:paraId="798EBFA0" w14:textId="745A5C47" w:rsidR="007F4785" w:rsidRPr="00056303" w:rsidRDefault="007F4785" w:rsidP="00EA1E91">
      <w:pPr>
        <w:shd w:val="clear" w:color="auto" w:fill="FFFFFF"/>
        <w:spacing w:line="240" w:lineRule="auto"/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5920C6AC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Basın İletişim:</w:t>
      </w:r>
    </w:p>
    <w:p w14:paraId="1A0A407E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İletişim Deposu</w:t>
      </w:r>
    </w:p>
    <w:p w14:paraId="1658DC5F" w14:textId="7DD26B51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Zümrüt Burul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0023">
        <w:rPr>
          <w:sz w:val="24"/>
          <w:szCs w:val="24"/>
        </w:rPr>
        <w:t xml:space="preserve"> </w:t>
      </w:r>
      <w:r w:rsidR="00F90023">
        <w:rPr>
          <w:sz w:val="24"/>
          <w:szCs w:val="24"/>
        </w:rPr>
        <w:tab/>
      </w:r>
      <w:r w:rsidR="00F90023">
        <w:rPr>
          <w:sz w:val="24"/>
          <w:szCs w:val="24"/>
        </w:rPr>
        <w:tab/>
      </w:r>
      <w:r>
        <w:rPr>
          <w:sz w:val="24"/>
          <w:szCs w:val="24"/>
        </w:rPr>
        <w:t>İrem Tümer</w:t>
      </w:r>
    </w:p>
    <w:p w14:paraId="6A0ADDA2" w14:textId="758D0708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Tel: 0536 486 63 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00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0543 761 25 01</w:t>
      </w:r>
    </w:p>
    <w:p w14:paraId="3DE587BD" w14:textId="29D43669" w:rsidR="00B90E82" w:rsidRDefault="00000000">
      <w:pPr>
        <w:shd w:val="clear" w:color="auto" w:fill="FFFFFF"/>
        <w:spacing w:line="240" w:lineRule="auto"/>
        <w:jc w:val="both"/>
        <w:rPr>
          <w:sz w:val="24"/>
          <w:szCs w:val="24"/>
        </w:rPr>
      </w:pPr>
      <w:hyperlink r:id="rId7">
        <w:r w:rsidR="00391ABE">
          <w:rPr>
            <w:color w:val="0000FF"/>
            <w:sz w:val="24"/>
            <w:szCs w:val="24"/>
            <w:u w:val="single"/>
          </w:rPr>
          <w:t>zumrutburul@iletisimdeposu.com</w:t>
        </w:r>
      </w:hyperlink>
      <w:r w:rsidR="00391ABE">
        <w:rPr>
          <w:sz w:val="24"/>
          <w:szCs w:val="24"/>
        </w:rPr>
        <w:tab/>
      </w:r>
      <w:r w:rsidR="00F90023">
        <w:rPr>
          <w:sz w:val="24"/>
          <w:szCs w:val="24"/>
        </w:rPr>
        <w:t xml:space="preserve"> </w:t>
      </w:r>
      <w:r w:rsidR="00391ABE">
        <w:rPr>
          <w:sz w:val="24"/>
          <w:szCs w:val="24"/>
        </w:rPr>
        <w:tab/>
      </w:r>
      <w:hyperlink r:id="rId8">
        <w:r w:rsidR="00391ABE">
          <w:rPr>
            <w:color w:val="0000FF"/>
            <w:sz w:val="24"/>
            <w:szCs w:val="24"/>
            <w:u w:val="single"/>
          </w:rPr>
          <w:t>iremtumer@iletisimdeposu.com</w:t>
        </w:r>
      </w:hyperlink>
    </w:p>
    <w:p w14:paraId="1C010EC1" w14:textId="77777777" w:rsidR="00B90E82" w:rsidRDefault="00B90E82"/>
    <w:sectPr w:rsidR="00B90E82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6CD0" w14:textId="77777777" w:rsidR="001E3D0E" w:rsidRDefault="001E3D0E">
      <w:pPr>
        <w:spacing w:line="240" w:lineRule="auto"/>
      </w:pPr>
      <w:r>
        <w:separator/>
      </w:r>
    </w:p>
  </w:endnote>
  <w:endnote w:type="continuationSeparator" w:id="0">
    <w:p w14:paraId="7F485740" w14:textId="77777777" w:rsidR="001E3D0E" w:rsidRDefault="001E3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F2F8" w14:textId="77777777" w:rsidR="00B90E82" w:rsidRDefault="00391ABE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color w:val="222222"/>
        <w:sz w:val="19"/>
        <w:szCs w:val="19"/>
        <w:lang w:val="en-US" w:eastAsia="en-US"/>
      </w:rPr>
      <w:drawing>
        <wp:inline distT="0" distB="0" distL="114300" distR="114300" wp14:anchorId="133C28A0" wp14:editId="05EF456A">
          <wp:extent cx="2284095" cy="49593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095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D5E1DF" w14:textId="77777777" w:rsidR="00B90E82" w:rsidRDefault="00B90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C64D" w14:textId="77777777" w:rsidR="001E3D0E" w:rsidRDefault="001E3D0E">
      <w:pPr>
        <w:spacing w:line="240" w:lineRule="auto"/>
      </w:pPr>
      <w:r>
        <w:separator/>
      </w:r>
    </w:p>
  </w:footnote>
  <w:footnote w:type="continuationSeparator" w:id="0">
    <w:p w14:paraId="2B6880E2" w14:textId="77777777" w:rsidR="001E3D0E" w:rsidRDefault="001E3D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82"/>
    <w:rsid w:val="00056303"/>
    <w:rsid w:val="000C3607"/>
    <w:rsid w:val="000F0DBF"/>
    <w:rsid w:val="00120E4A"/>
    <w:rsid w:val="001A69D3"/>
    <w:rsid w:val="001B229E"/>
    <w:rsid w:val="001E3D0E"/>
    <w:rsid w:val="001F35C1"/>
    <w:rsid w:val="00211BB6"/>
    <w:rsid w:val="0024695B"/>
    <w:rsid w:val="002579D7"/>
    <w:rsid w:val="00283AC3"/>
    <w:rsid w:val="002960B0"/>
    <w:rsid w:val="002A0FC3"/>
    <w:rsid w:val="003148E9"/>
    <w:rsid w:val="003818B3"/>
    <w:rsid w:val="003870A1"/>
    <w:rsid w:val="00391ABE"/>
    <w:rsid w:val="003A00FD"/>
    <w:rsid w:val="003A1424"/>
    <w:rsid w:val="003A4ABF"/>
    <w:rsid w:val="003C7481"/>
    <w:rsid w:val="003F5BA5"/>
    <w:rsid w:val="003F70B7"/>
    <w:rsid w:val="00433677"/>
    <w:rsid w:val="00475710"/>
    <w:rsid w:val="004A5206"/>
    <w:rsid w:val="004C0F04"/>
    <w:rsid w:val="004C4534"/>
    <w:rsid w:val="004D14E3"/>
    <w:rsid w:val="005D6C72"/>
    <w:rsid w:val="00614005"/>
    <w:rsid w:val="00616F83"/>
    <w:rsid w:val="00646E4E"/>
    <w:rsid w:val="0068333F"/>
    <w:rsid w:val="0073754A"/>
    <w:rsid w:val="007B6B18"/>
    <w:rsid w:val="007F2541"/>
    <w:rsid w:val="007F4785"/>
    <w:rsid w:val="008455FB"/>
    <w:rsid w:val="008B5751"/>
    <w:rsid w:val="008D2537"/>
    <w:rsid w:val="009F1FED"/>
    <w:rsid w:val="00A449EC"/>
    <w:rsid w:val="00AD5FEF"/>
    <w:rsid w:val="00AD77B1"/>
    <w:rsid w:val="00B90E82"/>
    <w:rsid w:val="00BA06EA"/>
    <w:rsid w:val="00BD6696"/>
    <w:rsid w:val="00C251F3"/>
    <w:rsid w:val="00C31525"/>
    <w:rsid w:val="00CC2860"/>
    <w:rsid w:val="00CC51DA"/>
    <w:rsid w:val="00D23E86"/>
    <w:rsid w:val="00D52033"/>
    <w:rsid w:val="00D5790E"/>
    <w:rsid w:val="00D63271"/>
    <w:rsid w:val="00E1164D"/>
    <w:rsid w:val="00E134A8"/>
    <w:rsid w:val="00E46E66"/>
    <w:rsid w:val="00E51A86"/>
    <w:rsid w:val="00E60B0B"/>
    <w:rsid w:val="00E64C41"/>
    <w:rsid w:val="00EA1E91"/>
    <w:rsid w:val="00F12E24"/>
    <w:rsid w:val="00F2404F"/>
    <w:rsid w:val="00F44A4E"/>
    <w:rsid w:val="00F66945"/>
    <w:rsid w:val="00F90023"/>
    <w:rsid w:val="00FC0FB7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9BB7"/>
  <w15:docId w15:val="{AF6862F4-775A-1243-8511-015234C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rm-highlighted">
    <w:name w:val="term-highlighted"/>
    <w:basedOn w:val="VarsaylanParagrafYazTipi"/>
    <w:rsid w:val="001B229E"/>
  </w:style>
  <w:style w:type="paragraph" w:styleId="BalonMetni">
    <w:name w:val="Balloon Text"/>
    <w:basedOn w:val="Normal"/>
    <w:link w:val="BalonMetniChar"/>
    <w:uiPriority w:val="99"/>
    <w:semiHidden/>
    <w:unhideWhenUsed/>
    <w:rsid w:val="003C748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81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4A5206"/>
    <w:pPr>
      <w:spacing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B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B5751"/>
    <w:rPr>
      <w:rFonts w:ascii="Courier New" w:eastAsia="Times New Roman" w:hAnsi="Courier New" w:cs="Courier New"/>
      <w:sz w:val="20"/>
      <w:szCs w:val="20"/>
      <w:lang w:val="tr-TR"/>
    </w:rPr>
  </w:style>
  <w:style w:type="character" w:customStyle="1" w:styleId="y2iqfc">
    <w:name w:val="y2iqfc"/>
    <w:basedOn w:val="VarsaylanParagrafYazTipi"/>
    <w:rsid w:val="005D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tumer@iletisimdepos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mrutburul@iletisimdepos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C560F-106A-544F-8037-D9777A57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11</cp:revision>
  <dcterms:created xsi:type="dcterms:W3CDTF">2023-04-26T20:55:00Z</dcterms:created>
  <dcterms:modified xsi:type="dcterms:W3CDTF">2023-05-30T07:22:00Z</dcterms:modified>
</cp:coreProperties>
</file>