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A27" w14:textId="639220C2" w:rsidR="00984DF7" w:rsidRDefault="00621DCA" w:rsidP="00621DCA">
      <w:pPr>
        <w:jc w:val="center"/>
        <w:rPr>
          <w:b/>
          <w:noProof/>
          <w:color w:val="000000" w:themeColor="text1"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6E2CEA44" wp14:editId="7A7B2DD1">
            <wp:extent cx="896619" cy="4800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46" b="23513"/>
                    <a:stretch/>
                  </pic:blipFill>
                  <pic:spPr bwMode="auto">
                    <a:xfrm>
                      <a:off x="0" y="0"/>
                      <a:ext cx="915697" cy="49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D8A09" w14:textId="77777777" w:rsidR="00984DF7" w:rsidRPr="00B4084A" w:rsidRDefault="00984DF7" w:rsidP="00680284">
      <w:pPr>
        <w:jc w:val="center"/>
        <w:rPr>
          <w:color w:val="000000" w:themeColor="text1"/>
        </w:rPr>
      </w:pPr>
    </w:p>
    <w:p w14:paraId="71DF3DA0" w14:textId="0F501568" w:rsidR="00680284" w:rsidRDefault="00680284" w:rsidP="00680284">
      <w:pPr>
        <w:rPr>
          <w:b/>
          <w:color w:val="000000" w:themeColor="text1"/>
        </w:rPr>
      </w:pPr>
      <w:r w:rsidRPr="00B4084A">
        <w:rPr>
          <w:b/>
          <w:color w:val="000000" w:themeColor="text1"/>
        </w:rPr>
        <w:t>Basın Bülteni</w:t>
      </w:r>
      <w:r w:rsidRPr="00B4084A">
        <w:rPr>
          <w:b/>
          <w:color w:val="000000" w:themeColor="text1"/>
        </w:rPr>
        <w:tab/>
      </w:r>
      <w:r w:rsidRPr="00B4084A">
        <w:rPr>
          <w:b/>
          <w:color w:val="000000" w:themeColor="text1"/>
        </w:rPr>
        <w:tab/>
      </w:r>
      <w:r w:rsidR="00764FDE">
        <w:rPr>
          <w:b/>
          <w:color w:val="000000" w:themeColor="text1"/>
        </w:rPr>
        <w:t xml:space="preserve"> </w:t>
      </w:r>
      <w:r w:rsidRPr="00B4084A">
        <w:rPr>
          <w:b/>
          <w:color w:val="000000" w:themeColor="text1"/>
        </w:rPr>
        <w:tab/>
      </w:r>
      <w:r w:rsidR="00764FDE">
        <w:rPr>
          <w:b/>
          <w:color w:val="000000" w:themeColor="text1"/>
        </w:rPr>
        <w:t xml:space="preserve"> </w:t>
      </w:r>
      <w:r w:rsidR="00E769B6">
        <w:rPr>
          <w:b/>
          <w:color w:val="000000" w:themeColor="text1"/>
        </w:rPr>
        <w:tab/>
      </w:r>
      <w:r w:rsidR="00E769B6">
        <w:rPr>
          <w:b/>
          <w:color w:val="000000" w:themeColor="text1"/>
        </w:rPr>
        <w:tab/>
      </w:r>
      <w:r w:rsidR="00E769B6">
        <w:rPr>
          <w:b/>
          <w:color w:val="000000" w:themeColor="text1"/>
        </w:rPr>
        <w:tab/>
      </w:r>
      <w:r w:rsidR="00E769B6">
        <w:rPr>
          <w:b/>
          <w:color w:val="000000" w:themeColor="text1"/>
        </w:rPr>
        <w:tab/>
      </w:r>
      <w:r w:rsidR="00E769B6">
        <w:rPr>
          <w:b/>
          <w:color w:val="000000" w:themeColor="text1"/>
        </w:rPr>
        <w:tab/>
      </w:r>
      <w:r w:rsidR="00E769B6">
        <w:rPr>
          <w:b/>
          <w:color w:val="000000" w:themeColor="text1"/>
        </w:rPr>
        <w:tab/>
      </w:r>
      <w:r w:rsidR="00E769B6">
        <w:rPr>
          <w:b/>
          <w:color w:val="000000" w:themeColor="text1"/>
        </w:rPr>
        <w:tab/>
        <w:t xml:space="preserve">   </w:t>
      </w:r>
      <w:r w:rsidR="00F9453F">
        <w:rPr>
          <w:b/>
          <w:color w:val="000000" w:themeColor="text1"/>
        </w:rPr>
        <w:t>0</w:t>
      </w:r>
      <w:r w:rsidR="00FA1757">
        <w:rPr>
          <w:b/>
          <w:color w:val="000000" w:themeColor="text1"/>
        </w:rPr>
        <w:t>5</w:t>
      </w:r>
      <w:r w:rsidRPr="00B4084A">
        <w:rPr>
          <w:b/>
          <w:color w:val="000000" w:themeColor="text1"/>
        </w:rPr>
        <w:t>.0</w:t>
      </w:r>
      <w:r w:rsidR="00F9453F">
        <w:rPr>
          <w:b/>
          <w:color w:val="000000" w:themeColor="text1"/>
        </w:rPr>
        <w:t>8</w:t>
      </w:r>
      <w:r w:rsidR="00B86CAB">
        <w:rPr>
          <w:b/>
          <w:color w:val="000000" w:themeColor="text1"/>
        </w:rPr>
        <w:t>.2022</w:t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20E3602" w14:textId="08C382D2" w:rsidR="00315602" w:rsidRPr="00F500C5" w:rsidRDefault="00315602" w:rsidP="00680284">
      <w:pPr>
        <w:rPr>
          <w:rFonts w:cstheme="minorHAnsi"/>
          <w:b/>
          <w:bCs/>
          <w:sz w:val="22"/>
          <w:szCs w:val="22"/>
        </w:rPr>
      </w:pP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</w:r>
      <w:r w:rsidR="00764FDE">
        <w:rPr>
          <w:rFonts w:cstheme="minorHAnsi"/>
          <w:b/>
          <w:bCs/>
          <w:sz w:val="22"/>
          <w:szCs w:val="22"/>
        </w:rPr>
        <w:t xml:space="preserve"> </w:t>
      </w:r>
    </w:p>
    <w:p w14:paraId="2837A43A" w14:textId="77777777" w:rsidR="00425CF2" w:rsidRPr="00764FDE" w:rsidRDefault="00425CF2" w:rsidP="00F83DD6">
      <w:pPr>
        <w:jc w:val="center"/>
        <w:rPr>
          <w:rFonts w:cstheme="minorHAnsi"/>
          <w:b/>
          <w:bCs/>
          <w:sz w:val="40"/>
          <w:szCs w:val="40"/>
        </w:rPr>
      </w:pPr>
      <w:r w:rsidRPr="00764FDE">
        <w:rPr>
          <w:rFonts w:cstheme="minorHAnsi"/>
          <w:b/>
          <w:bCs/>
          <w:sz w:val="40"/>
          <w:szCs w:val="40"/>
        </w:rPr>
        <w:t xml:space="preserve">TRT Ortak Yapımı “Kar ve Ayı” Dünya Prömiyerini </w:t>
      </w:r>
    </w:p>
    <w:p w14:paraId="3BA8AE5A" w14:textId="154E74B0" w:rsidR="00F40DEC" w:rsidRPr="00764FDE" w:rsidRDefault="00425CF2" w:rsidP="000C4E1B">
      <w:pPr>
        <w:jc w:val="center"/>
        <w:rPr>
          <w:rFonts w:cstheme="minorHAnsi"/>
          <w:b/>
          <w:bCs/>
          <w:sz w:val="40"/>
          <w:szCs w:val="40"/>
        </w:rPr>
      </w:pPr>
      <w:r w:rsidRPr="00764FDE">
        <w:rPr>
          <w:rFonts w:cstheme="minorHAnsi"/>
          <w:b/>
          <w:bCs/>
          <w:sz w:val="40"/>
          <w:szCs w:val="40"/>
        </w:rPr>
        <w:t>Toronto Film Festivali’nde Yapaca</w:t>
      </w:r>
      <w:r w:rsidR="000C4E1B" w:rsidRPr="00764FDE">
        <w:rPr>
          <w:rFonts w:cstheme="minorHAnsi"/>
          <w:b/>
          <w:bCs/>
          <w:sz w:val="40"/>
          <w:szCs w:val="40"/>
        </w:rPr>
        <w:t>k</w:t>
      </w:r>
    </w:p>
    <w:p w14:paraId="6FDF5516" w14:textId="77777777" w:rsidR="00425CF2" w:rsidRDefault="00425CF2" w:rsidP="001600FA">
      <w:pPr>
        <w:jc w:val="center"/>
        <w:rPr>
          <w:rFonts w:cstheme="minorHAnsi"/>
          <w:b/>
          <w:bCs/>
        </w:rPr>
      </w:pPr>
    </w:p>
    <w:p w14:paraId="510C92BC" w14:textId="3975A0F4" w:rsidR="005F2138" w:rsidRDefault="00425CF2" w:rsidP="001D74D7">
      <w:pPr>
        <w:jc w:val="both"/>
      </w:pPr>
      <w:proofErr w:type="spellStart"/>
      <w:r>
        <w:t>Selcen</w:t>
      </w:r>
      <w:proofErr w:type="spellEnd"/>
      <w:r>
        <w:t xml:space="preserve"> Ergun’un yönettiği TRT ortak yapımı “Kar ve Ayı”, dünya </w:t>
      </w:r>
      <w:r w:rsidRPr="00425CF2">
        <w:t>prömiyerini</w:t>
      </w:r>
      <w:r>
        <w:t xml:space="preserve"> bu yıl 8-18 Eylül tarihleri arasında 47’ncisi gerçekleştirilecek olan Toronto Film Festivali’nde yapacak.</w:t>
      </w:r>
    </w:p>
    <w:p w14:paraId="78ACCDE6" w14:textId="07B6407B" w:rsidR="009F3239" w:rsidRDefault="009F3239" w:rsidP="009F3239">
      <w:pPr>
        <w:jc w:val="both"/>
        <w:rPr>
          <w:rFonts w:cstheme="minorHAnsi"/>
        </w:rPr>
      </w:pPr>
    </w:p>
    <w:p w14:paraId="75D45319" w14:textId="668A306F" w:rsidR="00425CF2" w:rsidRDefault="00425CF2" w:rsidP="009F3239">
      <w:pPr>
        <w:jc w:val="both"/>
        <w:rPr>
          <w:rFonts w:eastAsia="Times New Roman" w:cstheme="minorHAnsi"/>
          <w:lang w:eastAsia="tr-TR"/>
        </w:rPr>
      </w:pPr>
      <w:r w:rsidRPr="00425CF2">
        <w:rPr>
          <w:rFonts w:eastAsia="Times New Roman" w:cstheme="minorHAnsi"/>
          <w:lang w:eastAsia="tr-TR"/>
        </w:rPr>
        <w:t xml:space="preserve">Yönetmen Ergun’un ilk uzun metrajlı filmi olan TRT ortak yapımı “Kar ve Ayı” Toronto Film Festivali’nde ilk ve ikinci filmlerin yer aldığı en önemli bölüm olan </w:t>
      </w:r>
      <w:proofErr w:type="spellStart"/>
      <w:r w:rsidRPr="00425CF2">
        <w:rPr>
          <w:rFonts w:eastAsia="Times New Roman" w:cstheme="minorHAnsi"/>
          <w:lang w:eastAsia="tr-TR"/>
        </w:rPr>
        <w:t>Discovery</w:t>
      </w:r>
      <w:proofErr w:type="spellEnd"/>
      <w:r w:rsidRPr="00425CF2">
        <w:rPr>
          <w:rFonts w:eastAsia="Times New Roman" w:cstheme="minorHAnsi"/>
          <w:lang w:eastAsia="tr-TR"/>
        </w:rPr>
        <w:t xml:space="preserve"> bölümünde gösterilecek. </w:t>
      </w:r>
      <w:proofErr w:type="gramStart"/>
      <w:r w:rsidRPr="00425CF2">
        <w:rPr>
          <w:rFonts w:eastAsia="Times New Roman" w:cstheme="minorHAnsi"/>
          <w:lang w:eastAsia="tr-TR"/>
        </w:rPr>
        <w:t>Türkiye</w:t>
      </w:r>
      <w:r w:rsidR="00A5432C">
        <w:rPr>
          <w:rFonts w:eastAsia="Times New Roman" w:cstheme="minorHAnsi"/>
          <w:lang w:eastAsia="tr-TR"/>
        </w:rPr>
        <w:t xml:space="preserve"> -</w:t>
      </w:r>
      <w:proofErr w:type="gramEnd"/>
      <w:r w:rsidR="00A5432C">
        <w:rPr>
          <w:rFonts w:eastAsia="Times New Roman" w:cstheme="minorHAnsi"/>
          <w:lang w:eastAsia="tr-TR"/>
        </w:rPr>
        <w:t xml:space="preserve"> </w:t>
      </w:r>
      <w:r w:rsidRPr="00425CF2">
        <w:rPr>
          <w:rFonts w:eastAsia="Times New Roman" w:cstheme="minorHAnsi"/>
          <w:lang w:eastAsia="tr-TR"/>
        </w:rPr>
        <w:t>Almanya</w:t>
      </w:r>
      <w:r w:rsidR="00A5432C">
        <w:rPr>
          <w:rFonts w:eastAsia="Times New Roman" w:cstheme="minorHAnsi"/>
          <w:lang w:eastAsia="tr-TR"/>
        </w:rPr>
        <w:t xml:space="preserve"> </w:t>
      </w:r>
      <w:r w:rsidRPr="00425CF2">
        <w:rPr>
          <w:rFonts w:eastAsia="Times New Roman" w:cstheme="minorHAnsi"/>
          <w:lang w:eastAsia="tr-TR"/>
        </w:rPr>
        <w:t>-</w:t>
      </w:r>
      <w:r w:rsidR="00A5432C">
        <w:rPr>
          <w:rFonts w:eastAsia="Times New Roman" w:cstheme="minorHAnsi"/>
          <w:lang w:eastAsia="tr-TR"/>
        </w:rPr>
        <w:t xml:space="preserve"> </w:t>
      </w:r>
      <w:r w:rsidRPr="00425CF2">
        <w:rPr>
          <w:rFonts w:eastAsia="Times New Roman" w:cstheme="minorHAnsi"/>
          <w:lang w:eastAsia="tr-TR"/>
        </w:rPr>
        <w:t xml:space="preserve">Sırbistan ortak yapımı film, festivalin </w:t>
      </w:r>
      <w:proofErr w:type="spellStart"/>
      <w:r w:rsidRPr="00425CF2">
        <w:rPr>
          <w:rFonts w:eastAsia="Times New Roman" w:cstheme="minorHAnsi"/>
          <w:lang w:eastAsia="tr-TR"/>
        </w:rPr>
        <w:t>Discovery</w:t>
      </w:r>
      <w:proofErr w:type="spellEnd"/>
      <w:r w:rsidRPr="00425CF2">
        <w:rPr>
          <w:rFonts w:eastAsia="Times New Roman" w:cstheme="minorHAnsi"/>
          <w:lang w:eastAsia="tr-TR"/>
        </w:rPr>
        <w:t xml:space="preserve"> bölümüne seçilen tek Türk film</w:t>
      </w:r>
      <w:r>
        <w:rPr>
          <w:rFonts w:eastAsia="Times New Roman" w:cstheme="minorHAnsi"/>
          <w:lang w:eastAsia="tr-TR"/>
        </w:rPr>
        <w:t xml:space="preserve"> olma özelliğini taşıyor. </w:t>
      </w:r>
    </w:p>
    <w:p w14:paraId="66F0F776" w14:textId="5E710B2F" w:rsidR="00425CF2" w:rsidRDefault="00425CF2" w:rsidP="009F3239">
      <w:pPr>
        <w:jc w:val="both"/>
        <w:rPr>
          <w:rFonts w:eastAsia="Times New Roman" w:cstheme="minorHAnsi"/>
          <w:lang w:eastAsia="tr-TR"/>
        </w:rPr>
      </w:pPr>
    </w:p>
    <w:p w14:paraId="5AEA5C5D" w14:textId="6842A36E" w:rsidR="00A5432C" w:rsidRDefault="00A5432C" w:rsidP="001D74D7">
      <w:pPr>
        <w:jc w:val="both"/>
      </w:pPr>
      <w:r>
        <w:t>Kışın bitmek bilmediği uzak bir kasabaya mecburi hizmet nedeniyle atanan genç hemşire Aslı’nın, kasabadaki güç ilişkileri, sır ortaklıkları ve şüpheyle yüzleşme hikâyesini anlatan film, psikolojik gerilim unsurlarını barındırıyor.</w:t>
      </w:r>
    </w:p>
    <w:p w14:paraId="0445AA0D" w14:textId="77777777" w:rsidR="00A5432C" w:rsidRDefault="00A5432C" w:rsidP="001D74D7">
      <w:pPr>
        <w:jc w:val="both"/>
      </w:pPr>
    </w:p>
    <w:p w14:paraId="04427B80" w14:textId="349D888A" w:rsidR="00A5432C" w:rsidRDefault="00A5432C" w:rsidP="001D74D7">
      <w:pPr>
        <w:jc w:val="both"/>
      </w:pPr>
      <w:r>
        <w:t xml:space="preserve">Başrolünü </w:t>
      </w:r>
      <w:r w:rsidRPr="00A5432C">
        <w:t>Merve Dizdar</w:t>
      </w:r>
      <w:r>
        <w:t xml:space="preserve">’ın üstlendiği filmin oyuncu kadrosunda; Saygun Soysal, Asiye Dinçsoy, Erkan Bektaş, Derya Pınar Ak ve Onur Gürçay yer alıyor. Çekimleri 2020 yılının kış aylarında Artvin’in Şavşat bölgesinin zorlu koşullarında gerçekleştirilen film, </w:t>
      </w:r>
      <w:r w:rsidRPr="00A5432C">
        <w:t xml:space="preserve">Avrupa’nın en büyük film fonu </w:t>
      </w:r>
      <w:proofErr w:type="spellStart"/>
      <w:r w:rsidRPr="00A5432C">
        <w:t>Eurimages</w:t>
      </w:r>
      <w:proofErr w:type="spellEnd"/>
      <w:r w:rsidRPr="00A5432C">
        <w:t xml:space="preserve"> tarafından desteklendi.</w:t>
      </w:r>
      <w:r>
        <w:t xml:space="preserve"> </w:t>
      </w:r>
    </w:p>
    <w:p w14:paraId="2907DA62" w14:textId="05888896" w:rsidR="00A5432C" w:rsidRDefault="00A5432C" w:rsidP="00A5432C">
      <w:r>
        <w:t xml:space="preserve"> </w:t>
      </w:r>
    </w:p>
    <w:p w14:paraId="02A589C8" w14:textId="1D0BD00F" w:rsidR="00425CF2" w:rsidRDefault="00FA1757" w:rsidP="009F3239">
      <w:pPr>
        <w:jc w:val="both"/>
        <w:rPr>
          <w:rFonts w:eastAsia="Times New Roman" w:cstheme="minorHAnsi"/>
          <w:lang w:eastAsia="tr-TR"/>
        </w:rPr>
      </w:pPr>
      <w:r w:rsidRPr="00FA1757">
        <w:rPr>
          <w:rFonts w:eastAsia="Times New Roman" w:cstheme="minorHAnsi"/>
          <w:lang w:eastAsia="tr-TR"/>
        </w:rPr>
        <w:t>TRT ortak yapımı filmin aldığı destek ve ödüller</w:t>
      </w:r>
      <w:r>
        <w:rPr>
          <w:rFonts w:eastAsia="Times New Roman" w:cstheme="minorHAnsi"/>
          <w:lang w:eastAsia="tr-TR"/>
        </w:rPr>
        <w:t xml:space="preserve"> ile</w:t>
      </w:r>
      <w:r w:rsidRPr="00FA1757">
        <w:rPr>
          <w:rFonts w:eastAsia="Times New Roman" w:cstheme="minorHAnsi"/>
          <w:lang w:eastAsia="tr-TR"/>
        </w:rPr>
        <w:t xml:space="preserve"> yer aldığı atölyeler</w:t>
      </w:r>
      <w:r>
        <w:rPr>
          <w:rFonts w:eastAsia="Times New Roman" w:cstheme="minorHAnsi"/>
          <w:lang w:eastAsia="tr-TR"/>
        </w:rPr>
        <w:t xml:space="preserve"> ise şu şekilde; </w:t>
      </w:r>
      <w:r w:rsidRPr="00FA1757">
        <w:rPr>
          <w:rFonts w:eastAsia="Times New Roman" w:cstheme="minorHAnsi"/>
          <w:lang w:eastAsia="tr-TR"/>
        </w:rPr>
        <w:t xml:space="preserve">Kültür ve Turizm Bakanlığı Sinema Fonu, </w:t>
      </w:r>
      <w:proofErr w:type="spellStart"/>
      <w:r w:rsidRPr="00FA1757">
        <w:rPr>
          <w:rFonts w:eastAsia="Times New Roman" w:cstheme="minorHAnsi"/>
          <w:lang w:eastAsia="tr-TR"/>
        </w:rPr>
        <w:t>Medienboard</w:t>
      </w:r>
      <w:proofErr w:type="spellEnd"/>
      <w:r w:rsidRPr="00FA1757">
        <w:rPr>
          <w:rFonts w:eastAsia="Times New Roman" w:cstheme="minorHAnsi"/>
          <w:lang w:eastAsia="tr-TR"/>
        </w:rPr>
        <w:t xml:space="preserve"> Berlin Film Fonu, Hamburg Film Fonu, Sırbistan Film Merkezi Fonu, Boğaziçi Film Festivali </w:t>
      </w:r>
      <w:proofErr w:type="spellStart"/>
      <w:r w:rsidRPr="00FA1757">
        <w:rPr>
          <w:rFonts w:eastAsia="Times New Roman" w:cstheme="minorHAnsi"/>
          <w:lang w:eastAsia="tr-TR"/>
        </w:rPr>
        <w:t>Bosphorus</w:t>
      </w:r>
      <w:proofErr w:type="spellEnd"/>
      <w:r w:rsidRPr="00FA1757">
        <w:rPr>
          <w:rFonts w:eastAsia="Times New Roman" w:cstheme="minorHAnsi"/>
          <w:lang w:eastAsia="tr-TR"/>
        </w:rPr>
        <w:t xml:space="preserve"> Film </w:t>
      </w:r>
      <w:proofErr w:type="spellStart"/>
      <w:r w:rsidRPr="00FA1757">
        <w:rPr>
          <w:rFonts w:eastAsia="Times New Roman" w:cstheme="minorHAnsi"/>
          <w:lang w:eastAsia="tr-TR"/>
        </w:rPr>
        <w:t>Lab</w:t>
      </w:r>
      <w:proofErr w:type="spellEnd"/>
      <w:r w:rsidRPr="00FA1757">
        <w:rPr>
          <w:rFonts w:eastAsia="Times New Roman" w:cstheme="minorHAnsi"/>
          <w:lang w:eastAsia="tr-TR"/>
        </w:rPr>
        <w:t xml:space="preserve">, İstanbul Film Festivali Köprüde Buluşmalar, Berlin Film Festivali </w:t>
      </w:r>
      <w:proofErr w:type="spellStart"/>
      <w:r w:rsidRPr="00FA1757">
        <w:rPr>
          <w:rFonts w:eastAsia="Times New Roman" w:cstheme="minorHAnsi"/>
          <w:lang w:eastAsia="tr-TR"/>
        </w:rPr>
        <w:t>Berlinale</w:t>
      </w:r>
      <w:proofErr w:type="spellEnd"/>
      <w:r w:rsidRPr="00FA1757">
        <w:rPr>
          <w:rFonts w:eastAsia="Times New Roman" w:cstheme="minorHAnsi"/>
          <w:lang w:eastAsia="tr-TR"/>
        </w:rPr>
        <w:t xml:space="preserve"> </w:t>
      </w:r>
      <w:proofErr w:type="spellStart"/>
      <w:r w:rsidRPr="00FA1757">
        <w:rPr>
          <w:rFonts w:eastAsia="Times New Roman" w:cstheme="minorHAnsi"/>
          <w:lang w:eastAsia="tr-TR"/>
        </w:rPr>
        <w:t>Talents</w:t>
      </w:r>
      <w:proofErr w:type="spellEnd"/>
      <w:r w:rsidRPr="00FA1757">
        <w:rPr>
          <w:rFonts w:eastAsia="Times New Roman" w:cstheme="minorHAnsi"/>
          <w:lang w:eastAsia="tr-TR"/>
        </w:rPr>
        <w:t xml:space="preserve"> Senaryo Geliştirme Atölyesi, Cannes Film Festivali La </w:t>
      </w:r>
      <w:proofErr w:type="spellStart"/>
      <w:r w:rsidRPr="00FA1757">
        <w:rPr>
          <w:rFonts w:eastAsia="Times New Roman" w:cstheme="minorHAnsi"/>
          <w:lang w:eastAsia="tr-TR"/>
        </w:rPr>
        <w:t>Maison</w:t>
      </w:r>
      <w:proofErr w:type="spellEnd"/>
      <w:r w:rsidRPr="00FA1757">
        <w:rPr>
          <w:rFonts w:eastAsia="Times New Roman" w:cstheme="minorHAnsi"/>
          <w:lang w:eastAsia="tr-TR"/>
        </w:rPr>
        <w:t xml:space="preserve"> </w:t>
      </w:r>
      <w:proofErr w:type="spellStart"/>
      <w:r w:rsidRPr="00FA1757">
        <w:rPr>
          <w:rFonts w:eastAsia="Times New Roman" w:cstheme="minorHAnsi"/>
          <w:lang w:eastAsia="tr-TR"/>
        </w:rPr>
        <w:t>Des</w:t>
      </w:r>
      <w:proofErr w:type="spellEnd"/>
      <w:r w:rsidRPr="00FA1757">
        <w:rPr>
          <w:rFonts w:eastAsia="Times New Roman" w:cstheme="minorHAnsi"/>
          <w:lang w:eastAsia="tr-TR"/>
        </w:rPr>
        <w:t xml:space="preserve"> </w:t>
      </w:r>
      <w:proofErr w:type="spellStart"/>
      <w:r w:rsidRPr="00FA1757">
        <w:rPr>
          <w:rFonts w:eastAsia="Times New Roman" w:cstheme="minorHAnsi"/>
          <w:lang w:eastAsia="tr-TR"/>
        </w:rPr>
        <w:t>Scénaristes</w:t>
      </w:r>
      <w:proofErr w:type="spellEnd"/>
      <w:r w:rsidRPr="00FA1757">
        <w:rPr>
          <w:rFonts w:eastAsia="Times New Roman" w:cstheme="minorHAnsi"/>
          <w:lang w:eastAsia="tr-TR"/>
        </w:rPr>
        <w:t xml:space="preserve">, </w:t>
      </w:r>
      <w:proofErr w:type="spellStart"/>
      <w:r w:rsidRPr="00FA1757">
        <w:rPr>
          <w:rFonts w:eastAsia="Times New Roman" w:cstheme="minorHAnsi"/>
          <w:lang w:eastAsia="tr-TR"/>
        </w:rPr>
        <w:t>Nipkow</w:t>
      </w:r>
      <w:proofErr w:type="spellEnd"/>
      <w:r w:rsidRPr="00FA1757">
        <w:rPr>
          <w:rFonts w:eastAsia="Times New Roman" w:cstheme="minorHAnsi"/>
          <w:lang w:eastAsia="tr-TR"/>
        </w:rPr>
        <w:t xml:space="preserve"> Artist- in-</w:t>
      </w:r>
      <w:proofErr w:type="spellStart"/>
      <w:r w:rsidRPr="00FA1757">
        <w:rPr>
          <w:rFonts w:eastAsia="Times New Roman" w:cstheme="minorHAnsi"/>
          <w:lang w:eastAsia="tr-TR"/>
        </w:rPr>
        <w:t>Residence</w:t>
      </w:r>
      <w:proofErr w:type="spellEnd"/>
      <w:r w:rsidRPr="00FA1757">
        <w:rPr>
          <w:rFonts w:eastAsia="Times New Roman" w:cstheme="minorHAnsi"/>
          <w:lang w:eastAsia="tr-TR"/>
        </w:rPr>
        <w:t xml:space="preserve"> Sanatçı Programı ve First </w:t>
      </w:r>
      <w:proofErr w:type="spellStart"/>
      <w:r w:rsidRPr="00FA1757">
        <w:rPr>
          <w:rFonts w:eastAsia="Times New Roman" w:cstheme="minorHAnsi"/>
          <w:lang w:eastAsia="tr-TR"/>
        </w:rPr>
        <w:t>Films</w:t>
      </w:r>
      <w:proofErr w:type="spellEnd"/>
      <w:r w:rsidRPr="00FA1757">
        <w:rPr>
          <w:rFonts w:eastAsia="Times New Roman" w:cstheme="minorHAnsi"/>
          <w:lang w:eastAsia="tr-TR"/>
        </w:rPr>
        <w:t xml:space="preserve"> First Proje Geliştirme Atölyesi.</w:t>
      </w:r>
    </w:p>
    <w:sectPr w:rsidR="00425CF2" w:rsidSect="00E9797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BF3B" w14:textId="77777777" w:rsidR="00A266EC" w:rsidRDefault="00A266EC" w:rsidP="00696C4B">
      <w:r>
        <w:separator/>
      </w:r>
    </w:p>
  </w:endnote>
  <w:endnote w:type="continuationSeparator" w:id="0">
    <w:p w14:paraId="5DD835C2" w14:textId="77777777" w:rsidR="00A266EC" w:rsidRDefault="00A266EC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779379604"/>
      <w:docPartObj>
        <w:docPartGallery w:val="Page Numbers (Bottom of Page)"/>
        <w:docPartUnique/>
      </w:docPartObj>
    </w:sdtPr>
    <w:sdtContent>
      <w:p w14:paraId="57D8439E" w14:textId="1AA05D84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6E14E1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850D" w14:textId="77777777" w:rsidR="00A266EC" w:rsidRDefault="00A266EC" w:rsidP="00696C4B">
      <w:r>
        <w:separator/>
      </w:r>
    </w:p>
  </w:footnote>
  <w:footnote w:type="continuationSeparator" w:id="0">
    <w:p w14:paraId="2E6824E6" w14:textId="77777777" w:rsidR="00A266EC" w:rsidRDefault="00A266EC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0312"/>
    <w:rsid w:val="00000ED0"/>
    <w:rsid w:val="00002652"/>
    <w:rsid w:val="00014D03"/>
    <w:rsid w:val="0002093A"/>
    <w:rsid w:val="00023008"/>
    <w:rsid w:val="0003052F"/>
    <w:rsid w:val="000416D6"/>
    <w:rsid w:val="00050FD7"/>
    <w:rsid w:val="00063ABD"/>
    <w:rsid w:val="00064E08"/>
    <w:rsid w:val="000C295A"/>
    <w:rsid w:val="000C4E1B"/>
    <w:rsid w:val="000F406E"/>
    <w:rsid w:val="0010057F"/>
    <w:rsid w:val="001344C2"/>
    <w:rsid w:val="00153756"/>
    <w:rsid w:val="001600FA"/>
    <w:rsid w:val="00165933"/>
    <w:rsid w:val="001731BD"/>
    <w:rsid w:val="0019010C"/>
    <w:rsid w:val="001928C0"/>
    <w:rsid w:val="001A0F5C"/>
    <w:rsid w:val="001C03E5"/>
    <w:rsid w:val="001C70D9"/>
    <w:rsid w:val="001D74D7"/>
    <w:rsid w:val="001E635D"/>
    <w:rsid w:val="002179AE"/>
    <w:rsid w:val="00220F6B"/>
    <w:rsid w:val="00231533"/>
    <w:rsid w:val="0024563D"/>
    <w:rsid w:val="00256A43"/>
    <w:rsid w:val="002B5002"/>
    <w:rsid w:val="002C4A9A"/>
    <w:rsid w:val="00315602"/>
    <w:rsid w:val="0033254E"/>
    <w:rsid w:val="0035573E"/>
    <w:rsid w:val="00357371"/>
    <w:rsid w:val="00364881"/>
    <w:rsid w:val="00381219"/>
    <w:rsid w:val="003A35E7"/>
    <w:rsid w:val="003B562D"/>
    <w:rsid w:val="003D4109"/>
    <w:rsid w:val="003D71E1"/>
    <w:rsid w:val="003E7D8C"/>
    <w:rsid w:val="003F468E"/>
    <w:rsid w:val="003F676C"/>
    <w:rsid w:val="004011BF"/>
    <w:rsid w:val="0040143A"/>
    <w:rsid w:val="00402168"/>
    <w:rsid w:val="00404C02"/>
    <w:rsid w:val="00425CF2"/>
    <w:rsid w:val="00436EF5"/>
    <w:rsid w:val="0043788E"/>
    <w:rsid w:val="00491A75"/>
    <w:rsid w:val="00495389"/>
    <w:rsid w:val="004962E2"/>
    <w:rsid w:val="004B1935"/>
    <w:rsid w:val="004C25D7"/>
    <w:rsid w:val="004D50F3"/>
    <w:rsid w:val="005011A3"/>
    <w:rsid w:val="005101CC"/>
    <w:rsid w:val="00515893"/>
    <w:rsid w:val="00522329"/>
    <w:rsid w:val="005446A9"/>
    <w:rsid w:val="005517A6"/>
    <w:rsid w:val="00573D90"/>
    <w:rsid w:val="005969EB"/>
    <w:rsid w:val="005B2C99"/>
    <w:rsid w:val="005E22E1"/>
    <w:rsid w:val="005E296C"/>
    <w:rsid w:val="005F2138"/>
    <w:rsid w:val="00621DCA"/>
    <w:rsid w:val="0062758E"/>
    <w:rsid w:val="00640AEA"/>
    <w:rsid w:val="00647E73"/>
    <w:rsid w:val="006505BB"/>
    <w:rsid w:val="00680284"/>
    <w:rsid w:val="006909F1"/>
    <w:rsid w:val="00696C4B"/>
    <w:rsid w:val="006A2851"/>
    <w:rsid w:val="006B0BBE"/>
    <w:rsid w:val="006D2FFF"/>
    <w:rsid w:val="006D50FD"/>
    <w:rsid w:val="006E14E1"/>
    <w:rsid w:val="006E2403"/>
    <w:rsid w:val="006E6309"/>
    <w:rsid w:val="00764FDE"/>
    <w:rsid w:val="00774462"/>
    <w:rsid w:val="00790875"/>
    <w:rsid w:val="007A52AA"/>
    <w:rsid w:val="007C23E0"/>
    <w:rsid w:val="007E7AF4"/>
    <w:rsid w:val="007F06CF"/>
    <w:rsid w:val="008247B4"/>
    <w:rsid w:val="00845ADF"/>
    <w:rsid w:val="00873700"/>
    <w:rsid w:val="008764A7"/>
    <w:rsid w:val="008B43EB"/>
    <w:rsid w:val="008B6CD6"/>
    <w:rsid w:val="008C04F5"/>
    <w:rsid w:val="008C129E"/>
    <w:rsid w:val="008D0B51"/>
    <w:rsid w:val="008D3346"/>
    <w:rsid w:val="008E419C"/>
    <w:rsid w:val="008E464B"/>
    <w:rsid w:val="008F4598"/>
    <w:rsid w:val="009044F3"/>
    <w:rsid w:val="009515C7"/>
    <w:rsid w:val="00977EB3"/>
    <w:rsid w:val="00984DF7"/>
    <w:rsid w:val="0098633D"/>
    <w:rsid w:val="0099331B"/>
    <w:rsid w:val="00993700"/>
    <w:rsid w:val="009C1A08"/>
    <w:rsid w:val="009D2FCF"/>
    <w:rsid w:val="009E2D66"/>
    <w:rsid w:val="009E6C02"/>
    <w:rsid w:val="009F3239"/>
    <w:rsid w:val="00A266EC"/>
    <w:rsid w:val="00A27BBE"/>
    <w:rsid w:val="00A453F4"/>
    <w:rsid w:val="00A50A8A"/>
    <w:rsid w:val="00A5432C"/>
    <w:rsid w:val="00A62F3F"/>
    <w:rsid w:val="00A72E1D"/>
    <w:rsid w:val="00A95276"/>
    <w:rsid w:val="00AA22FC"/>
    <w:rsid w:val="00AB266A"/>
    <w:rsid w:val="00AB7A5E"/>
    <w:rsid w:val="00AD18C9"/>
    <w:rsid w:val="00AE2B30"/>
    <w:rsid w:val="00AE2EA3"/>
    <w:rsid w:val="00B044BB"/>
    <w:rsid w:val="00B05E72"/>
    <w:rsid w:val="00B14C84"/>
    <w:rsid w:val="00B72B87"/>
    <w:rsid w:val="00B77543"/>
    <w:rsid w:val="00B86CAB"/>
    <w:rsid w:val="00BA0ECC"/>
    <w:rsid w:val="00BB3920"/>
    <w:rsid w:val="00BB3970"/>
    <w:rsid w:val="00BD1086"/>
    <w:rsid w:val="00BD6756"/>
    <w:rsid w:val="00BE2DEF"/>
    <w:rsid w:val="00BE305B"/>
    <w:rsid w:val="00C225F3"/>
    <w:rsid w:val="00C24A71"/>
    <w:rsid w:val="00C47E1F"/>
    <w:rsid w:val="00CC1CF5"/>
    <w:rsid w:val="00CD54A1"/>
    <w:rsid w:val="00D42BCF"/>
    <w:rsid w:val="00D4649E"/>
    <w:rsid w:val="00D54A59"/>
    <w:rsid w:val="00D5743F"/>
    <w:rsid w:val="00D65BDC"/>
    <w:rsid w:val="00D70EF2"/>
    <w:rsid w:val="00D71173"/>
    <w:rsid w:val="00D75693"/>
    <w:rsid w:val="00D8097B"/>
    <w:rsid w:val="00D84D82"/>
    <w:rsid w:val="00DA23EC"/>
    <w:rsid w:val="00DB370C"/>
    <w:rsid w:val="00DC7291"/>
    <w:rsid w:val="00DC794D"/>
    <w:rsid w:val="00E0391D"/>
    <w:rsid w:val="00E435DD"/>
    <w:rsid w:val="00E52B16"/>
    <w:rsid w:val="00E70FFA"/>
    <w:rsid w:val="00E769B6"/>
    <w:rsid w:val="00E9358A"/>
    <w:rsid w:val="00E97979"/>
    <w:rsid w:val="00EC3D7E"/>
    <w:rsid w:val="00EC633F"/>
    <w:rsid w:val="00ED096E"/>
    <w:rsid w:val="00ED1BB9"/>
    <w:rsid w:val="00EE7AFD"/>
    <w:rsid w:val="00EF3978"/>
    <w:rsid w:val="00F1235F"/>
    <w:rsid w:val="00F16F98"/>
    <w:rsid w:val="00F30394"/>
    <w:rsid w:val="00F32438"/>
    <w:rsid w:val="00F359E4"/>
    <w:rsid w:val="00F40DEC"/>
    <w:rsid w:val="00F42E02"/>
    <w:rsid w:val="00F500C5"/>
    <w:rsid w:val="00F658B2"/>
    <w:rsid w:val="00F72D29"/>
    <w:rsid w:val="00F83DD6"/>
    <w:rsid w:val="00F9453F"/>
    <w:rsid w:val="00F958D8"/>
    <w:rsid w:val="00FA1757"/>
    <w:rsid w:val="00FC17B6"/>
    <w:rsid w:val="00FD6512"/>
    <w:rsid w:val="00FE32E2"/>
    <w:rsid w:val="00FF2C66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F32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  <w:style w:type="character" w:customStyle="1" w:styleId="Balk3Char">
    <w:name w:val="Başlık 3 Char"/>
    <w:basedOn w:val="VarsaylanParagrafYazTipi"/>
    <w:link w:val="Balk3"/>
    <w:uiPriority w:val="9"/>
    <w:rsid w:val="009F323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q4iawc">
    <w:name w:val="q4iawc"/>
    <w:basedOn w:val="VarsaylanParagrafYazTipi"/>
    <w:rsid w:val="005F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5</cp:revision>
  <dcterms:created xsi:type="dcterms:W3CDTF">2022-08-05T06:33:00Z</dcterms:created>
  <dcterms:modified xsi:type="dcterms:W3CDTF">2022-08-13T17:33:00Z</dcterms:modified>
</cp:coreProperties>
</file>