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06A7" w14:textId="1E565B00" w:rsidR="00FB7B95" w:rsidRPr="00FB7B95" w:rsidRDefault="00FB7B95" w:rsidP="00FB7B95">
      <w:pPr>
        <w:pStyle w:val="AralkYok"/>
        <w:rPr>
          <w:b/>
          <w:bCs/>
          <w:sz w:val="40"/>
          <w:szCs w:val="40"/>
        </w:rPr>
      </w:pPr>
      <w:r w:rsidRPr="00FB7B95">
        <w:rPr>
          <w:b/>
          <w:bCs/>
          <w:sz w:val="40"/>
          <w:szCs w:val="40"/>
        </w:rPr>
        <w:t>Kafka: Hayatımın Aşkı</w:t>
      </w:r>
    </w:p>
    <w:p w14:paraId="32832436" w14:textId="2CBB53D5" w:rsidR="00FB7B95" w:rsidRPr="00FB7B95" w:rsidRDefault="00FB7B95" w:rsidP="00FB7B95">
      <w:pPr>
        <w:pStyle w:val="AralkYok"/>
        <w:rPr>
          <w:b/>
          <w:bCs/>
          <w:sz w:val="32"/>
          <w:szCs w:val="32"/>
        </w:rPr>
      </w:pPr>
      <w:r w:rsidRPr="00FB7B95">
        <w:rPr>
          <w:b/>
          <w:bCs/>
          <w:sz w:val="32"/>
          <w:szCs w:val="32"/>
        </w:rPr>
        <w:t>(</w:t>
      </w:r>
      <w:proofErr w:type="spellStart"/>
      <w:r w:rsidR="00143D63" w:rsidRPr="00143D63">
        <w:rPr>
          <w:b/>
          <w:bCs/>
          <w:sz w:val="32"/>
          <w:szCs w:val="32"/>
        </w:rPr>
        <w:t>The</w:t>
      </w:r>
      <w:proofErr w:type="spellEnd"/>
      <w:r w:rsidR="00143D63" w:rsidRPr="00143D63">
        <w:rPr>
          <w:b/>
          <w:bCs/>
          <w:sz w:val="32"/>
          <w:szCs w:val="32"/>
        </w:rPr>
        <w:t xml:space="preserve"> </w:t>
      </w:r>
      <w:proofErr w:type="spellStart"/>
      <w:r w:rsidR="00143D63" w:rsidRPr="00143D63">
        <w:rPr>
          <w:b/>
          <w:bCs/>
          <w:sz w:val="32"/>
          <w:szCs w:val="32"/>
        </w:rPr>
        <w:t>Glory</w:t>
      </w:r>
      <w:proofErr w:type="spellEnd"/>
      <w:r w:rsidR="00143D63" w:rsidRPr="00143D63">
        <w:rPr>
          <w:b/>
          <w:bCs/>
          <w:sz w:val="32"/>
          <w:szCs w:val="32"/>
        </w:rPr>
        <w:t xml:space="preserve"> of Life</w:t>
      </w:r>
      <w:r w:rsidRPr="00FB7B95">
        <w:rPr>
          <w:b/>
          <w:bCs/>
          <w:sz w:val="32"/>
          <w:szCs w:val="32"/>
        </w:rPr>
        <w:t>)</w:t>
      </w:r>
    </w:p>
    <w:p w14:paraId="0F8EE44C" w14:textId="77777777" w:rsidR="00FB7B95" w:rsidRPr="00FB7B95" w:rsidRDefault="00FB7B95" w:rsidP="00FB7B95">
      <w:pPr>
        <w:pStyle w:val="AralkYok"/>
        <w:rPr>
          <w:b/>
          <w:bCs/>
          <w:sz w:val="24"/>
          <w:szCs w:val="24"/>
        </w:rPr>
      </w:pPr>
    </w:p>
    <w:p w14:paraId="3BA02489" w14:textId="65A0F31E" w:rsidR="00FB7B95" w:rsidRPr="00FB7B95" w:rsidRDefault="00FB7B95" w:rsidP="00FB7B9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Gösterim</w:t>
      </w:r>
      <w:r w:rsidRPr="00FB7B95">
        <w:rPr>
          <w:b/>
          <w:bCs/>
          <w:sz w:val="24"/>
          <w:szCs w:val="24"/>
        </w:rPr>
        <w:t xml:space="preserve"> Tarihi: </w:t>
      </w:r>
      <w:r w:rsidRPr="00FB7B95">
        <w:rPr>
          <w:sz w:val="24"/>
          <w:szCs w:val="24"/>
        </w:rPr>
        <w:t>02</w:t>
      </w:r>
      <w:r>
        <w:rPr>
          <w:sz w:val="24"/>
          <w:szCs w:val="24"/>
        </w:rPr>
        <w:t xml:space="preserve"> Mayıs </w:t>
      </w:r>
      <w:r w:rsidRPr="00FB7B95">
        <w:rPr>
          <w:sz w:val="24"/>
          <w:szCs w:val="24"/>
        </w:rPr>
        <w:t>2025</w:t>
      </w:r>
    </w:p>
    <w:p w14:paraId="09A67CF5" w14:textId="6896FA29" w:rsidR="00FB7B95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b/>
          <w:bCs/>
          <w:sz w:val="24"/>
          <w:szCs w:val="24"/>
        </w:rPr>
        <w:t>Tür: </w:t>
      </w:r>
      <w:r w:rsidRPr="00FB7B95">
        <w:rPr>
          <w:sz w:val="24"/>
          <w:szCs w:val="24"/>
        </w:rPr>
        <w:t>Drama</w:t>
      </w:r>
      <w:r>
        <w:rPr>
          <w:sz w:val="24"/>
          <w:szCs w:val="24"/>
        </w:rPr>
        <w:t xml:space="preserve">, </w:t>
      </w:r>
      <w:r w:rsidRPr="00FB7B95">
        <w:rPr>
          <w:sz w:val="24"/>
          <w:szCs w:val="24"/>
        </w:rPr>
        <w:t>Romantik</w:t>
      </w:r>
    </w:p>
    <w:p w14:paraId="531466AB" w14:textId="6B2609F8" w:rsidR="00FB7B95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b/>
          <w:bCs/>
          <w:sz w:val="24"/>
          <w:szCs w:val="24"/>
        </w:rPr>
        <w:t>Süre: </w:t>
      </w:r>
      <w:r w:rsidRPr="00FB7B95">
        <w:rPr>
          <w:sz w:val="24"/>
          <w:szCs w:val="24"/>
        </w:rPr>
        <w:t xml:space="preserve">98 </w:t>
      </w:r>
      <w:r>
        <w:rPr>
          <w:sz w:val="24"/>
          <w:szCs w:val="24"/>
        </w:rPr>
        <w:t>dakika</w:t>
      </w:r>
    </w:p>
    <w:p w14:paraId="5673892B" w14:textId="77777777" w:rsid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b/>
          <w:bCs/>
          <w:sz w:val="24"/>
          <w:szCs w:val="24"/>
        </w:rPr>
        <w:t>Yapım Yılı: </w:t>
      </w:r>
      <w:r w:rsidRPr="00FB7B95">
        <w:rPr>
          <w:sz w:val="24"/>
          <w:szCs w:val="24"/>
        </w:rPr>
        <w:t>202</w:t>
      </w:r>
      <w:bookmarkStart w:id="0" w:name="m_487862338689514310__Hlk181179258"/>
      <w:r>
        <w:rPr>
          <w:sz w:val="24"/>
          <w:szCs w:val="24"/>
        </w:rPr>
        <w:t>4</w:t>
      </w:r>
    </w:p>
    <w:p w14:paraId="1CBEB943" w14:textId="77777777" w:rsid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b/>
          <w:bCs/>
          <w:sz w:val="24"/>
          <w:szCs w:val="24"/>
        </w:rPr>
        <w:t>Dil:</w:t>
      </w:r>
      <w:r w:rsidRPr="00FB7B95">
        <w:rPr>
          <w:sz w:val="24"/>
          <w:szCs w:val="24"/>
        </w:rPr>
        <w:t> Almanca </w:t>
      </w:r>
    </w:p>
    <w:p w14:paraId="50B399A4" w14:textId="48C58BB6" w:rsidR="00FB7B95" w:rsidRPr="00FB7B95" w:rsidRDefault="00FB7B95" w:rsidP="00FB7B95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Ülke</w:t>
      </w:r>
      <w:r w:rsidRPr="00FB7B95">
        <w:rPr>
          <w:b/>
          <w:bCs/>
          <w:sz w:val="24"/>
          <w:szCs w:val="24"/>
        </w:rPr>
        <w:t>:</w:t>
      </w:r>
      <w:r w:rsidRPr="00FB7B95">
        <w:rPr>
          <w:sz w:val="24"/>
          <w:szCs w:val="24"/>
        </w:rPr>
        <w:t> </w:t>
      </w:r>
      <w:bookmarkEnd w:id="0"/>
      <w:r w:rsidRPr="00FB7B95">
        <w:rPr>
          <w:sz w:val="24"/>
          <w:szCs w:val="24"/>
        </w:rPr>
        <w:t>Almanya</w:t>
      </w:r>
      <w:r>
        <w:rPr>
          <w:sz w:val="24"/>
          <w:szCs w:val="24"/>
        </w:rPr>
        <w:t xml:space="preserve">, </w:t>
      </w:r>
      <w:r w:rsidRPr="00FB7B95">
        <w:rPr>
          <w:sz w:val="24"/>
          <w:szCs w:val="24"/>
        </w:rPr>
        <w:t>Avusturya</w:t>
      </w:r>
    </w:p>
    <w:p w14:paraId="4EBF7E45" w14:textId="77777777" w:rsidR="00FB7B95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b/>
          <w:bCs/>
          <w:sz w:val="24"/>
          <w:szCs w:val="24"/>
        </w:rPr>
        <w:t>Fragman:</w:t>
      </w:r>
      <w:r w:rsidRPr="00FB7B95">
        <w:rPr>
          <w:sz w:val="24"/>
          <w:szCs w:val="24"/>
        </w:rPr>
        <w:t xml:space="preserve">  </w:t>
      </w:r>
      <w:hyperlink r:id="rId4" w:tgtFrame="_blank" w:history="1">
        <w:r w:rsidRPr="00FB7B95">
          <w:rPr>
            <w:rStyle w:val="Kpr"/>
            <w:sz w:val="24"/>
            <w:szCs w:val="24"/>
          </w:rPr>
          <w:t>https://www.youtube.com/watch?v=r3cezT4S3-U</w:t>
        </w:r>
      </w:hyperlink>
    </w:p>
    <w:p w14:paraId="151A1B85" w14:textId="1BD5FD2A" w:rsidR="00FB7B95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b/>
          <w:bCs/>
          <w:sz w:val="24"/>
          <w:szCs w:val="24"/>
        </w:rPr>
        <w:t>Yönetmen: </w:t>
      </w:r>
      <w:r w:rsidRPr="00FB7B95">
        <w:rPr>
          <w:sz w:val="24"/>
          <w:szCs w:val="24"/>
        </w:rPr>
        <w:t>Jud</w:t>
      </w:r>
      <w:r>
        <w:rPr>
          <w:sz w:val="24"/>
          <w:szCs w:val="24"/>
        </w:rPr>
        <w:t>i</w:t>
      </w:r>
      <w:r w:rsidRPr="00FB7B95">
        <w:rPr>
          <w:sz w:val="24"/>
          <w:szCs w:val="24"/>
        </w:rPr>
        <w:t>th Kaufmann</w:t>
      </w:r>
    </w:p>
    <w:p w14:paraId="259E8939" w14:textId="512A0C8D" w:rsid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b/>
          <w:bCs/>
          <w:sz w:val="24"/>
          <w:szCs w:val="24"/>
        </w:rPr>
        <w:t>Oyuncular</w:t>
      </w:r>
      <w:r w:rsidRPr="00FB7B95">
        <w:rPr>
          <w:sz w:val="24"/>
          <w:szCs w:val="24"/>
        </w:rPr>
        <w:t>: </w:t>
      </w:r>
      <w:proofErr w:type="spellStart"/>
      <w:r w:rsidRPr="00FB7B95">
        <w:rPr>
          <w:sz w:val="24"/>
          <w:szCs w:val="24"/>
        </w:rPr>
        <w:t>Henr</w:t>
      </w:r>
      <w:r>
        <w:rPr>
          <w:sz w:val="24"/>
          <w:szCs w:val="24"/>
        </w:rPr>
        <w:t>i</w:t>
      </w:r>
      <w:r w:rsidRPr="00FB7B95">
        <w:rPr>
          <w:sz w:val="24"/>
          <w:szCs w:val="24"/>
        </w:rPr>
        <w:t>ette</w:t>
      </w:r>
      <w:proofErr w:type="spellEnd"/>
      <w:r w:rsidRPr="00FB7B95">
        <w:rPr>
          <w:sz w:val="24"/>
          <w:szCs w:val="24"/>
        </w:rPr>
        <w:t> </w:t>
      </w:r>
      <w:proofErr w:type="spellStart"/>
      <w:r w:rsidRPr="00FB7B95">
        <w:rPr>
          <w:sz w:val="24"/>
          <w:szCs w:val="24"/>
        </w:rPr>
        <w:t>Confur</w:t>
      </w:r>
      <w:r>
        <w:rPr>
          <w:sz w:val="24"/>
          <w:szCs w:val="24"/>
        </w:rPr>
        <w:t>i</w:t>
      </w:r>
      <w:r w:rsidRPr="00FB7B95"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,</w:t>
      </w:r>
      <w:r w:rsidRPr="00FB7B95">
        <w:rPr>
          <w:sz w:val="24"/>
          <w:szCs w:val="24"/>
        </w:rPr>
        <w:t xml:space="preserve"> Sab</w:t>
      </w:r>
      <w:r>
        <w:rPr>
          <w:sz w:val="24"/>
          <w:szCs w:val="24"/>
        </w:rPr>
        <w:t>i</w:t>
      </w:r>
      <w:r w:rsidRPr="00FB7B95">
        <w:rPr>
          <w:sz w:val="24"/>
          <w:szCs w:val="24"/>
        </w:rPr>
        <w:t xml:space="preserve">n </w:t>
      </w:r>
      <w:proofErr w:type="spellStart"/>
      <w:r w:rsidRPr="00FB7B95">
        <w:rPr>
          <w:sz w:val="24"/>
          <w:szCs w:val="24"/>
        </w:rPr>
        <w:t>Tambrea</w:t>
      </w:r>
      <w:proofErr w:type="spellEnd"/>
      <w:r w:rsidR="0058455A">
        <w:rPr>
          <w:sz w:val="24"/>
          <w:szCs w:val="24"/>
        </w:rPr>
        <w:t xml:space="preserve">, Manuel </w:t>
      </w:r>
      <w:proofErr w:type="spellStart"/>
      <w:r w:rsidR="0058455A">
        <w:rPr>
          <w:sz w:val="24"/>
          <w:szCs w:val="24"/>
        </w:rPr>
        <w:t>Rubey</w:t>
      </w:r>
      <w:proofErr w:type="spellEnd"/>
      <w:r w:rsidR="0058455A">
        <w:rPr>
          <w:sz w:val="24"/>
          <w:szCs w:val="24"/>
        </w:rPr>
        <w:t xml:space="preserve">, </w:t>
      </w:r>
      <w:proofErr w:type="spellStart"/>
      <w:r w:rsidR="0058455A">
        <w:rPr>
          <w:sz w:val="24"/>
          <w:szCs w:val="24"/>
        </w:rPr>
        <w:t>Daniela</w:t>
      </w:r>
      <w:proofErr w:type="spellEnd"/>
      <w:r w:rsidR="0058455A">
        <w:rPr>
          <w:sz w:val="24"/>
          <w:szCs w:val="24"/>
        </w:rPr>
        <w:t xml:space="preserve"> </w:t>
      </w:r>
      <w:proofErr w:type="spellStart"/>
      <w:r w:rsidR="0058455A">
        <w:rPr>
          <w:sz w:val="24"/>
          <w:szCs w:val="24"/>
        </w:rPr>
        <w:t>Golpashin</w:t>
      </w:r>
      <w:proofErr w:type="spellEnd"/>
    </w:p>
    <w:p w14:paraId="1CC04503" w14:textId="77777777" w:rsidR="00FB7B95" w:rsidRDefault="00FB7B95" w:rsidP="00FB7B95">
      <w:pPr>
        <w:pStyle w:val="AralkYok"/>
        <w:rPr>
          <w:sz w:val="24"/>
          <w:szCs w:val="24"/>
        </w:rPr>
      </w:pPr>
    </w:p>
    <w:p w14:paraId="44C38571" w14:textId="4344C38D" w:rsid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i/>
          <w:iCs/>
          <w:sz w:val="24"/>
          <w:szCs w:val="24"/>
        </w:rPr>
        <w:t xml:space="preserve">2013 Jean </w:t>
      </w:r>
      <w:proofErr w:type="spellStart"/>
      <w:r w:rsidRPr="00FB7B95">
        <w:rPr>
          <w:i/>
          <w:iCs/>
          <w:sz w:val="24"/>
          <w:szCs w:val="24"/>
        </w:rPr>
        <w:t>Monnet</w:t>
      </w:r>
      <w:proofErr w:type="spellEnd"/>
      <w:r w:rsidRPr="00FB7B95">
        <w:rPr>
          <w:i/>
          <w:iCs/>
          <w:sz w:val="24"/>
          <w:szCs w:val="24"/>
        </w:rPr>
        <w:t xml:space="preserve"> Avrupa Edebiyat Ödülü</w:t>
      </w:r>
      <w:r>
        <w:rPr>
          <w:sz w:val="24"/>
          <w:szCs w:val="24"/>
        </w:rPr>
        <w:t>’</w:t>
      </w:r>
      <w:r w:rsidRPr="00FB7B95">
        <w:rPr>
          <w:sz w:val="24"/>
          <w:szCs w:val="24"/>
        </w:rPr>
        <w:t xml:space="preserve">nü alan Türkiye’de de yayınlanmış </w:t>
      </w:r>
      <w:r w:rsidRPr="00FB7B95">
        <w:rPr>
          <w:i/>
          <w:iCs/>
          <w:sz w:val="24"/>
          <w:szCs w:val="24"/>
        </w:rPr>
        <w:t>“Yaşamın İhtişamı”</w:t>
      </w:r>
      <w:r w:rsidRPr="00FB7B95">
        <w:rPr>
          <w:sz w:val="24"/>
          <w:szCs w:val="24"/>
        </w:rPr>
        <w:t xml:space="preserve"> adlı romandan uyarlanan bu eser Kafka’nın son yılında yaşadığı kırılgan ve hassas duygularını çarpıcı bir sinematografiyle izleyiciye sunuyor.</w:t>
      </w:r>
    </w:p>
    <w:p w14:paraId="7395C3CA" w14:textId="77777777" w:rsidR="00FB7B95" w:rsidRPr="00FB7B95" w:rsidRDefault="00FB7B95" w:rsidP="00FB7B95">
      <w:pPr>
        <w:pStyle w:val="AralkYok"/>
        <w:rPr>
          <w:sz w:val="24"/>
          <w:szCs w:val="24"/>
        </w:rPr>
      </w:pPr>
    </w:p>
    <w:p w14:paraId="62B9AFC1" w14:textId="05927B5F" w:rsidR="00FB7B95" w:rsidRPr="00FB7B95" w:rsidRDefault="00FB7B95" w:rsidP="00FB7B95">
      <w:pPr>
        <w:pStyle w:val="AralkYok"/>
        <w:rPr>
          <w:b/>
          <w:bCs/>
          <w:sz w:val="24"/>
          <w:szCs w:val="24"/>
        </w:rPr>
      </w:pPr>
      <w:r w:rsidRPr="00FB7B95">
        <w:rPr>
          <w:b/>
          <w:bCs/>
          <w:sz w:val="24"/>
          <w:szCs w:val="24"/>
        </w:rPr>
        <w:t>Konu:</w:t>
      </w:r>
    </w:p>
    <w:p w14:paraId="6386F11F" w14:textId="77777777" w:rsidR="00FB7B95" w:rsidRPr="00FB7B95" w:rsidRDefault="00FB7B95" w:rsidP="00FB7B95">
      <w:pPr>
        <w:pStyle w:val="AralkYok"/>
        <w:rPr>
          <w:sz w:val="24"/>
          <w:szCs w:val="24"/>
        </w:rPr>
      </w:pPr>
    </w:p>
    <w:p w14:paraId="64A0D39D" w14:textId="125F4596" w:rsid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sz w:val="24"/>
          <w:szCs w:val="24"/>
        </w:rPr>
        <w:t xml:space="preserve">1923 yılının </w:t>
      </w:r>
      <w:proofErr w:type="gramStart"/>
      <w:r>
        <w:rPr>
          <w:sz w:val="24"/>
          <w:szCs w:val="24"/>
        </w:rPr>
        <w:t>T</w:t>
      </w:r>
      <w:r w:rsidRPr="00FB7B95">
        <w:rPr>
          <w:sz w:val="24"/>
          <w:szCs w:val="24"/>
        </w:rPr>
        <w:t>emmuz</w:t>
      </w:r>
      <w:proofErr w:type="gramEnd"/>
      <w:r w:rsidRPr="00FB7B95">
        <w:rPr>
          <w:sz w:val="24"/>
          <w:szCs w:val="24"/>
        </w:rPr>
        <w:t xml:space="preserve"> ayında iyileşme umuduyla gittiği Baltık Denizi’nde sürpriz bir aşk yaşayan Kafka’nın tüberküloz nedeniyle ölmeden önce geçirdiği son yılına dair biyografik bir anlatım sunan </w:t>
      </w:r>
      <w:r w:rsidRPr="00FB7B95">
        <w:rPr>
          <w:i/>
          <w:iCs/>
          <w:sz w:val="24"/>
          <w:szCs w:val="24"/>
        </w:rPr>
        <w:t>Kafka: Hayatımın Aşkı</w:t>
      </w:r>
      <w:r w:rsidRPr="00FB7B95">
        <w:rPr>
          <w:sz w:val="24"/>
          <w:szCs w:val="24"/>
        </w:rPr>
        <w:t xml:space="preserve"> sade anlatımı ve akıllara kazınacak güçlü senaryosuyla dikkat çekiyor.</w:t>
      </w:r>
      <w:r>
        <w:rPr>
          <w:sz w:val="24"/>
          <w:szCs w:val="24"/>
        </w:rPr>
        <w:t xml:space="preserve"> </w:t>
      </w:r>
      <w:r w:rsidRPr="00FB7B95">
        <w:rPr>
          <w:sz w:val="24"/>
          <w:szCs w:val="24"/>
        </w:rPr>
        <w:t xml:space="preserve">Âşık olduğu genç kadın </w:t>
      </w:r>
      <w:proofErr w:type="spellStart"/>
      <w:r w:rsidRPr="00FB7B95">
        <w:rPr>
          <w:sz w:val="24"/>
          <w:szCs w:val="24"/>
        </w:rPr>
        <w:t>Diamant</w:t>
      </w:r>
      <w:proofErr w:type="spellEnd"/>
      <w:r w:rsidRPr="00FB7B95">
        <w:rPr>
          <w:sz w:val="24"/>
          <w:szCs w:val="24"/>
        </w:rPr>
        <w:t xml:space="preserve"> ile yaşadığı bu beklenmedik, iz bırakan serüven Kafka’nın yaşama gözlerini yummadan önceki duygusal yapısını ve özellikle edebi mirasını anlamamız açısından önem taşıyor.</w:t>
      </w:r>
    </w:p>
    <w:p w14:paraId="6C4B1EE8" w14:textId="77777777" w:rsidR="00FB7B95" w:rsidRPr="00FB7B95" w:rsidRDefault="00FB7B95" w:rsidP="00FB7B95">
      <w:pPr>
        <w:pStyle w:val="AralkYok"/>
        <w:rPr>
          <w:sz w:val="24"/>
          <w:szCs w:val="24"/>
        </w:rPr>
      </w:pPr>
    </w:p>
    <w:p w14:paraId="5B99BCAC" w14:textId="410C5D23" w:rsidR="00FB7B95" w:rsidRPr="00FB7B95" w:rsidRDefault="00FB7B95" w:rsidP="00FB7B95">
      <w:pPr>
        <w:pStyle w:val="AralkYok"/>
        <w:rPr>
          <w:b/>
          <w:bCs/>
          <w:sz w:val="24"/>
          <w:szCs w:val="24"/>
        </w:rPr>
      </w:pPr>
      <w:r w:rsidRPr="00FB7B95">
        <w:rPr>
          <w:b/>
          <w:bCs/>
          <w:sz w:val="24"/>
          <w:szCs w:val="24"/>
          <w:lang w:val="de-DE"/>
        </w:rPr>
        <w:t>Ersin </w:t>
      </w:r>
      <w:proofErr w:type="spellStart"/>
      <w:r w:rsidRPr="00FB7B95">
        <w:rPr>
          <w:b/>
          <w:bCs/>
          <w:sz w:val="24"/>
          <w:szCs w:val="24"/>
          <w:lang w:val="de-DE"/>
        </w:rPr>
        <w:t>Şeremetli</w:t>
      </w:r>
      <w:proofErr w:type="spellEnd"/>
    </w:p>
    <w:p w14:paraId="33E7E74E" w14:textId="36131CBA" w:rsidR="00FB7B95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sz w:val="24"/>
          <w:szCs w:val="24"/>
        </w:rPr>
        <w:t>Atıf Yılmaz Caddesi</w:t>
      </w:r>
    </w:p>
    <w:p w14:paraId="62A1667D" w14:textId="79199B5E" w:rsidR="00FB7B95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sz w:val="24"/>
          <w:szCs w:val="24"/>
        </w:rPr>
        <w:t>No: 9, Kat: 1, Beyoğlu, İstanbul</w:t>
      </w:r>
    </w:p>
    <w:p w14:paraId="59C5B3A2" w14:textId="08FD9842" w:rsidR="00FB7B95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sz w:val="24"/>
          <w:szCs w:val="24"/>
        </w:rPr>
        <w:t>Kuruluş 1941</w:t>
      </w:r>
    </w:p>
    <w:p w14:paraId="30D8015E" w14:textId="7FD766DE" w:rsidR="00556779" w:rsidRPr="00FB7B95" w:rsidRDefault="00FB7B95" w:rsidP="00FB7B95">
      <w:pPr>
        <w:pStyle w:val="AralkYok"/>
        <w:rPr>
          <w:sz w:val="24"/>
          <w:szCs w:val="24"/>
        </w:rPr>
      </w:pPr>
      <w:r w:rsidRPr="00FB7B95">
        <w:rPr>
          <w:sz w:val="24"/>
          <w:szCs w:val="24"/>
        </w:rPr>
        <w:t>0533 2001041</w:t>
      </w:r>
    </w:p>
    <w:sectPr w:rsidR="00556779" w:rsidRPr="00FB7B9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143D63"/>
    <w:rsid w:val="00556779"/>
    <w:rsid w:val="0058455A"/>
    <w:rsid w:val="006F1939"/>
    <w:rsid w:val="009010C9"/>
    <w:rsid w:val="00956524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C2C"/>
  <w15:chartTrackingRefBased/>
  <w15:docId w15:val="{D4BD266B-8BF9-4606-8438-041B19B5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7B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7B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7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7B9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7B9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7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7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7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7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7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7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7B9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7B9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7B95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B7B9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B9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B7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3cezT4S3-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2025-05-02T05:18:00Z</dcterms:created>
  <dcterms:modified xsi:type="dcterms:W3CDTF">2025-05-02T05:40:00Z</dcterms:modified>
</cp:coreProperties>
</file>