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600B" w14:textId="25DCF64E" w:rsidR="002738E7" w:rsidRDefault="00755BB3">
      <w:bookmarkStart w:id="0" w:name="_Hlk105148778"/>
      <w:r>
        <w:rPr>
          <w:noProof/>
          <w:lang w:val="tr-TR" w:eastAsia="tr-TR"/>
        </w:rPr>
        <w:drawing>
          <wp:inline distT="0" distB="0" distL="0" distR="0" wp14:anchorId="391AF535" wp14:editId="15D2CE57">
            <wp:extent cx="1160420" cy="6311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8917" cy="641251"/>
                    </a:xfrm>
                    <a:prstGeom prst="rect">
                      <a:avLst/>
                    </a:prstGeom>
                    <a:noFill/>
                    <a:ln>
                      <a:noFill/>
                    </a:ln>
                  </pic:spPr>
                </pic:pic>
              </a:graphicData>
            </a:graphic>
          </wp:inline>
        </w:drawing>
      </w:r>
      <w:r w:rsidR="00A73123">
        <w:rPr>
          <w:noProof/>
          <w:lang w:val="tr-TR" w:eastAsia="tr-TR"/>
        </w:rPr>
        <w:drawing>
          <wp:inline distT="0" distB="0" distL="0" distR="0" wp14:anchorId="28E1E33B" wp14:editId="0ADF6AAD">
            <wp:extent cx="1378352"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426" cy="624473"/>
                    </a:xfrm>
                    <a:prstGeom prst="rect">
                      <a:avLst/>
                    </a:prstGeom>
                    <a:noFill/>
                    <a:ln>
                      <a:noFill/>
                    </a:ln>
                  </pic:spPr>
                </pic:pic>
              </a:graphicData>
            </a:graphic>
          </wp:inline>
        </w:drawing>
      </w:r>
    </w:p>
    <w:p w14:paraId="7F007866" w14:textId="5017E394" w:rsidR="002E45A3" w:rsidRDefault="002E45A3"/>
    <w:p w14:paraId="1C46C97E" w14:textId="7B6B9F05" w:rsidR="00F42C98" w:rsidRPr="00F42C98" w:rsidRDefault="00F42C98" w:rsidP="002E45A3">
      <w:pPr>
        <w:rPr>
          <w:rFonts w:ascii="Arial" w:hAnsi="Arial" w:cs="Arial"/>
          <w:b/>
          <w:bCs/>
          <w:sz w:val="40"/>
          <w:szCs w:val="40"/>
        </w:rPr>
      </w:pPr>
      <w:r w:rsidRPr="00F42C98">
        <w:rPr>
          <w:rFonts w:ascii="Arial" w:hAnsi="Arial" w:cs="Arial"/>
          <w:b/>
          <w:bCs/>
          <w:sz w:val="40"/>
          <w:szCs w:val="40"/>
        </w:rPr>
        <w:t>KADIN KRAL</w:t>
      </w:r>
    </w:p>
    <w:p w14:paraId="6F4AD659" w14:textId="77A87A63" w:rsidR="002E45A3" w:rsidRPr="00F42C98" w:rsidRDefault="00F42C98" w:rsidP="002E45A3">
      <w:pPr>
        <w:rPr>
          <w:rFonts w:ascii="Arial" w:hAnsi="Arial" w:cs="Arial"/>
          <w:b/>
          <w:bCs/>
          <w:sz w:val="32"/>
          <w:szCs w:val="32"/>
        </w:rPr>
      </w:pPr>
      <w:r w:rsidRPr="00F42C98">
        <w:rPr>
          <w:rFonts w:ascii="Arial" w:hAnsi="Arial" w:cs="Arial"/>
          <w:b/>
          <w:bCs/>
          <w:sz w:val="32"/>
          <w:szCs w:val="32"/>
        </w:rPr>
        <w:t>(</w:t>
      </w:r>
      <w:r w:rsidR="005B5908" w:rsidRPr="00F42C98">
        <w:rPr>
          <w:rFonts w:ascii="Arial" w:hAnsi="Arial" w:cs="Arial"/>
          <w:b/>
          <w:bCs/>
          <w:sz w:val="32"/>
          <w:szCs w:val="32"/>
        </w:rPr>
        <w:t>THE WOMAN KING</w:t>
      </w:r>
      <w:r w:rsidRPr="00F42C98">
        <w:rPr>
          <w:rFonts w:ascii="Arial" w:hAnsi="Arial" w:cs="Arial"/>
          <w:b/>
          <w:bCs/>
          <w:sz w:val="32"/>
          <w:szCs w:val="32"/>
        </w:rPr>
        <w:t>)</w:t>
      </w:r>
    </w:p>
    <w:p w14:paraId="13C60F87" w14:textId="06A38838" w:rsidR="00F42C98" w:rsidRPr="00F42C98" w:rsidRDefault="00F42C98" w:rsidP="002E45A3">
      <w:pPr>
        <w:rPr>
          <w:rFonts w:ascii="Arial" w:hAnsi="Arial" w:cs="Arial"/>
          <w:b/>
          <w:bCs/>
          <w:sz w:val="24"/>
          <w:szCs w:val="24"/>
        </w:rPr>
      </w:pPr>
    </w:p>
    <w:p w14:paraId="4AAD8F7B" w14:textId="40C9BE59" w:rsidR="00F42C98" w:rsidRPr="00F42C98" w:rsidRDefault="00F42C98" w:rsidP="002E45A3">
      <w:pPr>
        <w:rPr>
          <w:rFonts w:ascii="Arial" w:hAnsi="Arial" w:cs="Arial"/>
          <w:b/>
          <w:bCs/>
          <w:sz w:val="24"/>
          <w:szCs w:val="24"/>
        </w:rPr>
      </w:pPr>
      <w:proofErr w:type="spellStart"/>
      <w:r w:rsidRPr="00F42C98">
        <w:rPr>
          <w:rFonts w:ascii="Arial" w:hAnsi="Arial" w:cs="Arial"/>
          <w:b/>
          <w:bCs/>
          <w:sz w:val="24"/>
          <w:szCs w:val="24"/>
        </w:rPr>
        <w:t>Gösterim</w:t>
      </w:r>
      <w:proofErr w:type="spellEnd"/>
      <w:r w:rsidRPr="00F42C98">
        <w:rPr>
          <w:rFonts w:ascii="Arial" w:hAnsi="Arial" w:cs="Arial"/>
          <w:b/>
          <w:bCs/>
          <w:sz w:val="24"/>
          <w:szCs w:val="24"/>
        </w:rPr>
        <w:t xml:space="preserve"> </w:t>
      </w:r>
      <w:proofErr w:type="spellStart"/>
      <w:r w:rsidRPr="00F42C98">
        <w:rPr>
          <w:rFonts w:ascii="Arial" w:hAnsi="Arial" w:cs="Arial"/>
          <w:b/>
          <w:bCs/>
          <w:sz w:val="24"/>
          <w:szCs w:val="24"/>
        </w:rPr>
        <w:t>Tarihi</w:t>
      </w:r>
      <w:proofErr w:type="spellEnd"/>
      <w:r w:rsidRPr="00F42C98">
        <w:rPr>
          <w:rFonts w:ascii="Arial" w:hAnsi="Arial" w:cs="Arial"/>
          <w:b/>
          <w:bCs/>
          <w:sz w:val="24"/>
          <w:szCs w:val="24"/>
        </w:rPr>
        <w:t>:</w:t>
      </w:r>
      <w:r w:rsidR="006E5233">
        <w:rPr>
          <w:rFonts w:ascii="Arial" w:hAnsi="Arial" w:cs="Arial"/>
          <w:b/>
          <w:bCs/>
          <w:sz w:val="24"/>
          <w:szCs w:val="24"/>
        </w:rPr>
        <w:t xml:space="preserve"> </w:t>
      </w:r>
      <w:r w:rsidR="008B5125">
        <w:rPr>
          <w:rFonts w:ascii="Arial" w:hAnsi="Arial" w:cs="Arial"/>
          <w:sz w:val="24"/>
          <w:szCs w:val="24"/>
        </w:rPr>
        <w:t>14</w:t>
      </w:r>
      <w:r w:rsidRPr="00F42C98">
        <w:rPr>
          <w:rFonts w:ascii="Arial" w:hAnsi="Arial" w:cs="Arial"/>
          <w:sz w:val="24"/>
          <w:szCs w:val="24"/>
        </w:rPr>
        <w:t xml:space="preserve"> </w:t>
      </w:r>
      <w:proofErr w:type="spellStart"/>
      <w:r w:rsidRPr="00F42C98">
        <w:rPr>
          <w:rFonts w:ascii="Arial" w:hAnsi="Arial" w:cs="Arial"/>
          <w:sz w:val="24"/>
          <w:szCs w:val="24"/>
        </w:rPr>
        <w:t>Ekim</w:t>
      </w:r>
      <w:proofErr w:type="spellEnd"/>
      <w:r w:rsidRPr="00F42C98">
        <w:rPr>
          <w:rFonts w:ascii="Arial" w:hAnsi="Arial" w:cs="Arial"/>
          <w:sz w:val="24"/>
          <w:szCs w:val="24"/>
        </w:rPr>
        <w:t xml:space="preserve"> 2022</w:t>
      </w:r>
    </w:p>
    <w:p w14:paraId="54D8979A" w14:textId="77121258" w:rsidR="00F42C98" w:rsidRPr="00F42C98" w:rsidRDefault="00F42C98" w:rsidP="002E45A3">
      <w:pPr>
        <w:rPr>
          <w:rFonts w:ascii="Arial" w:hAnsi="Arial" w:cs="Arial"/>
          <w:sz w:val="24"/>
          <w:szCs w:val="24"/>
        </w:rPr>
      </w:pPr>
      <w:proofErr w:type="spellStart"/>
      <w:r w:rsidRPr="00F42C98">
        <w:rPr>
          <w:rFonts w:ascii="Arial" w:hAnsi="Arial" w:cs="Arial"/>
          <w:b/>
          <w:bCs/>
          <w:sz w:val="24"/>
          <w:szCs w:val="24"/>
        </w:rPr>
        <w:t>Dağıtım</w:t>
      </w:r>
      <w:proofErr w:type="spellEnd"/>
      <w:r w:rsidRPr="00F42C98">
        <w:rPr>
          <w:rFonts w:ascii="Arial" w:hAnsi="Arial" w:cs="Arial"/>
          <w:b/>
          <w:bCs/>
          <w:sz w:val="24"/>
          <w:szCs w:val="24"/>
        </w:rPr>
        <w:t>:</w:t>
      </w:r>
      <w:r w:rsidR="006E5233">
        <w:rPr>
          <w:rFonts w:ascii="Arial" w:hAnsi="Arial" w:cs="Arial"/>
          <w:b/>
          <w:bCs/>
          <w:sz w:val="24"/>
          <w:szCs w:val="24"/>
        </w:rPr>
        <w:t xml:space="preserve"> </w:t>
      </w:r>
      <w:r w:rsidRPr="00F42C98">
        <w:rPr>
          <w:rFonts w:ascii="Arial" w:hAnsi="Arial" w:cs="Arial"/>
          <w:sz w:val="24"/>
          <w:szCs w:val="24"/>
        </w:rPr>
        <w:t>TME Films</w:t>
      </w:r>
    </w:p>
    <w:p w14:paraId="1DBD6348" w14:textId="12359C41" w:rsidR="00F42C98" w:rsidRPr="00F42C98" w:rsidRDefault="00F42C98" w:rsidP="002E45A3">
      <w:pPr>
        <w:rPr>
          <w:rFonts w:ascii="Arial" w:hAnsi="Arial" w:cs="Arial"/>
          <w:b/>
          <w:bCs/>
          <w:sz w:val="24"/>
          <w:szCs w:val="24"/>
        </w:rPr>
      </w:pPr>
      <w:proofErr w:type="spellStart"/>
      <w:r w:rsidRPr="00F42C98">
        <w:rPr>
          <w:rFonts w:ascii="Arial" w:hAnsi="Arial" w:cs="Arial"/>
          <w:b/>
          <w:bCs/>
          <w:sz w:val="24"/>
          <w:szCs w:val="24"/>
        </w:rPr>
        <w:t>İthalat</w:t>
      </w:r>
      <w:proofErr w:type="spellEnd"/>
      <w:r w:rsidRPr="00F42C98">
        <w:rPr>
          <w:rFonts w:ascii="Arial" w:hAnsi="Arial" w:cs="Arial"/>
          <w:b/>
          <w:bCs/>
          <w:sz w:val="24"/>
          <w:szCs w:val="24"/>
        </w:rPr>
        <w:t>:</w:t>
      </w:r>
      <w:r w:rsidR="006E5233">
        <w:rPr>
          <w:rFonts w:ascii="Arial" w:hAnsi="Arial" w:cs="Arial"/>
          <w:b/>
          <w:bCs/>
          <w:sz w:val="24"/>
          <w:szCs w:val="24"/>
        </w:rPr>
        <w:t xml:space="preserve"> </w:t>
      </w:r>
      <w:r w:rsidRPr="00F42C98">
        <w:rPr>
          <w:rFonts w:ascii="Arial" w:hAnsi="Arial" w:cs="Arial"/>
          <w:sz w:val="24"/>
          <w:szCs w:val="24"/>
        </w:rPr>
        <w:t>Sony Pictures</w:t>
      </w:r>
    </w:p>
    <w:p w14:paraId="5EC311FD" w14:textId="37F69EF3" w:rsidR="00F42C98" w:rsidRPr="00F42C98" w:rsidRDefault="00F42C98" w:rsidP="00F42C98">
      <w:pPr>
        <w:ind w:left="2835" w:hanging="2835"/>
        <w:contextualSpacing/>
        <w:rPr>
          <w:rFonts w:ascii="Arial" w:hAnsi="Arial" w:cs="Arial"/>
          <w:sz w:val="24"/>
          <w:szCs w:val="24"/>
        </w:rPr>
      </w:pPr>
      <w:proofErr w:type="spellStart"/>
      <w:r w:rsidRPr="00F42C98">
        <w:rPr>
          <w:rFonts w:ascii="Arial" w:hAnsi="Arial" w:cs="Arial"/>
          <w:b/>
          <w:bCs/>
          <w:sz w:val="24"/>
          <w:szCs w:val="24"/>
        </w:rPr>
        <w:t>Hikaye</w:t>
      </w:r>
      <w:proofErr w:type="spellEnd"/>
      <w:r w:rsidRPr="00F42C98">
        <w:rPr>
          <w:rFonts w:ascii="Arial" w:hAnsi="Arial" w:cs="Arial"/>
          <w:b/>
          <w:bCs/>
          <w:sz w:val="24"/>
          <w:szCs w:val="24"/>
        </w:rPr>
        <w:t xml:space="preserve"> / Story by:</w:t>
      </w:r>
      <w:r w:rsidR="006E5233">
        <w:rPr>
          <w:rFonts w:ascii="Arial" w:hAnsi="Arial" w:cs="Arial"/>
          <w:sz w:val="24"/>
          <w:szCs w:val="24"/>
        </w:rPr>
        <w:t xml:space="preserve"> </w:t>
      </w:r>
      <w:r w:rsidRPr="00F42C98">
        <w:rPr>
          <w:rFonts w:ascii="Arial" w:hAnsi="Arial" w:cs="Arial"/>
          <w:sz w:val="24"/>
          <w:szCs w:val="24"/>
        </w:rPr>
        <w:t>Maria Bello and Dana Stevens</w:t>
      </w:r>
    </w:p>
    <w:p w14:paraId="7C95F8B0" w14:textId="2F434A7F" w:rsidR="00F42C98" w:rsidRPr="00F42C98" w:rsidRDefault="00F42C98" w:rsidP="00F42C98">
      <w:pPr>
        <w:ind w:left="2835" w:hanging="2835"/>
        <w:contextualSpacing/>
        <w:rPr>
          <w:rFonts w:ascii="Arial" w:hAnsi="Arial" w:cs="Arial"/>
          <w:sz w:val="24"/>
          <w:szCs w:val="24"/>
        </w:rPr>
      </w:pPr>
      <w:proofErr w:type="spellStart"/>
      <w:r w:rsidRPr="00F42C98">
        <w:rPr>
          <w:rFonts w:ascii="Arial" w:hAnsi="Arial" w:cs="Arial"/>
          <w:b/>
          <w:bCs/>
          <w:sz w:val="24"/>
          <w:szCs w:val="24"/>
        </w:rPr>
        <w:t>Senaryo</w:t>
      </w:r>
      <w:proofErr w:type="spellEnd"/>
      <w:r w:rsidRPr="00F42C98">
        <w:rPr>
          <w:rFonts w:ascii="Arial" w:hAnsi="Arial" w:cs="Arial"/>
          <w:b/>
          <w:bCs/>
          <w:sz w:val="24"/>
          <w:szCs w:val="24"/>
        </w:rPr>
        <w:t xml:space="preserve"> / Screenplay by:</w:t>
      </w:r>
      <w:r w:rsidRPr="00F42C98">
        <w:rPr>
          <w:rFonts w:ascii="Arial" w:hAnsi="Arial" w:cs="Arial"/>
          <w:sz w:val="24"/>
          <w:szCs w:val="24"/>
        </w:rPr>
        <w:tab/>
      </w:r>
      <w:r w:rsidR="006E5233">
        <w:rPr>
          <w:rFonts w:ascii="Arial" w:hAnsi="Arial" w:cs="Arial"/>
          <w:sz w:val="24"/>
          <w:szCs w:val="24"/>
        </w:rPr>
        <w:t xml:space="preserve"> </w:t>
      </w:r>
      <w:r w:rsidRPr="00F42C98">
        <w:rPr>
          <w:rFonts w:ascii="Arial" w:hAnsi="Arial" w:cs="Arial"/>
          <w:sz w:val="24"/>
          <w:szCs w:val="24"/>
        </w:rPr>
        <w:t>Dana Stevens</w:t>
      </w:r>
    </w:p>
    <w:p w14:paraId="6134488F" w14:textId="0DEB2928" w:rsidR="00F42C98" w:rsidRPr="00F42C98" w:rsidRDefault="00F42C98" w:rsidP="00F42C98">
      <w:pPr>
        <w:ind w:left="2835" w:hanging="2835"/>
        <w:contextualSpacing/>
        <w:rPr>
          <w:rFonts w:ascii="Arial" w:hAnsi="Arial" w:cs="Arial"/>
          <w:sz w:val="24"/>
          <w:szCs w:val="24"/>
        </w:rPr>
      </w:pPr>
      <w:bookmarkStart w:id="1" w:name="_Hlk69805693"/>
      <w:proofErr w:type="spellStart"/>
      <w:r w:rsidRPr="006E5233">
        <w:rPr>
          <w:rFonts w:ascii="Arial" w:hAnsi="Arial" w:cs="Arial"/>
          <w:b/>
          <w:bCs/>
          <w:sz w:val="24"/>
          <w:szCs w:val="24"/>
        </w:rPr>
        <w:t>Yapımcı</w:t>
      </w:r>
      <w:proofErr w:type="spellEnd"/>
      <w:r w:rsidRPr="006E5233">
        <w:rPr>
          <w:rFonts w:ascii="Arial" w:hAnsi="Arial" w:cs="Arial"/>
          <w:b/>
          <w:bCs/>
          <w:sz w:val="24"/>
          <w:szCs w:val="24"/>
        </w:rPr>
        <w:t xml:space="preserve"> / Produced by:</w:t>
      </w:r>
      <w:r w:rsidRPr="00F42C98">
        <w:rPr>
          <w:rFonts w:ascii="Arial" w:hAnsi="Arial" w:cs="Arial"/>
          <w:sz w:val="24"/>
          <w:szCs w:val="24"/>
        </w:rPr>
        <w:t xml:space="preserve"> Cathy Schulman</w:t>
      </w:r>
      <w:r w:rsidR="006E5233">
        <w:rPr>
          <w:rFonts w:ascii="Arial" w:hAnsi="Arial" w:cs="Arial"/>
          <w:sz w:val="24"/>
          <w:szCs w:val="24"/>
        </w:rPr>
        <w:t xml:space="preserve">, </w:t>
      </w:r>
      <w:r w:rsidRPr="00F42C98">
        <w:rPr>
          <w:rFonts w:ascii="Arial" w:hAnsi="Arial" w:cs="Arial"/>
          <w:sz w:val="24"/>
          <w:szCs w:val="24"/>
        </w:rPr>
        <w:t>Viola Davis</w:t>
      </w:r>
      <w:r w:rsidR="006E5233">
        <w:rPr>
          <w:rFonts w:ascii="Arial" w:hAnsi="Arial" w:cs="Arial"/>
          <w:sz w:val="24"/>
          <w:szCs w:val="24"/>
        </w:rPr>
        <w:t xml:space="preserve">, </w:t>
      </w:r>
      <w:r w:rsidRPr="00F42C98">
        <w:rPr>
          <w:rFonts w:ascii="Arial" w:hAnsi="Arial" w:cs="Arial"/>
          <w:sz w:val="24"/>
          <w:szCs w:val="24"/>
        </w:rPr>
        <w:t>Julius Tennon</w:t>
      </w:r>
      <w:r w:rsidR="006E5233">
        <w:rPr>
          <w:rFonts w:ascii="Arial" w:hAnsi="Arial" w:cs="Arial"/>
          <w:sz w:val="24"/>
          <w:szCs w:val="24"/>
        </w:rPr>
        <w:t xml:space="preserve">, </w:t>
      </w:r>
      <w:r w:rsidRPr="00F42C98">
        <w:rPr>
          <w:rFonts w:ascii="Arial" w:hAnsi="Arial" w:cs="Arial"/>
          <w:sz w:val="24"/>
          <w:szCs w:val="24"/>
        </w:rPr>
        <w:t>Maria Bello</w:t>
      </w:r>
      <w:bookmarkEnd w:id="1"/>
    </w:p>
    <w:p w14:paraId="2DD08AD7" w14:textId="57A07C2F" w:rsidR="00F42C98" w:rsidRPr="00F42C98" w:rsidRDefault="00F42C98" w:rsidP="00F42C98">
      <w:pPr>
        <w:ind w:left="2835" w:hanging="2835"/>
        <w:contextualSpacing/>
        <w:rPr>
          <w:rFonts w:ascii="Arial" w:hAnsi="Arial" w:cs="Arial"/>
          <w:sz w:val="24"/>
          <w:szCs w:val="24"/>
        </w:rPr>
      </w:pPr>
      <w:proofErr w:type="spellStart"/>
      <w:r w:rsidRPr="006E5233">
        <w:rPr>
          <w:rFonts w:ascii="Arial" w:hAnsi="Arial" w:cs="Arial"/>
          <w:b/>
          <w:bCs/>
          <w:sz w:val="24"/>
          <w:szCs w:val="24"/>
        </w:rPr>
        <w:t>Yürütücü</w:t>
      </w:r>
      <w:proofErr w:type="spellEnd"/>
      <w:r w:rsidRPr="006E5233">
        <w:rPr>
          <w:rFonts w:ascii="Arial" w:hAnsi="Arial" w:cs="Arial"/>
          <w:b/>
          <w:bCs/>
          <w:sz w:val="24"/>
          <w:szCs w:val="24"/>
        </w:rPr>
        <w:t xml:space="preserve"> </w:t>
      </w:r>
      <w:proofErr w:type="spellStart"/>
      <w:r w:rsidRPr="006E5233">
        <w:rPr>
          <w:rFonts w:ascii="Arial" w:hAnsi="Arial" w:cs="Arial"/>
          <w:b/>
          <w:bCs/>
          <w:sz w:val="24"/>
          <w:szCs w:val="24"/>
        </w:rPr>
        <w:t>Yapı</w:t>
      </w:r>
      <w:r w:rsidR="006E5233" w:rsidRPr="006E5233">
        <w:rPr>
          <w:rFonts w:ascii="Arial" w:hAnsi="Arial" w:cs="Arial"/>
          <w:b/>
          <w:bCs/>
          <w:sz w:val="24"/>
          <w:szCs w:val="24"/>
        </w:rPr>
        <w:t>m</w:t>
      </w:r>
      <w:r w:rsidRPr="006E5233">
        <w:rPr>
          <w:rFonts w:ascii="Arial" w:hAnsi="Arial" w:cs="Arial"/>
          <w:b/>
          <w:bCs/>
          <w:sz w:val="24"/>
          <w:szCs w:val="24"/>
        </w:rPr>
        <w:t>cı</w:t>
      </w:r>
      <w:proofErr w:type="spellEnd"/>
      <w:r w:rsidR="006E5233" w:rsidRPr="006E5233">
        <w:rPr>
          <w:rFonts w:ascii="Arial" w:hAnsi="Arial" w:cs="Arial"/>
          <w:b/>
          <w:bCs/>
          <w:sz w:val="24"/>
          <w:szCs w:val="24"/>
        </w:rPr>
        <w:t xml:space="preserve"> /</w:t>
      </w:r>
      <w:r w:rsidRPr="006E5233">
        <w:rPr>
          <w:rFonts w:ascii="Arial" w:hAnsi="Arial" w:cs="Arial"/>
          <w:b/>
          <w:bCs/>
          <w:sz w:val="24"/>
          <w:szCs w:val="24"/>
        </w:rPr>
        <w:t xml:space="preserve"> Executive Producer:</w:t>
      </w:r>
      <w:r w:rsidRPr="00F42C98">
        <w:rPr>
          <w:rFonts w:ascii="Arial" w:hAnsi="Arial" w:cs="Arial"/>
          <w:sz w:val="24"/>
          <w:szCs w:val="24"/>
        </w:rPr>
        <w:t xml:space="preserve"> Peter McAleese</w:t>
      </w:r>
    </w:p>
    <w:p w14:paraId="5B82AB4C" w14:textId="77777777" w:rsidR="006E5233" w:rsidRPr="006E5233" w:rsidRDefault="006E5233" w:rsidP="006E5233">
      <w:pPr>
        <w:rPr>
          <w:rFonts w:ascii="Arial" w:hAnsi="Arial" w:cs="Arial"/>
          <w:sz w:val="24"/>
          <w:szCs w:val="24"/>
        </w:rPr>
      </w:pPr>
      <w:bookmarkStart w:id="2" w:name="_Hlk69805670"/>
      <w:proofErr w:type="spellStart"/>
      <w:r>
        <w:rPr>
          <w:rFonts w:ascii="Arial" w:hAnsi="Arial" w:cs="Arial"/>
          <w:b/>
          <w:bCs/>
          <w:sz w:val="24"/>
          <w:szCs w:val="24"/>
        </w:rPr>
        <w:t>Tür</w:t>
      </w:r>
      <w:proofErr w:type="spellEnd"/>
      <w:r>
        <w:rPr>
          <w:rFonts w:ascii="Arial" w:hAnsi="Arial" w:cs="Arial"/>
          <w:b/>
          <w:bCs/>
          <w:sz w:val="24"/>
          <w:szCs w:val="24"/>
        </w:rPr>
        <w:t xml:space="preserve">: </w:t>
      </w:r>
      <w:r w:rsidRPr="006E5233">
        <w:rPr>
          <w:rFonts w:ascii="Arial" w:hAnsi="Arial" w:cs="Arial"/>
          <w:sz w:val="24"/>
          <w:szCs w:val="24"/>
        </w:rPr>
        <w:t>Action Drama</w:t>
      </w:r>
    </w:p>
    <w:p w14:paraId="0F8C421B" w14:textId="77777777" w:rsidR="006E5233" w:rsidRPr="00F42C98" w:rsidRDefault="006E5233" w:rsidP="006E5233">
      <w:pPr>
        <w:ind w:left="2835" w:hanging="2835"/>
        <w:contextualSpacing/>
        <w:rPr>
          <w:rFonts w:ascii="Arial" w:hAnsi="Arial" w:cs="Arial"/>
          <w:sz w:val="24"/>
          <w:szCs w:val="24"/>
        </w:rPr>
      </w:pPr>
      <w:proofErr w:type="spellStart"/>
      <w:r w:rsidRPr="00F42C98">
        <w:rPr>
          <w:rFonts w:ascii="Arial" w:hAnsi="Arial" w:cs="Arial"/>
          <w:b/>
          <w:bCs/>
          <w:sz w:val="24"/>
          <w:szCs w:val="24"/>
        </w:rPr>
        <w:t>Yönetmen</w:t>
      </w:r>
      <w:proofErr w:type="spellEnd"/>
      <w:r w:rsidRPr="00F42C98">
        <w:rPr>
          <w:rFonts w:ascii="Arial" w:hAnsi="Arial" w:cs="Arial"/>
          <w:b/>
          <w:bCs/>
          <w:sz w:val="24"/>
          <w:szCs w:val="24"/>
        </w:rPr>
        <w:t xml:space="preserve"> / Directed by:</w:t>
      </w:r>
      <w:r>
        <w:rPr>
          <w:rFonts w:ascii="Arial" w:hAnsi="Arial" w:cs="Arial"/>
          <w:sz w:val="24"/>
          <w:szCs w:val="24"/>
        </w:rPr>
        <w:t xml:space="preserve"> </w:t>
      </w:r>
      <w:r w:rsidRPr="00F42C98">
        <w:rPr>
          <w:rFonts w:ascii="Arial" w:hAnsi="Arial" w:cs="Arial"/>
          <w:sz w:val="24"/>
          <w:szCs w:val="24"/>
        </w:rPr>
        <w:t>Gina Prince-</w:t>
      </w:r>
      <w:proofErr w:type="spellStart"/>
      <w:r w:rsidRPr="00F42C98">
        <w:rPr>
          <w:rFonts w:ascii="Arial" w:hAnsi="Arial" w:cs="Arial"/>
          <w:sz w:val="24"/>
          <w:szCs w:val="24"/>
        </w:rPr>
        <w:t>Bythewood</w:t>
      </w:r>
      <w:proofErr w:type="spellEnd"/>
      <w:r w:rsidRPr="00F42C98">
        <w:rPr>
          <w:rFonts w:ascii="Arial" w:hAnsi="Arial" w:cs="Arial"/>
          <w:sz w:val="24"/>
          <w:szCs w:val="24"/>
        </w:rPr>
        <w:tab/>
      </w:r>
      <w:r w:rsidRPr="00F42C98">
        <w:rPr>
          <w:rFonts w:ascii="Arial" w:hAnsi="Arial" w:cs="Arial"/>
          <w:sz w:val="24"/>
          <w:szCs w:val="24"/>
        </w:rPr>
        <w:tab/>
      </w:r>
      <w:r w:rsidRPr="00F42C98">
        <w:rPr>
          <w:rFonts w:ascii="Arial" w:hAnsi="Arial" w:cs="Arial"/>
          <w:sz w:val="24"/>
          <w:szCs w:val="24"/>
        </w:rPr>
        <w:tab/>
      </w:r>
    </w:p>
    <w:p w14:paraId="08E4E041" w14:textId="12D0C234" w:rsidR="00F42C98" w:rsidRDefault="00F42C98" w:rsidP="006E5233">
      <w:pPr>
        <w:contextualSpacing/>
        <w:rPr>
          <w:rFonts w:ascii="Arial" w:hAnsi="Arial" w:cs="Arial"/>
          <w:sz w:val="24"/>
          <w:szCs w:val="24"/>
        </w:rPr>
      </w:pPr>
      <w:proofErr w:type="spellStart"/>
      <w:r w:rsidRPr="006E5233">
        <w:rPr>
          <w:rFonts w:ascii="Arial" w:hAnsi="Arial" w:cs="Arial"/>
          <w:b/>
          <w:bCs/>
          <w:sz w:val="24"/>
          <w:szCs w:val="24"/>
        </w:rPr>
        <w:t>Oyuncular</w:t>
      </w:r>
      <w:proofErr w:type="spellEnd"/>
      <w:r w:rsidRPr="006E5233">
        <w:rPr>
          <w:rFonts w:ascii="Arial" w:hAnsi="Arial" w:cs="Arial"/>
          <w:b/>
          <w:bCs/>
          <w:sz w:val="24"/>
          <w:szCs w:val="24"/>
        </w:rPr>
        <w:t xml:space="preserve"> / Cast:</w:t>
      </w:r>
      <w:r w:rsidR="006E5233">
        <w:rPr>
          <w:rFonts w:ascii="Arial" w:hAnsi="Arial" w:cs="Arial"/>
          <w:sz w:val="24"/>
          <w:szCs w:val="24"/>
        </w:rPr>
        <w:t xml:space="preserve"> </w:t>
      </w:r>
      <w:r w:rsidRPr="00F42C98">
        <w:rPr>
          <w:rFonts w:ascii="Arial" w:hAnsi="Arial" w:cs="Arial"/>
          <w:sz w:val="24"/>
          <w:szCs w:val="24"/>
        </w:rPr>
        <w:t>Viola Davis</w:t>
      </w:r>
      <w:r w:rsidR="006E5233">
        <w:rPr>
          <w:rFonts w:ascii="Arial" w:hAnsi="Arial" w:cs="Arial"/>
          <w:sz w:val="24"/>
          <w:szCs w:val="24"/>
        </w:rPr>
        <w:t xml:space="preserve">, </w:t>
      </w:r>
      <w:proofErr w:type="spellStart"/>
      <w:r w:rsidRPr="00F42C98">
        <w:rPr>
          <w:rFonts w:ascii="Arial" w:hAnsi="Arial" w:cs="Arial"/>
          <w:sz w:val="24"/>
          <w:szCs w:val="24"/>
        </w:rPr>
        <w:t>Thuso</w:t>
      </w:r>
      <w:proofErr w:type="spellEnd"/>
      <w:r w:rsidRPr="00F42C98">
        <w:rPr>
          <w:rFonts w:ascii="Arial" w:hAnsi="Arial" w:cs="Arial"/>
          <w:sz w:val="24"/>
          <w:szCs w:val="24"/>
        </w:rPr>
        <w:t xml:space="preserve"> </w:t>
      </w:r>
      <w:proofErr w:type="spellStart"/>
      <w:r w:rsidRPr="00F42C98">
        <w:rPr>
          <w:rFonts w:ascii="Arial" w:hAnsi="Arial" w:cs="Arial"/>
          <w:sz w:val="24"/>
          <w:szCs w:val="24"/>
        </w:rPr>
        <w:t>Mbedu</w:t>
      </w:r>
      <w:proofErr w:type="spellEnd"/>
      <w:r w:rsidR="006E5233">
        <w:rPr>
          <w:rFonts w:ascii="Arial" w:hAnsi="Arial" w:cs="Arial"/>
          <w:sz w:val="24"/>
          <w:szCs w:val="24"/>
        </w:rPr>
        <w:t xml:space="preserve">, </w:t>
      </w:r>
      <w:proofErr w:type="spellStart"/>
      <w:r w:rsidRPr="00F42C98">
        <w:rPr>
          <w:rFonts w:ascii="Arial" w:hAnsi="Arial" w:cs="Arial"/>
          <w:sz w:val="24"/>
          <w:szCs w:val="24"/>
        </w:rPr>
        <w:t>Lashana</w:t>
      </w:r>
      <w:proofErr w:type="spellEnd"/>
      <w:r w:rsidRPr="00F42C98">
        <w:rPr>
          <w:rFonts w:ascii="Arial" w:hAnsi="Arial" w:cs="Arial"/>
          <w:sz w:val="24"/>
          <w:szCs w:val="24"/>
        </w:rPr>
        <w:t xml:space="preserve"> Lynch</w:t>
      </w:r>
      <w:r w:rsidR="006E5233">
        <w:rPr>
          <w:rFonts w:ascii="Arial" w:hAnsi="Arial" w:cs="Arial"/>
          <w:sz w:val="24"/>
          <w:szCs w:val="24"/>
        </w:rPr>
        <w:t xml:space="preserve">, </w:t>
      </w:r>
      <w:r w:rsidRPr="00F42C98">
        <w:rPr>
          <w:rFonts w:ascii="Arial" w:hAnsi="Arial" w:cs="Arial"/>
          <w:sz w:val="24"/>
          <w:szCs w:val="24"/>
        </w:rPr>
        <w:t xml:space="preserve">Sheila </w:t>
      </w:r>
      <w:proofErr w:type="spellStart"/>
      <w:r w:rsidRPr="00F42C98">
        <w:rPr>
          <w:rFonts w:ascii="Arial" w:hAnsi="Arial" w:cs="Arial"/>
          <w:sz w:val="24"/>
          <w:szCs w:val="24"/>
        </w:rPr>
        <w:t>Atim</w:t>
      </w:r>
      <w:proofErr w:type="spellEnd"/>
      <w:r w:rsidR="006E5233">
        <w:rPr>
          <w:rFonts w:ascii="Arial" w:hAnsi="Arial" w:cs="Arial"/>
          <w:sz w:val="24"/>
          <w:szCs w:val="24"/>
        </w:rPr>
        <w:t xml:space="preserve">, </w:t>
      </w:r>
      <w:r w:rsidRPr="00F42C98">
        <w:rPr>
          <w:rFonts w:ascii="Arial" w:hAnsi="Arial" w:cs="Arial"/>
          <w:sz w:val="24"/>
          <w:szCs w:val="24"/>
        </w:rPr>
        <w:t>Hero Fiennes Tiffin</w:t>
      </w:r>
      <w:r w:rsidR="006E5233">
        <w:rPr>
          <w:rFonts w:ascii="Arial" w:hAnsi="Arial" w:cs="Arial"/>
          <w:sz w:val="24"/>
          <w:szCs w:val="24"/>
        </w:rPr>
        <w:t xml:space="preserve">, </w:t>
      </w:r>
      <w:r w:rsidRPr="00F42C98">
        <w:rPr>
          <w:rFonts w:ascii="Arial" w:hAnsi="Arial" w:cs="Arial"/>
          <w:sz w:val="24"/>
          <w:szCs w:val="24"/>
        </w:rPr>
        <w:t>John Boyega</w:t>
      </w:r>
      <w:bookmarkEnd w:id="2"/>
    </w:p>
    <w:p w14:paraId="6DB707CD" w14:textId="21B3252E" w:rsidR="006E5233" w:rsidRDefault="006E5233" w:rsidP="006E5233">
      <w:pPr>
        <w:contextualSpacing/>
        <w:rPr>
          <w:rFonts w:ascii="Arial" w:hAnsi="Arial" w:cs="Arial"/>
          <w:sz w:val="24"/>
          <w:szCs w:val="24"/>
        </w:rPr>
      </w:pPr>
    </w:p>
    <w:p w14:paraId="70A62A27" w14:textId="7ACD55AE" w:rsidR="006E5233" w:rsidRPr="006E5233" w:rsidRDefault="006E5233" w:rsidP="006E5233">
      <w:pPr>
        <w:contextualSpacing/>
        <w:rPr>
          <w:rFonts w:ascii="Arial" w:hAnsi="Arial" w:cs="Arial"/>
          <w:b/>
          <w:bCs/>
          <w:sz w:val="24"/>
          <w:szCs w:val="24"/>
        </w:rPr>
      </w:pPr>
      <w:proofErr w:type="spellStart"/>
      <w:r w:rsidRPr="006E5233">
        <w:rPr>
          <w:rFonts w:ascii="Arial" w:hAnsi="Arial" w:cs="Arial"/>
          <w:b/>
          <w:bCs/>
          <w:sz w:val="24"/>
          <w:szCs w:val="24"/>
        </w:rPr>
        <w:t>Konu</w:t>
      </w:r>
      <w:proofErr w:type="spellEnd"/>
      <w:r w:rsidRPr="006E5233">
        <w:rPr>
          <w:rFonts w:ascii="Arial" w:hAnsi="Arial" w:cs="Arial"/>
          <w:b/>
          <w:bCs/>
          <w:sz w:val="24"/>
          <w:szCs w:val="24"/>
        </w:rPr>
        <w:t>:</w:t>
      </w:r>
    </w:p>
    <w:p w14:paraId="7D6DAB1D" w14:textId="6AF6D590" w:rsidR="00CC1777" w:rsidRPr="00F42C98" w:rsidRDefault="00CC1777" w:rsidP="002E45A3">
      <w:pPr>
        <w:rPr>
          <w:rFonts w:ascii="Arial" w:hAnsi="Arial" w:cs="Arial"/>
          <w:sz w:val="24"/>
          <w:szCs w:val="24"/>
        </w:rPr>
      </w:pPr>
    </w:p>
    <w:p w14:paraId="4AE574EE" w14:textId="5FC3B317" w:rsidR="006E5233" w:rsidRDefault="006E5233" w:rsidP="006E5233">
      <w:pPr>
        <w:rPr>
          <w:rFonts w:ascii="Arial" w:hAnsi="Arial" w:cs="Arial"/>
          <w:sz w:val="24"/>
          <w:szCs w:val="24"/>
          <w:lang w:val="tr-TR"/>
        </w:rPr>
      </w:pPr>
      <w:r w:rsidRPr="006E5233">
        <w:rPr>
          <w:rFonts w:ascii="Arial" w:hAnsi="Arial" w:cs="Arial"/>
          <w:i/>
          <w:iCs/>
          <w:sz w:val="24"/>
          <w:szCs w:val="24"/>
          <w:lang w:val="tr-TR"/>
        </w:rPr>
        <w:t>Kral Kadın,</w:t>
      </w:r>
      <w:r w:rsidRPr="00F42C98">
        <w:rPr>
          <w:rFonts w:ascii="Arial" w:hAnsi="Arial" w:cs="Arial"/>
          <w:sz w:val="24"/>
          <w:szCs w:val="24"/>
          <w:lang w:val="tr-TR"/>
        </w:rPr>
        <w:t xml:space="preserve"> 1800’lerde Dahomey Afrika Krallığını dünyanın şimdiye kadar hiç görmediği beceri ve vahşilikle koruyan, tamamı kadınlardan oluşan askeri alay </w:t>
      </w:r>
      <w:proofErr w:type="spellStart"/>
      <w:r w:rsidRPr="00F42C98">
        <w:rPr>
          <w:rFonts w:ascii="Arial" w:hAnsi="Arial" w:cs="Arial"/>
          <w:sz w:val="24"/>
          <w:szCs w:val="24"/>
          <w:lang w:val="tr-TR"/>
        </w:rPr>
        <w:t>Agojie’nin</w:t>
      </w:r>
      <w:proofErr w:type="spellEnd"/>
      <w:r w:rsidRPr="00F42C98">
        <w:rPr>
          <w:rFonts w:ascii="Arial" w:hAnsi="Arial" w:cs="Arial"/>
          <w:sz w:val="24"/>
          <w:szCs w:val="24"/>
          <w:lang w:val="tr-TR"/>
        </w:rPr>
        <w:t xml:space="preserve"> olağanüstü hikayesidir. Gerçek olaylardan esinlenen Kral Kadın, izleyiciye General </w:t>
      </w:r>
      <w:proofErr w:type="spellStart"/>
      <w:r w:rsidRPr="00F42C98">
        <w:rPr>
          <w:rFonts w:ascii="Arial" w:hAnsi="Arial" w:cs="Arial"/>
          <w:sz w:val="24"/>
          <w:szCs w:val="24"/>
          <w:lang w:val="tr-TR"/>
        </w:rPr>
        <w:t>Nanisca'nın</w:t>
      </w:r>
      <w:proofErr w:type="spellEnd"/>
      <w:r w:rsidRPr="00F42C98">
        <w:rPr>
          <w:rFonts w:ascii="Arial" w:hAnsi="Arial" w:cs="Arial"/>
          <w:sz w:val="24"/>
          <w:szCs w:val="24"/>
          <w:lang w:val="tr-TR"/>
        </w:rPr>
        <w:t xml:space="preserve"> (Oscar ödüllü </w:t>
      </w:r>
      <w:proofErr w:type="spellStart"/>
      <w:r w:rsidRPr="00F42C98">
        <w:rPr>
          <w:rFonts w:ascii="Arial" w:hAnsi="Arial" w:cs="Arial"/>
          <w:sz w:val="24"/>
          <w:szCs w:val="24"/>
          <w:lang w:val="tr-TR"/>
        </w:rPr>
        <w:t>Viola</w:t>
      </w:r>
      <w:proofErr w:type="spellEnd"/>
      <w:r w:rsidRPr="00F42C98">
        <w:rPr>
          <w:rFonts w:ascii="Arial" w:hAnsi="Arial" w:cs="Arial"/>
          <w:sz w:val="24"/>
          <w:szCs w:val="24"/>
          <w:lang w:val="tr-TR"/>
        </w:rPr>
        <w:t xml:space="preserve"> Davis) yeni nesil askerleri eğitip; onları, yaşam tarzlarını yıkmaya çalışan düşmanlarla savaşmaya hazırlarken yaşadığı duygu dolu destansı yolculuğunu sunuyor. Bazı şeyler savaşmaya değerdir…</w:t>
      </w:r>
    </w:p>
    <w:p w14:paraId="71BA5105" w14:textId="77777777" w:rsidR="006E5233" w:rsidRPr="00F42C98" w:rsidRDefault="006E5233" w:rsidP="006E5233">
      <w:pPr>
        <w:rPr>
          <w:rFonts w:ascii="Arial" w:hAnsi="Arial" w:cs="Arial"/>
          <w:sz w:val="24"/>
          <w:szCs w:val="24"/>
          <w:lang w:val="tr-TR"/>
        </w:rPr>
      </w:pPr>
    </w:p>
    <w:p w14:paraId="1A6BE03D" w14:textId="175F1DFD" w:rsidR="00DE1496" w:rsidRPr="00F42C98" w:rsidRDefault="00DE1496" w:rsidP="002E45A3">
      <w:pPr>
        <w:rPr>
          <w:rFonts w:ascii="Arial" w:hAnsi="Arial" w:cs="Arial"/>
          <w:sz w:val="24"/>
          <w:szCs w:val="24"/>
        </w:rPr>
      </w:pPr>
      <w:r w:rsidRPr="00F42C98">
        <w:rPr>
          <w:rFonts w:ascii="Arial" w:hAnsi="Arial" w:cs="Arial"/>
          <w:i/>
          <w:iCs/>
          <w:sz w:val="24"/>
          <w:szCs w:val="24"/>
        </w:rPr>
        <w:t>The Woman King</w:t>
      </w:r>
      <w:r w:rsidRPr="00F42C98">
        <w:rPr>
          <w:rFonts w:ascii="Arial" w:hAnsi="Arial" w:cs="Arial"/>
          <w:sz w:val="24"/>
          <w:szCs w:val="24"/>
        </w:rPr>
        <w:t xml:space="preserve"> is the remarkable story of the </w:t>
      </w:r>
      <w:proofErr w:type="spellStart"/>
      <w:r w:rsidRPr="00F42C98">
        <w:rPr>
          <w:rFonts w:ascii="Arial" w:hAnsi="Arial" w:cs="Arial"/>
          <w:sz w:val="24"/>
          <w:szCs w:val="24"/>
        </w:rPr>
        <w:t>Agojie</w:t>
      </w:r>
      <w:proofErr w:type="spellEnd"/>
      <w:r w:rsidRPr="00F42C98">
        <w:rPr>
          <w:rFonts w:ascii="Arial" w:hAnsi="Arial" w:cs="Arial"/>
          <w:sz w:val="24"/>
          <w:szCs w:val="24"/>
        </w:rPr>
        <w:t xml:space="preserve">, the all-female unit of warriors who protected the African Kingdom of Dahomey in the 1800s with skills and a fierceness unlike anything the world has ever seen. Inspired by true events, </w:t>
      </w:r>
      <w:r w:rsidRPr="00F42C98">
        <w:rPr>
          <w:rFonts w:ascii="Arial" w:hAnsi="Arial" w:cs="Arial"/>
          <w:i/>
          <w:iCs/>
          <w:sz w:val="24"/>
          <w:szCs w:val="24"/>
        </w:rPr>
        <w:t>The Woman King</w:t>
      </w:r>
      <w:r w:rsidRPr="00F42C98">
        <w:rPr>
          <w:rFonts w:ascii="Arial" w:hAnsi="Arial" w:cs="Arial"/>
          <w:sz w:val="24"/>
          <w:szCs w:val="24"/>
        </w:rPr>
        <w:t xml:space="preserve"> follows the emotionally epic journey of General </w:t>
      </w:r>
      <w:proofErr w:type="spellStart"/>
      <w:r w:rsidRPr="00F42C98">
        <w:rPr>
          <w:rFonts w:ascii="Arial" w:hAnsi="Arial" w:cs="Arial"/>
          <w:sz w:val="24"/>
          <w:szCs w:val="24"/>
        </w:rPr>
        <w:t>Nanisca</w:t>
      </w:r>
      <w:proofErr w:type="spellEnd"/>
      <w:r w:rsidRPr="00F42C98">
        <w:rPr>
          <w:rFonts w:ascii="Arial" w:hAnsi="Arial" w:cs="Arial"/>
          <w:sz w:val="24"/>
          <w:szCs w:val="24"/>
        </w:rPr>
        <w:t xml:space="preserve"> (Oscar®-winner Viola Davis) as she trains the next generation of recruits and readies them for battle against an enemy determined to destroy their way of life. Some things are worth fighting for…</w:t>
      </w:r>
    </w:p>
    <w:p w14:paraId="49A30AA0" w14:textId="77777777" w:rsidR="00774798" w:rsidRPr="00F42C98" w:rsidRDefault="00774798" w:rsidP="002E45A3">
      <w:pPr>
        <w:rPr>
          <w:rFonts w:ascii="Arial" w:hAnsi="Arial" w:cs="Arial"/>
          <w:sz w:val="24"/>
          <w:szCs w:val="24"/>
        </w:rPr>
      </w:pPr>
    </w:p>
    <w:p w14:paraId="5090A578" w14:textId="209A7D14" w:rsidR="004A45B1" w:rsidRPr="006E5233" w:rsidRDefault="004A45B1" w:rsidP="004A45B1">
      <w:pPr>
        <w:rPr>
          <w:rFonts w:ascii="Arial" w:hAnsi="Arial" w:cs="Arial"/>
        </w:rPr>
      </w:pPr>
      <w:r w:rsidRPr="006E5233">
        <w:rPr>
          <w:rFonts w:ascii="Arial" w:hAnsi="Arial" w:cs="Arial"/>
        </w:rPr>
        <w:t>"Academy Award®" and/or "Oscar®" is the registered trademark and service mark of the Academy of Motion Picture Arts and Sciences.</w:t>
      </w:r>
    </w:p>
    <w:bookmarkEnd w:id="0"/>
    <w:p w14:paraId="43B9F8F5" w14:textId="77777777" w:rsidR="004A45B1" w:rsidRPr="004A45B1" w:rsidRDefault="004A45B1" w:rsidP="002E45A3">
      <w:pPr>
        <w:rPr>
          <w:rFonts w:ascii="Arial" w:hAnsi="Arial" w:cs="Arial"/>
          <w:b/>
          <w:bCs/>
          <w:szCs w:val="24"/>
        </w:rPr>
      </w:pPr>
    </w:p>
    <w:p w14:paraId="3F828ECA" w14:textId="77777777" w:rsidR="002E45A3" w:rsidRDefault="002E45A3"/>
    <w:sectPr w:rsidR="002E4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A3"/>
    <w:rsid w:val="001A5913"/>
    <w:rsid w:val="001C336A"/>
    <w:rsid w:val="002E45A3"/>
    <w:rsid w:val="00456500"/>
    <w:rsid w:val="00472529"/>
    <w:rsid w:val="004A45B1"/>
    <w:rsid w:val="00564389"/>
    <w:rsid w:val="005B5908"/>
    <w:rsid w:val="006E5233"/>
    <w:rsid w:val="00755BB3"/>
    <w:rsid w:val="00756BDB"/>
    <w:rsid w:val="00774798"/>
    <w:rsid w:val="00791A48"/>
    <w:rsid w:val="007A7396"/>
    <w:rsid w:val="00861E4E"/>
    <w:rsid w:val="008B5125"/>
    <w:rsid w:val="0095467E"/>
    <w:rsid w:val="00996711"/>
    <w:rsid w:val="00A73123"/>
    <w:rsid w:val="00B13B4C"/>
    <w:rsid w:val="00B25082"/>
    <w:rsid w:val="00C204AD"/>
    <w:rsid w:val="00C846F0"/>
    <w:rsid w:val="00CB2C69"/>
    <w:rsid w:val="00CC1777"/>
    <w:rsid w:val="00D86A6A"/>
    <w:rsid w:val="00DE1496"/>
    <w:rsid w:val="00F42C98"/>
    <w:rsid w:val="00F7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F78B"/>
  <w15:chartTrackingRefBased/>
  <w15:docId w15:val="{979169CA-93AB-4AA4-8781-54C5E71B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8521">
      <w:bodyDiv w:val="1"/>
      <w:marLeft w:val="0"/>
      <w:marRight w:val="0"/>
      <w:marTop w:val="0"/>
      <w:marBottom w:val="0"/>
      <w:divBdr>
        <w:top w:val="none" w:sz="0" w:space="0" w:color="auto"/>
        <w:left w:val="none" w:sz="0" w:space="0" w:color="auto"/>
        <w:bottom w:val="none" w:sz="0" w:space="0" w:color="auto"/>
        <w:right w:val="none" w:sz="0" w:space="0" w:color="auto"/>
      </w:divBdr>
    </w:div>
    <w:div w:id="36891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b8d654-8f5b-440a-a497-08912490818f">
      <Terms xmlns="http://schemas.microsoft.com/office/infopath/2007/PartnerControls"/>
    </lcf76f155ced4ddcb4097134ff3c332f>
    <TaxCatchAll xmlns="0723546b-018c-40d9-b8f9-c4f23dd2d0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E8AFE7D13AB74CB926FC0A5C6021FE" ma:contentTypeVersion="16" ma:contentTypeDescription="Create a new document." ma:contentTypeScope="" ma:versionID="13c2fce2df8578633f2d2051fd8b95ba">
  <xsd:schema xmlns:xsd="http://www.w3.org/2001/XMLSchema" xmlns:xs="http://www.w3.org/2001/XMLSchema" xmlns:p="http://schemas.microsoft.com/office/2006/metadata/properties" xmlns:ns2="93b8d654-8f5b-440a-a497-08912490818f" xmlns:ns3="83176409-53d8-482f-abb4-8f531ed90f4b" xmlns:ns4="0723546b-018c-40d9-b8f9-c4f23dd2d072" targetNamespace="http://schemas.microsoft.com/office/2006/metadata/properties" ma:root="true" ma:fieldsID="f9d7b620e8ff4e193b9f3e02e1e38543" ns2:_="" ns3:_="" ns4:_="">
    <xsd:import namespace="93b8d654-8f5b-440a-a497-08912490818f"/>
    <xsd:import namespace="83176409-53d8-482f-abb4-8f531ed90f4b"/>
    <xsd:import namespace="0723546b-018c-40d9-b8f9-c4f23dd2d0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8d654-8f5b-440a-a497-089124908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b9d403-1823-4ec6-b2f2-250b7876d0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176409-53d8-482f-abb4-8f531ed90f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23546b-018c-40d9-b8f9-c4f23dd2d07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cfa3e9a-280d-4d8f-b3ad-be7a5fe90773}" ma:internalName="TaxCatchAll" ma:showField="CatchAllData" ma:web="0723546b-018c-40d9-b8f9-c4f23dd2d0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3EF33-3B94-42D7-9B59-98F5423939FD}">
  <ds:schemaRefs>
    <ds:schemaRef ds:uri="http://schemas.microsoft.com/sharepoint/v3/contenttype/forms"/>
  </ds:schemaRefs>
</ds:datastoreItem>
</file>

<file path=customXml/itemProps2.xml><?xml version="1.0" encoding="utf-8"?>
<ds:datastoreItem xmlns:ds="http://schemas.openxmlformats.org/officeDocument/2006/customXml" ds:itemID="{E7F963C0-A3D6-440C-A66C-4E72F1480D10}">
  <ds:schemaRefs>
    <ds:schemaRef ds:uri="http://schemas.microsoft.com/office/2006/metadata/properties"/>
    <ds:schemaRef ds:uri="http://schemas.microsoft.com/office/infopath/2007/PartnerControls"/>
    <ds:schemaRef ds:uri="93b8d654-8f5b-440a-a497-08912490818f"/>
    <ds:schemaRef ds:uri="0723546b-018c-40d9-b8f9-c4f23dd2d072"/>
  </ds:schemaRefs>
</ds:datastoreItem>
</file>

<file path=customXml/itemProps3.xml><?xml version="1.0" encoding="utf-8"?>
<ds:datastoreItem xmlns:ds="http://schemas.openxmlformats.org/officeDocument/2006/customXml" ds:itemID="{FF6DA928-34B9-4331-B19A-853C8F8EB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8d654-8f5b-440a-a497-08912490818f"/>
    <ds:schemaRef ds:uri="83176409-53d8-482f-abb4-8f531ed90f4b"/>
    <ds:schemaRef ds:uri="0723546b-018c-40d9-b8f9-c4f23dd2d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241</Words>
  <Characters>1377</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Balderas, Cynthia</dc:creator>
  <cp:keywords/>
  <dc:description/>
  <cp:lastModifiedBy>Sadi Cilingir</cp:lastModifiedBy>
  <cp:revision>7</cp:revision>
  <dcterms:created xsi:type="dcterms:W3CDTF">2022-07-08T18:49:00Z</dcterms:created>
  <dcterms:modified xsi:type="dcterms:W3CDTF">2022-08-31T06:41:00Z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0x0101009BE8AFE7D13AB74CB926FC0A5C6021FE</vt:lpwstr>
  </property>
</Properties>
</file>