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455B7" w14:textId="77777777" w:rsidR="00D47B24" w:rsidRPr="00653159" w:rsidRDefault="00D47B24" w:rsidP="00D47B24">
      <w:pPr>
        <w:jc w:val="center"/>
        <w:rPr>
          <w:rFonts w:ascii="Verdana" w:hAnsi="Verdana"/>
          <w:b/>
          <w:bCs/>
          <w:i/>
          <w:iCs/>
          <w:u w:val="single"/>
          <w:lang w:val="tr-TR"/>
        </w:rPr>
      </w:pPr>
      <w:r w:rsidRPr="00653159">
        <w:rPr>
          <w:rFonts w:ascii="Verdana" w:hAnsi="Verdana"/>
          <w:b/>
          <w:bCs/>
          <w:i/>
          <w:iCs/>
          <w:noProof/>
          <w:lang w:val="en-GB" w:eastAsia="en-GB"/>
        </w:rPr>
        <w:drawing>
          <wp:inline distT="0" distB="0" distL="0" distR="0" wp14:anchorId="5A273E12" wp14:editId="2E8522B7">
            <wp:extent cx="1905000" cy="1076325"/>
            <wp:effectExtent l="0" t="0" r="0" b="9525"/>
            <wp:docPr id="1" name="Picture 1" descr="BlackLineArtLogoMEDWithout100An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LineArtLogoMEDWithout100Anni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inline>
        </w:drawing>
      </w:r>
    </w:p>
    <w:p w14:paraId="45A916FC" w14:textId="77777777" w:rsidR="00D47B24" w:rsidRPr="00653159" w:rsidRDefault="00D47B24" w:rsidP="00D47B24">
      <w:pPr>
        <w:jc w:val="center"/>
        <w:rPr>
          <w:rFonts w:ascii="Verdana" w:hAnsi="Verdana"/>
          <w:b/>
          <w:bCs/>
          <w:u w:val="single"/>
          <w:lang w:val="tr-TR"/>
        </w:rPr>
      </w:pPr>
    </w:p>
    <w:p w14:paraId="02E3A2A8" w14:textId="77777777" w:rsidR="00D47B24" w:rsidRPr="00653159" w:rsidRDefault="00D47B24" w:rsidP="00D47B24">
      <w:pPr>
        <w:jc w:val="center"/>
        <w:rPr>
          <w:rFonts w:ascii="Verdana" w:hAnsi="Verdana"/>
          <w:b/>
          <w:bCs/>
          <w:u w:val="single"/>
          <w:lang w:val="tr-TR"/>
        </w:rPr>
      </w:pPr>
    </w:p>
    <w:p w14:paraId="71E3CA17" w14:textId="1BFAFDB9" w:rsidR="00D47B24" w:rsidRPr="00653159" w:rsidRDefault="00EB442A" w:rsidP="00D47B24">
      <w:pPr>
        <w:rPr>
          <w:rFonts w:ascii="Verdana" w:hAnsi="Verdana"/>
          <w:b/>
          <w:i/>
          <w:color w:val="FF0000"/>
          <w:sz w:val="40"/>
          <w:szCs w:val="40"/>
          <w:lang w:val="tr-TR"/>
        </w:rPr>
      </w:pPr>
      <w:r w:rsidRPr="00653159">
        <w:rPr>
          <w:rFonts w:ascii="Verdana" w:hAnsi="Verdana"/>
          <w:b/>
          <w:i/>
          <w:sz w:val="40"/>
          <w:szCs w:val="40"/>
          <w:lang w:val="tr-TR"/>
        </w:rPr>
        <w:t>İSKOÇYA KRALİÇESİ MARY</w:t>
      </w:r>
      <w:r w:rsidR="00D47B24" w:rsidRPr="00653159">
        <w:rPr>
          <w:rFonts w:ascii="Verdana" w:hAnsi="Verdana"/>
          <w:b/>
          <w:i/>
          <w:color w:val="FF0000"/>
          <w:sz w:val="40"/>
          <w:szCs w:val="40"/>
          <w:lang w:val="tr-TR"/>
        </w:rPr>
        <w:tab/>
      </w:r>
      <w:r w:rsidR="00D47B24" w:rsidRPr="00653159">
        <w:rPr>
          <w:rFonts w:ascii="Verdana" w:hAnsi="Verdana"/>
          <w:b/>
          <w:i/>
          <w:color w:val="FF0000"/>
          <w:sz w:val="40"/>
          <w:szCs w:val="40"/>
          <w:lang w:val="tr-TR"/>
        </w:rPr>
        <w:tab/>
      </w:r>
      <w:r w:rsidR="00D47B24" w:rsidRPr="00653159">
        <w:rPr>
          <w:rFonts w:ascii="Verdana" w:hAnsi="Verdana"/>
          <w:b/>
          <w:i/>
          <w:color w:val="FF0000"/>
          <w:sz w:val="40"/>
          <w:szCs w:val="40"/>
          <w:lang w:val="tr-TR"/>
        </w:rPr>
        <w:tab/>
        <w:t xml:space="preserve"> </w:t>
      </w:r>
      <w:r w:rsidR="00D47B24" w:rsidRPr="00653159">
        <w:rPr>
          <w:rFonts w:ascii="Verdana" w:hAnsi="Verdana"/>
          <w:b/>
          <w:i/>
          <w:color w:val="FF0000"/>
          <w:sz w:val="40"/>
          <w:szCs w:val="40"/>
          <w:lang w:val="tr-TR"/>
        </w:rPr>
        <w:tab/>
      </w:r>
      <w:r w:rsidR="00D47B24" w:rsidRPr="00653159">
        <w:rPr>
          <w:rFonts w:ascii="Verdana" w:hAnsi="Verdana"/>
          <w:b/>
          <w:i/>
          <w:color w:val="FF0000"/>
          <w:sz w:val="40"/>
          <w:szCs w:val="40"/>
          <w:lang w:val="tr-TR"/>
        </w:rPr>
        <w:tab/>
        <w:t xml:space="preserve"> </w:t>
      </w:r>
    </w:p>
    <w:p w14:paraId="4ACCC400" w14:textId="352FD689" w:rsidR="00D47B24" w:rsidRPr="00653159" w:rsidRDefault="00653159" w:rsidP="00D47B24">
      <w:pPr>
        <w:pBdr>
          <w:top w:val="single" w:sz="18" w:space="1" w:color="auto"/>
        </w:pBdr>
        <w:tabs>
          <w:tab w:val="right" w:pos="8460"/>
        </w:tabs>
        <w:jc w:val="both"/>
        <w:rPr>
          <w:rFonts w:ascii="Verdana" w:hAnsi="Verdana"/>
          <w:b/>
          <w:bCs/>
          <w:i/>
          <w:snapToGrid w:val="0"/>
          <w:color w:val="000000"/>
          <w:sz w:val="32"/>
          <w:szCs w:val="32"/>
          <w:lang w:val="tr-TR"/>
        </w:rPr>
      </w:pPr>
      <w:r w:rsidRPr="00653159">
        <w:rPr>
          <w:rFonts w:ascii="Verdana" w:hAnsi="Verdana"/>
          <w:b/>
          <w:bCs/>
          <w:i/>
          <w:snapToGrid w:val="0"/>
          <w:color w:val="000000"/>
          <w:sz w:val="32"/>
          <w:szCs w:val="32"/>
          <w:lang w:val="tr-TR"/>
        </w:rPr>
        <w:t>(</w:t>
      </w:r>
      <w:r w:rsidRPr="00653159">
        <w:rPr>
          <w:rFonts w:ascii="Verdana" w:hAnsi="Verdana"/>
          <w:b/>
          <w:bCs/>
          <w:i/>
          <w:snapToGrid w:val="0"/>
          <w:color w:val="000000"/>
          <w:sz w:val="32"/>
          <w:szCs w:val="32"/>
          <w:lang w:val="tr-TR"/>
        </w:rPr>
        <w:t>MARY QUEEN OF SCOTTS</w:t>
      </w:r>
      <w:r w:rsidRPr="00653159">
        <w:rPr>
          <w:rFonts w:ascii="Verdana" w:hAnsi="Verdana"/>
          <w:b/>
          <w:bCs/>
          <w:i/>
          <w:snapToGrid w:val="0"/>
          <w:color w:val="000000"/>
          <w:sz w:val="32"/>
          <w:szCs w:val="32"/>
          <w:lang w:val="tr-TR"/>
        </w:rPr>
        <w:t>)</w:t>
      </w:r>
    </w:p>
    <w:p w14:paraId="28D86E1A" w14:textId="77777777" w:rsidR="00653159" w:rsidRDefault="00653159" w:rsidP="00A84FF8">
      <w:pPr>
        <w:autoSpaceDE w:val="0"/>
        <w:autoSpaceDN w:val="0"/>
        <w:adjustRightInd w:val="0"/>
        <w:rPr>
          <w:rFonts w:ascii="Verdana" w:hAnsi="Verdana"/>
          <w:b/>
          <w:color w:val="000000"/>
          <w:lang w:val="tr-TR"/>
        </w:rPr>
      </w:pPr>
    </w:p>
    <w:p w14:paraId="1831F60B" w14:textId="074623CF" w:rsidR="00653159" w:rsidRDefault="00653159" w:rsidP="00A84FF8">
      <w:pPr>
        <w:autoSpaceDE w:val="0"/>
        <w:autoSpaceDN w:val="0"/>
        <w:adjustRightInd w:val="0"/>
        <w:rPr>
          <w:rFonts w:ascii="Verdana" w:hAnsi="Verdana"/>
          <w:color w:val="000000"/>
          <w:lang w:val="tr-TR"/>
        </w:rPr>
      </w:pPr>
      <w:r w:rsidRPr="00653159">
        <w:rPr>
          <w:rFonts w:ascii="Verdana" w:hAnsi="Verdana"/>
          <w:b/>
          <w:color w:val="000000"/>
          <w:lang w:val="tr-TR"/>
        </w:rPr>
        <w:t>Gösterim Tarihi:</w:t>
      </w:r>
      <w:r>
        <w:rPr>
          <w:rFonts w:ascii="Verdana" w:hAnsi="Verdana"/>
          <w:color w:val="000000"/>
          <w:lang w:val="tr-TR"/>
        </w:rPr>
        <w:t xml:space="preserve"> 01 Şubat 2019</w:t>
      </w:r>
    </w:p>
    <w:p w14:paraId="2CF52183" w14:textId="14C271A5" w:rsidR="00653159" w:rsidRDefault="00653159" w:rsidP="00A84FF8">
      <w:pPr>
        <w:autoSpaceDE w:val="0"/>
        <w:autoSpaceDN w:val="0"/>
        <w:adjustRightInd w:val="0"/>
        <w:rPr>
          <w:rFonts w:ascii="Verdana" w:hAnsi="Verdana"/>
          <w:color w:val="000000"/>
          <w:lang w:val="tr-TR"/>
        </w:rPr>
      </w:pPr>
      <w:r w:rsidRPr="00653159">
        <w:rPr>
          <w:rFonts w:ascii="Verdana" w:hAnsi="Verdana"/>
          <w:b/>
          <w:color w:val="000000"/>
          <w:lang w:val="tr-TR"/>
        </w:rPr>
        <w:t>Dağıtım:</w:t>
      </w:r>
      <w:r>
        <w:rPr>
          <w:rFonts w:ascii="Verdana" w:hAnsi="Verdana"/>
          <w:color w:val="000000"/>
          <w:lang w:val="tr-TR"/>
        </w:rPr>
        <w:tab/>
      </w:r>
      <w:r>
        <w:rPr>
          <w:rFonts w:ascii="Verdana" w:hAnsi="Verdana"/>
          <w:color w:val="000000"/>
          <w:lang w:val="tr-TR"/>
        </w:rPr>
        <w:tab/>
        <w:t>UIP Filmcilik</w:t>
      </w:r>
    </w:p>
    <w:p w14:paraId="2C881748" w14:textId="339A4954" w:rsidR="00D47B24" w:rsidRPr="00653159" w:rsidRDefault="00534D15" w:rsidP="00A84FF8">
      <w:pPr>
        <w:autoSpaceDE w:val="0"/>
        <w:autoSpaceDN w:val="0"/>
        <w:adjustRightInd w:val="0"/>
        <w:rPr>
          <w:rFonts w:ascii="Verdana" w:hAnsi="Verdana"/>
          <w:color w:val="000000"/>
          <w:lang w:val="tr-TR"/>
        </w:rPr>
      </w:pPr>
      <w:r w:rsidRPr="00653159">
        <w:rPr>
          <w:rFonts w:ascii="Verdana" w:hAnsi="Verdana"/>
          <w:b/>
          <w:color w:val="000000"/>
          <w:lang w:val="tr-TR"/>
        </w:rPr>
        <w:t>Yönetmen</w:t>
      </w:r>
      <w:r w:rsidR="00653159">
        <w:rPr>
          <w:rFonts w:ascii="Verdana" w:hAnsi="Verdana"/>
          <w:b/>
          <w:color w:val="000000"/>
          <w:lang w:val="tr-TR"/>
        </w:rPr>
        <w:t>:</w:t>
      </w:r>
      <w:r w:rsidR="00653159">
        <w:rPr>
          <w:rFonts w:ascii="Verdana" w:hAnsi="Verdana"/>
          <w:b/>
          <w:color w:val="000000"/>
          <w:lang w:val="tr-TR"/>
        </w:rPr>
        <w:tab/>
      </w:r>
      <w:proofErr w:type="spellStart"/>
      <w:r w:rsidR="00FF5295" w:rsidRPr="00653159">
        <w:rPr>
          <w:rFonts w:ascii="Verdana" w:hAnsi="Verdana"/>
          <w:color w:val="000000"/>
          <w:lang w:val="tr-TR"/>
        </w:rPr>
        <w:t>Josie</w:t>
      </w:r>
      <w:proofErr w:type="spellEnd"/>
      <w:r w:rsidR="00FF5295" w:rsidRPr="00653159">
        <w:rPr>
          <w:rFonts w:ascii="Verdana" w:hAnsi="Verdana"/>
          <w:color w:val="000000"/>
          <w:lang w:val="tr-TR"/>
        </w:rPr>
        <w:t xml:space="preserve"> </w:t>
      </w:r>
      <w:proofErr w:type="spellStart"/>
      <w:r w:rsidR="00FF5295" w:rsidRPr="00653159">
        <w:rPr>
          <w:rFonts w:ascii="Verdana" w:hAnsi="Verdana"/>
          <w:color w:val="000000"/>
          <w:lang w:val="tr-TR"/>
        </w:rPr>
        <w:t>Rourke</w:t>
      </w:r>
      <w:proofErr w:type="spellEnd"/>
      <w:r w:rsidR="00D47B24" w:rsidRPr="00653159">
        <w:rPr>
          <w:rFonts w:ascii="Verdana" w:hAnsi="Verdana"/>
          <w:color w:val="000000"/>
          <w:lang w:val="tr-TR"/>
        </w:rPr>
        <w:tab/>
      </w:r>
    </w:p>
    <w:p w14:paraId="7BF1F27B" w14:textId="2B329B68" w:rsidR="00FF5295" w:rsidRPr="00653159" w:rsidRDefault="00534D15" w:rsidP="00A84FF8">
      <w:pPr>
        <w:autoSpaceDE w:val="0"/>
        <w:autoSpaceDN w:val="0"/>
        <w:adjustRightInd w:val="0"/>
        <w:rPr>
          <w:rFonts w:ascii="Verdana" w:hAnsi="Verdana"/>
          <w:color w:val="000000"/>
          <w:lang w:val="tr-TR"/>
        </w:rPr>
      </w:pPr>
      <w:r w:rsidRPr="00653159">
        <w:rPr>
          <w:rFonts w:ascii="Verdana" w:hAnsi="Verdana"/>
          <w:b/>
          <w:color w:val="000000"/>
          <w:lang w:val="tr-TR"/>
        </w:rPr>
        <w:t>Yazar</w:t>
      </w:r>
      <w:r w:rsidR="00FF5295" w:rsidRPr="00653159">
        <w:rPr>
          <w:rFonts w:ascii="Verdana" w:hAnsi="Verdana"/>
          <w:b/>
          <w:color w:val="000000"/>
          <w:lang w:val="tr-TR"/>
        </w:rPr>
        <w:t>:</w:t>
      </w:r>
      <w:r w:rsidR="00FF5295" w:rsidRPr="00653159">
        <w:rPr>
          <w:rFonts w:ascii="Verdana" w:hAnsi="Verdana"/>
          <w:color w:val="000000"/>
          <w:lang w:val="tr-TR"/>
        </w:rPr>
        <w:t xml:space="preserve">        </w:t>
      </w:r>
      <w:r w:rsidR="00653159">
        <w:rPr>
          <w:rFonts w:ascii="Verdana" w:hAnsi="Verdana"/>
          <w:color w:val="000000"/>
          <w:lang w:val="tr-TR"/>
        </w:rPr>
        <w:tab/>
      </w:r>
      <w:proofErr w:type="spellStart"/>
      <w:r w:rsidR="00FF5295" w:rsidRPr="00653159">
        <w:rPr>
          <w:rFonts w:ascii="Verdana" w:hAnsi="Verdana"/>
          <w:color w:val="000000"/>
          <w:lang w:val="tr-TR"/>
        </w:rPr>
        <w:t>Beau</w:t>
      </w:r>
      <w:proofErr w:type="spellEnd"/>
      <w:r w:rsidR="00FF5295" w:rsidRPr="00653159">
        <w:rPr>
          <w:rFonts w:ascii="Verdana" w:hAnsi="Verdana"/>
          <w:color w:val="000000"/>
          <w:lang w:val="tr-TR"/>
        </w:rPr>
        <w:t xml:space="preserve"> </w:t>
      </w:r>
      <w:proofErr w:type="spellStart"/>
      <w:r w:rsidR="00FF5295" w:rsidRPr="00653159">
        <w:rPr>
          <w:rFonts w:ascii="Verdana" w:hAnsi="Verdana"/>
          <w:color w:val="000000"/>
          <w:lang w:val="tr-TR"/>
        </w:rPr>
        <w:t>Willimon</w:t>
      </w:r>
      <w:proofErr w:type="spellEnd"/>
    </w:p>
    <w:p w14:paraId="0BF043E9" w14:textId="310D7130" w:rsidR="00A84FF8" w:rsidRPr="00653159" w:rsidRDefault="00534D15" w:rsidP="002E0EAD">
      <w:pPr>
        <w:ind w:left="2160" w:hanging="2160"/>
        <w:rPr>
          <w:rFonts w:ascii="Verdana" w:hAnsi="Verdana"/>
          <w:snapToGrid w:val="0"/>
          <w:color w:val="000000"/>
          <w:lang w:val="tr-TR"/>
        </w:rPr>
      </w:pPr>
      <w:r w:rsidRPr="00653159">
        <w:rPr>
          <w:rFonts w:ascii="Verdana" w:hAnsi="Verdana"/>
          <w:b/>
          <w:snapToGrid w:val="0"/>
          <w:color w:val="000000"/>
          <w:lang w:val="tr-TR"/>
        </w:rPr>
        <w:t>Oyuncular</w:t>
      </w:r>
      <w:r w:rsidR="00A84FF8" w:rsidRPr="00653159">
        <w:rPr>
          <w:rFonts w:ascii="Verdana" w:hAnsi="Verdana"/>
          <w:b/>
          <w:snapToGrid w:val="0"/>
          <w:color w:val="000000"/>
          <w:lang w:val="tr-TR"/>
        </w:rPr>
        <w:t>:</w:t>
      </w:r>
      <w:r w:rsidR="00A84FF8" w:rsidRPr="00653159">
        <w:rPr>
          <w:rFonts w:ascii="Verdana" w:hAnsi="Verdana"/>
          <w:snapToGrid w:val="0"/>
          <w:color w:val="000000"/>
          <w:lang w:val="tr-TR"/>
        </w:rPr>
        <w:tab/>
        <w:t xml:space="preserve">Saoirse Ronan, Margot Robbie, Jack Lowden, Joe Alwyn,   Gemma Chan, Martin Compston, Ismael Cordova, </w:t>
      </w:r>
      <w:r w:rsidR="00FF5295" w:rsidRPr="00653159">
        <w:rPr>
          <w:rFonts w:ascii="Verdana" w:hAnsi="Verdana"/>
          <w:snapToGrid w:val="0"/>
          <w:color w:val="000000"/>
          <w:lang w:val="tr-TR"/>
        </w:rPr>
        <w:t>Brendan Coyle, Ian Hart, Adrian</w:t>
      </w:r>
      <w:r w:rsidR="00A84FF8" w:rsidRPr="00653159">
        <w:rPr>
          <w:rFonts w:ascii="Verdana" w:hAnsi="Verdana"/>
          <w:snapToGrid w:val="0"/>
          <w:color w:val="000000"/>
          <w:lang w:val="tr-TR"/>
        </w:rPr>
        <w:t xml:space="preserve"> Lester, James McArdle</w:t>
      </w:r>
      <w:r w:rsidRPr="00653159">
        <w:rPr>
          <w:rFonts w:ascii="Verdana" w:hAnsi="Verdana"/>
          <w:snapToGrid w:val="0"/>
          <w:color w:val="000000"/>
          <w:lang w:val="tr-TR"/>
        </w:rPr>
        <w:t xml:space="preserve">, </w:t>
      </w:r>
      <w:r w:rsidR="00A84FF8" w:rsidRPr="00653159">
        <w:rPr>
          <w:rFonts w:ascii="Verdana" w:hAnsi="Verdana"/>
          <w:snapToGrid w:val="0"/>
          <w:color w:val="000000"/>
          <w:lang w:val="tr-TR"/>
        </w:rPr>
        <w:t>David Tennant</w:t>
      </w:r>
      <w:r w:rsidRPr="00653159">
        <w:rPr>
          <w:rFonts w:ascii="Verdana" w:hAnsi="Verdana"/>
          <w:snapToGrid w:val="0"/>
          <w:color w:val="000000"/>
          <w:lang w:val="tr-TR"/>
        </w:rPr>
        <w:t xml:space="preserve"> ve </w:t>
      </w:r>
      <w:r w:rsidR="00A84FF8" w:rsidRPr="00653159">
        <w:rPr>
          <w:rFonts w:ascii="Verdana" w:hAnsi="Verdana"/>
          <w:snapToGrid w:val="0"/>
          <w:color w:val="000000"/>
          <w:lang w:val="tr-TR"/>
        </w:rPr>
        <w:t>Guy Pearce</w:t>
      </w:r>
    </w:p>
    <w:p w14:paraId="4A85FC97" w14:textId="77777777" w:rsidR="002E0EAD" w:rsidRPr="00653159" w:rsidRDefault="002E0EAD" w:rsidP="00D47B24">
      <w:pPr>
        <w:rPr>
          <w:rFonts w:ascii="Verdana" w:hAnsi="Verdana"/>
          <w:b/>
          <w:i/>
          <w:snapToGrid w:val="0"/>
          <w:color w:val="000000"/>
          <w:lang w:val="tr-TR"/>
        </w:rPr>
      </w:pPr>
    </w:p>
    <w:p w14:paraId="03F0E722" w14:textId="77777777" w:rsidR="00653159" w:rsidRDefault="00EB442A" w:rsidP="00D47B24">
      <w:pPr>
        <w:rPr>
          <w:rFonts w:ascii="Verdana" w:hAnsi="Verdana"/>
          <w:snapToGrid w:val="0"/>
          <w:color w:val="000000"/>
          <w:lang w:val="tr-TR"/>
        </w:rPr>
      </w:pPr>
      <w:r w:rsidRPr="00653159">
        <w:rPr>
          <w:rFonts w:ascii="Verdana" w:hAnsi="Verdana"/>
          <w:i/>
          <w:snapToGrid w:val="0"/>
          <w:color w:val="000000"/>
          <w:lang w:val="tr-TR"/>
        </w:rPr>
        <w:t>“İskoçya Kraliçesi Mary</w:t>
      </w:r>
      <w:r w:rsidR="00FF5295" w:rsidRPr="00653159">
        <w:rPr>
          <w:rFonts w:ascii="Verdana" w:hAnsi="Verdana"/>
          <w:i/>
          <w:snapToGrid w:val="0"/>
          <w:color w:val="000000"/>
          <w:lang w:val="tr-TR"/>
        </w:rPr>
        <w:t>”</w:t>
      </w:r>
      <w:r w:rsidR="00A84FF8" w:rsidRPr="00653159">
        <w:rPr>
          <w:rFonts w:ascii="Verdana" w:hAnsi="Verdana"/>
          <w:snapToGrid w:val="0"/>
          <w:color w:val="000000"/>
          <w:lang w:val="tr-TR"/>
        </w:rPr>
        <w:t xml:space="preserve"> </w:t>
      </w:r>
      <w:r w:rsidR="00534D15" w:rsidRPr="00653159">
        <w:rPr>
          <w:rFonts w:ascii="Verdana" w:hAnsi="Verdana"/>
          <w:snapToGrid w:val="0"/>
          <w:color w:val="000000"/>
          <w:lang w:val="tr-TR"/>
        </w:rPr>
        <w:t xml:space="preserve">filmi </w:t>
      </w:r>
      <w:r w:rsidRPr="00653159">
        <w:rPr>
          <w:rFonts w:ascii="Verdana" w:hAnsi="Verdana"/>
          <w:snapToGrid w:val="0"/>
          <w:color w:val="000000"/>
          <w:lang w:val="tr-TR"/>
        </w:rPr>
        <w:t>etkileyici</w:t>
      </w:r>
      <w:r w:rsidR="00534D15" w:rsidRPr="00653159">
        <w:rPr>
          <w:rFonts w:ascii="Verdana" w:hAnsi="Verdana"/>
          <w:snapToGrid w:val="0"/>
          <w:color w:val="000000"/>
          <w:lang w:val="tr-TR"/>
        </w:rPr>
        <w:t xml:space="preserve"> Mary Stuart’ın çalkantılı hayatını konu alıyor. </w:t>
      </w:r>
    </w:p>
    <w:p w14:paraId="615E8A36" w14:textId="77777777" w:rsidR="00653159" w:rsidRDefault="00653159" w:rsidP="00D47B24">
      <w:pPr>
        <w:rPr>
          <w:rFonts w:ascii="Verdana" w:hAnsi="Verdana"/>
          <w:snapToGrid w:val="0"/>
          <w:color w:val="000000"/>
          <w:lang w:val="tr-TR"/>
        </w:rPr>
      </w:pPr>
    </w:p>
    <w:p w14:paraId="71355669" w14:textId="4BDFBCE5" w:rsidR="00534D15" w:rsidRPr="00653159" w:rsidRDefault="00534D15" w:rsidP="00D47B24">
      <w:pPr>
        <w:rPr>
          <w:rFonts w:ascii="Verdana" w:hAnsi="Verdana"/>
          <w:snapToGrid w:val="0"/>
          <w:color w:val="000000"/>
          <w:lang w:val="tr-TR"/>
        </w:rPr>
      </w:pPr>
      <w:bookmarkStart w:id="0" w:name="_GoBack"/>
      <w:bookmarkEnd w:id="0"/>
      <w:r w:rsidRPr="00653159">
        <w:rPr>
          <w:rFonts w:ascii="Verdana" w:hAnsi="Verdana"/>
          <w:snapToGrid w:val="0"/>
          <w:color w:val="000000"/>
          <w:lang w:val="tr-TR"/>
        </w:rPr>
        <w:t>16 yaşında Fransa kraliçesi olan, 18 yaşında dul kalan Mary, yeniden evlenmesi için yapılan baskıya karşı gelir. Onun yerine ülkesi İskoçya’ya dönerek hakkı olan tahtı geri ister. Ama İ</w:t>
      </w:r>
      <w:r w:rsidR="008C26C7" w:rsidRPr="00653159">
        <w:rPr>
          <w:rFonts w:ascii="Verdana" w:hAnsi="Verdana"/>
          <w:snapToGrid w:val="0"/>
          <w:color w:val="000000"/>
          <w:lang w:val="tr-TR"/>
        </w:rPr>
        <w:t>s</w:t>
      </w:r>
      <w:r w:rsidRPr="00653159">
        <w:rPr>
          <w:rFonts w:ascii="Verdana" w:hAnsi="Verdana"/>
          <w:snapToGrid w:val="0"/>
          <w:color w:val="000000"/>
          <w:lang w:val="tr-TR"/>
        </w:rPr>
        <w:t>koçya ve İngiltere</w:t>
      </w:r>
      <w:r w:rsidR="008C26C7" w:rsidRPr="00653159">
        <w:rPr>
          <w:rFonts w:ascii="Verdana" w:hAnsi="Verdana"/>
          <w:snapToGrid w:val="0"/>
          <w:color w:val="000000"/>
          <w:lang w:val="tr-TR"/>
        </w:rPr>
        <w:t xml:space="preserve">, </w:t>
      </w:r>
      <w:r w:rsidR="00CF542F" w:rsidRPr="00653159">
        <w:rPr>
          <w:rFonts w:ascii="Verdana" w:hAnsi="Verdana"/>
          <w:snapToGrid w:val="0"/>
          <w:color w:val="000000"/>
          <w:lang w:val="tr-TR"/>
        </w:rPr>
        <w:t xml:space="preserve">zorlu </w:t>
      </w:r>
      <w:r w:rsidRPr="00653159">
        <w:rPr>
          <w:rFonts w:ascii="Verdana" w:hAnsi="Verdana"/>
          <w:snapToGrid w:val="0"/>
          <w:color w:val="000000"/>
          <w:lang w:val="tr-TR"/>
        </w:rPr>
        <w:t xml:space="preserve">1. Elizabeth’in </w:t>
      </w:r>
      <w:r w:rsidR="008C26C7" w:rsidRPr="00653159">
        <w:rPr>
          <w:rFonts w:ascii="Verdana" w:hAnsi="Verdana"/>
          <w:snapToGrid w:val="0"/>
          <w:color w:val="000000"/>
          <w:lang w:val="tr-TR"/>
        </w:rPr>
        <w:t>yönetimi altındadır. Her iki genç kraliçe de “kız kardeşi”ni korkuyla ve merakla gözlemler. İktidarda</w:t>
      </w:r>
      <w:r w:rsidR="00D4551C" w:rsidRPr="00653159">
        <w:rPr>
          <w:rFonts w:ascii="Verdana" w:hAnsi="Verdana"/>
          <w:snapToGrid w:val="0"/>
          <w:color w:val="000000"/>
          <w:lang w:val="tr-TR"/>
        </w:rPr>
        <w:t xml:space="preserve"> ve aşkta</w:t>
      </w:r>
      <w:r w:rsidR="008C26C7" w:rsidRPr="00653159">
        <w:rPr>
          <w:rFonts w:ascii="Verdana" w:hAnsi="Verdana"/>
          <w:snapToGrid w:val="0"/>
          <w:color w:val="000000"/>
          <w:lang w:val="tr-TR"/>
        </w:rPr>
        <w:t xml:space="preserve"> rakip</w:t>
      </w:r>
      <w:r w:rsidR="00D4551C" w:rsidRPr="00653159">
        <w:rPr>
          <w:rFonts w:ascii="Verdana" w:hAnsi="Verdana"/>
          <w:snapToGrid w:val="0"/>
          <w:color w:val="000000"/>
          <w:lang w:val="tr-TR"/>
        </w:rPr>
        <w:t xml:space="preserve"> olan ve erkeklerin dünyasında ise kadın hükümdar olan ikilinin bağımsızlığa karşı evlilik oyununu nasıl oynayacaklarına karar vermeleri gerekmektedir. Sembolik bir hükümdardan daha fazlası olmaya kararlı olan Mary, İngiltere tahtında hak iddia ederek Elizabeth’in hükümdarlığını tehdit eder. Her iki sarayın içindeki ihanetler, isyanlar ve komplolar iki tahtı da tehlikeye sokar ve tarihin akışını değiştirir.</w:t>
      </w:r>
    </w:p>
    <w:p w14:paraId="25FC1837" w14:textId="77777777" w:rsidR="00534D15" w:rsidRPr="00653159" w:rsidRDefault="00534D15" w:rsidP="00D47B24">
      <w:pPr>
        <w:rPr>
          <w:rFonts w:ascii="Verdana" w:hAnsi="Verdana"/>
          <w:snapToGrid w:val="0"/>
          <w:color w:val="000000"/>
          <w:lang w:val="tr-TR"/>
        </w:rPr>
      </w:pPr>
    </w:p>
    <w:p w14:paraId="0B47EEB1" w14:textId="77777777" w:rsidR="00D4551C" w:rsidRPr="00653159" w:rsidRDefault="00D4551C" w:rsidP="00D47B24">
      <w:pPr>
        <w:rPr>
          <w:rFonts w:ascii="Verdana" w:hAnsi="Verdana"/>
          <w:snapToGrid w:val="0"/>
          <w:color w:val="000000"/>
          <w:lang w:val="tr-TR"/>
        </w:rPr>
      </w:pPr>
    </w:p>
    <w:p w14:paraId="50369CB9" w14:textId="77777777" w:rsidR="00B54456" w:rsidRPr="00653159" w:rsidRDefault="00B54456">
      <w:pPr>
        <w:rPr>
          <w:lang w:val="tr-TR"/>
        </w:rPr>
      </w:pPr>
    </w:p>
    <w:sectPr w:rsidR="00B54456" w:rsidRPr="00653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24"/>
    <w:rsid w:val="00197345"/>
    <w:rsid w:val="002E0EAD"/>
    <w:rsid w:val="00534D15"/>
    <w:rsid w:val="005F0055"/>
    <w:rsid w:val="00653159"/>
    <w:rsid w:val="006534D3"/>
    <w:rsid w:val="00892512"/>
    <w:rsid w:val="008C26C7"/>
    <w:rsid w:val="009443DF"/>
    <w:rsid w:val="00A84FF8"/>
    <w:rsid w:val="00B54456"/>
    <w:rsid w:val="00B606B5"/>
    <w:rsid w:val="00C47156"/>
    <w:rsid w:val="00C568C2"/>
    <w:rsid w:val="00CF542F"/>
    <w:rsid w:val="00D4551C"/>
    <w:rsid w:val="00D47B24"/>
    <w:rsid w:val="00D72029"/>
    <w:rsid w:val="00EB442A"/>
    <w:rsid w:val="00F82431"/>
    <w:rsid w:val="00FF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ABB3"/>
  <w15:docId w15:val="{71AC9FC9-C8C9-4ED1-9D33-7E3D6298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B24"/>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7B24"/>
    <w:rPr>
      <w:rFonts w:ascii="Tahoma" w:hAnsi="Tahoma" w:cs="Tahoma"/>
      <w:sz w:val="16"/>
      <w:szCs w:val="16"/>
    </w:rPr>
  </w:style>
  <w:style w:type="character" w:customStyle="1" w:styleId="BalonMetniChar">
    <w:name w:val="Balon Metni Char"/>
    <w:basedOn w:val="VarsaylanParagrafYazTipi"/>
    <w:link w:val="BalonMetni"/>
    <w:uiPriority w:val="99"/>
    <w:semiHidden/>
    <w:rsid w:val="00D47B24"/>
    <w:rPr>
      <w:rFonts w:ascii="Tahoma" w:eastAsia="Times New Roman" w:hAnsi="Tahoma" w:cs="Tahoma"/>
      <w:sz w:val="16"/>
      <w:szCs w:val="16"/>
    </w:rPr>
  </w:style>
  <w:style w:type="paragraph" w:styleId="KonuBal">
    <w:name w:val="Title"/>
    <w:basedOn w:val="Normal"/>
    <w:link w:val="KonuBalChar"/>
    <w:qFormat/>
    <w:rsid w:val="00197345"/>
    <w:pPr>
      <w:ind w:left="360"/>
      <w:jc w:val="center"/>
    </w:pPr>
    <w:rPr>
      <w:rFonts w:ascii="Garamond" w:hAnsi="Garamond"/>
      <w:b/>
      <w:i/>
      <w:snapToGrid w:val="0"/>
      <w:sz w:val="28"/>
      <w:szCs w:val="20"/>
      <w:u w:val="single"/>
    </w:rPr>
  </w:style>
  <w:style w:type="character" w:customStyle="1" w:styleId="KonuBalChar">
    <w:name w:val="Konu Başlığı Char"/>
    <w:basedOn w:val="VarsaylanParagrafYazTipi"/>
    <w:link w:val="KonuBal"/>
    <w:rsid w:val="00197345"/>
    <w:rPr>
      <w:rFonts w:ascii="Garamond" w:eastAsia="Times New Roman" w:hAnsi="Garamond" w:cs="Times New Roman"/>
      <w:b/>
      <w:i/>
      <w:snapToGrid w:val="0"/>
      <w:sz w:val="28"/>
      <w:szCs w:val="20"/>
      <w:u w:val="single"/>
    </w:rPr>
  </w:style>
  <w:style w:type="paragraph" w:customStyle="1" w:styleId="Default">
    <w:name w:val="Default"/>
    <w:rsid w:val="00A84F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MarketingInternational</dc:creator>
  <cp:lastModifiedBy>Sadi Cilingir</cp:lastModifiedBy>
  <cp:revision>3</cp:revision>
  <cp:lastPrinted>2018-10-04T19:54:00Z</cp:lastPrinted>
  <dcterms:created xsi:type="dcterms:W3CDTF">2018-10-05T06:51:00Z</dcterms:created>
  <dcterms:modified xsi:type="dcterms:W3CDTF">2019-01-29T15:16:00Z</dcterms:modified>
</cp:coreProperties>
</file>