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E927" w14:textId="77777777" w:rsidR="00A41953" w:rsidRPr="002A6CA0" w:rsidRDefault="00A41953" w:rsidP="00A41953">
      <w:pPr>
        <w:pStyle w:val="NormalWeb"/>
        <w:pBdr>
          <w:bottom w:val="single" w:sz="6" w:space="1" w:color="auto"/>
        </w:pBdr>
        <w:spacing w:before="0" w:beforeAutospacing="0" w:after="0" w:afterAutospacing="0"/>
        <w:ind w:right="-90"/>
        <w:jc w:val="center"/>
        <w:rPr>
          <w:rFonts w:asciiTheme="minorHAnsi" w:hAnsiTheme="minorHAnsi" w:cstheme="minorHAnsi"/>
          <w:b/>
          <w:spacing w:val="-20"/>
          <w:sz w:val="40"/>
          <w:szCs w:val="40"/>
          <w:lang w:val="tr-TR"/>
        </w:rPr>
      </w:pPr>
      <w:r w:rsidRPr="002A6CA0">
        <w:rPr>
          <w:rFonts w:asciiTheme="minorHAnsi" w:hAnsiTheme="minorHAnsi" w:cstheme="minorHAnsi"/>
          <w:b/>
          <w:spacing w:val="-20"/>
          <w:sz w:val="40"/>
          <w:szCs w:val="40"/>
          <w:lang w:val="tr-TR"/>
        </w:rPr>
        <w:t xml:space="preserve">Tüm Zamanların En Büyük Kâşifi Indiana Jones ile Ford'un Macera İçin Tasarlanan Explorer'ı </w:t>
      </w:r>
      <w:r w:rsidRPr="002A6CA0">
        <w:rPr>
          <w:rFonts w:asciiTheme="minorHAnsi" w:hAnsiTheme="minorHAnsi" w:cstheme="minorHAnsi"/>
          <w:b/>
          <w:spacing w:val="-20"/>
          <w:sz w:val="40"/>
          <w:szCs w:val="40"/>
          <w:lang w:val="tr-TR"/>
        </w:rPr>
        <w:br/>
        <w:t>Bir Araya Geliyor</w:t>
      </w:r>
    </w:p>
    <w:p w14:paraId="5B50AE56" w14:textId="77777777" w:rsidR="007200E7" w:rsidRPr="002A6CA0" w:rsidRDefault="007200E7" w:rsidP="001466C6">
      <w:pPr>
        <w:pStyle w:val="NormalWeb"/>
        <w:pBdr>
          <w:bottom w:val="single" w:sz="6" w:space="1" w:color="auto"/>
        </w:pBdr>
        <w:spacing w:before="0" w:beforeAutospacing="0" w:after="0" w:afterAutospacing="0"/>
        <w:ind w:right="-90"/>
        <w:jc w:val="center"/>
        <w:rPr>
          <w:rFonts w:asciiTheme="minorHAnsi" w:hAnsiTheme="minorHAnsi" w:cstheme="minorHAnsi"/>
          <w:b/>
          <w:spacing w:val="-20"/>
          <w:sz w:val="24"/>
          <w:szCs w:val="24"/>
          <w:lang w:val="tr-TR"/>
        </w:rPr>
      </w:pPr>
    </w:p>
    <w:p w14:paraId="1E3F1971" w14:textId="77777777" w:rsidR="00D20A71" w:rsidRPr="002A6CA0" w:rsidRDefault="00D20A71" w:rsidP="0059259E">
      <w:pPr>
        <w:pStyle w:val="GvdeMetni2"/>
        <w:spacing w:line="240" w:lineRule="auto"/>
        <w:rPr>
          <w:rFonts w:asciiTheme="minorHAnsi" w:hAnsiTheme="minorHAnsi" w:cstheme="minorHAnsi"/>
          <w:szCs w:val="24"/>
          <w:lang w:val="tr-TR"/>
        </w:rPr>
      </w:pPr>
    </w:p>
    <w:p w14:paraId="63B941F7" w14:textId="492CBCDA" w:rsidR="00D012A5" w:rsidRPr="002A6CA0" w:rsidRDefault="00D20A71" w:rsidP="00D20A71">
      <w:pPr>
        <w:pStyle w:val="GvdeMetni2"/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2A6CA0">
        <w:rPr>
          <w:rFonts w:asciiTheme="minorHAnsi" w:hAnsiTheme="minorHAnsi" w:cstheme="minorHAnsi"/>
          <w:b/>
          <w:bCs/>
          <w:sz w:val="28"/>
          <w:szCs w:val="28"/>
          <w:lang w:val="tr-TR"/>
        </w:rPr>
        <w:t>Ford</w:t>
      </w:r>
      <w:r w:rsidR="00CB63B4" w:rsidRPr="002A6CA0">
        <w:rPr>
          <w:rFonts w:asciiTheme="minorHAnsi" w:hAnsiTheme="minorHAnsi" w:cstheme="minorHAnsi"/>
          <w:b/>
          <w:bCs/>
          <w:sz w:val="28"/>
          <w:szCs w:val="28"/>
          <w:lang w:val="tr-TR"/>
        </w:rPr>
        <w:t xml:space="preserve"> </w:t>
      </w:r>
      <w:r w:rsidRPr="002A6CA0">
        <w:rPr>
          <w:rFonts w:asciiTheme="minorHAnsi" w:hAnsiTheme="minorHAnsi" w:cstheme="minorHAnsi"/>
          <w:b/>
          <w:bCs/>
          <w:sz w:val="28"/>
          <w:szCs w:val="28"/>
          <w:lang w:val="tr-TR"/>
        </w:rPr>
        <w:t xml:space="preserve">tamamen elektrikli yeni </w:t>
      </w:r>
      <w:r w:rsidR="005F316A" w:rsidRPr="002A6CA0">
        <w:rPr>
          <w:rFonts w:asciiTheme="minorHAnsi" w:hAnsiTheme="minorHAnsi" w:cstheme="minorHAnsi"/>
          <w:b/>
          <w:bCs/>
          <w:sz w:val="28"/>
          <w:szCs w:val="28"/>
          <w:lang w:val="tr-TR"/>
        </w:rPr>
        <w:t xml:space="preserve">Ford </w:t>
      </w:r>
      <w:r w:rsidRPr="002A6CA0">
        <w:rPr>
          <w:rFonts w:asciiTheme="minorHAnsi" w:hAnsiTheme="minorHAnsi" w:cstheme="minorHAnsi"/>
          <w:b/>
          <w:bCs/>
          <w:sz w:val="28"/>
          <w:szCs w:val="28"/>
          <w:lang w:val="tr-TR"/>
        </w:rPr>
        <w:t xml:space="preserve">Explorer, sinema tarihinin gelmiş geçmiş en büyük kâşifi Indiana Jones ile reklam kampanyasında </w:t>
      </w:r>
      <w:r w:rsidRPr="002A6CA0">
        <w:rPr>
          <w:rFonts w:asciiTheme="minorHAnsi" w:hAnsiTheme="minorHAnsi" w:cstheme="minorHAnsi"/>
          <w:b/>
          <w:bCs/>
          <w:sz w:val="28"/>
          <w:szCs w:val="28"/>
          <w:lang w:val="tr-TR"/>
        </w:rPr>
        <w:br/>
        <w:t>bir araya geliyor.</w:t>
      </w:r>
    </w:p>
    <w:p w14:paraId="73F1FF89" w14:textId="77777777" w:rsidR="00D012A5" w:rsidRPr="002A6CA0" w:rsidRDefault="00D012A5" w:rsidP="0059259E">
      <w:pPr>
        <w:pStyle w:val="GvdeMetni2"/>
        <w:spacing w:line="240" w:lineRule="auto"/>
        <w:rPr>
          <w:rFonts w:asciiTheme="minorHAnsi" w:hAnsiTheme="minorHAnsi" w:cstheme="minorHAnsi"/>
          <w:szCs w:val="24"/>
          <w:lang w:val="tr-TR"/>
        </w:rPr>
      </w:pPr>
    </w:p>
    <w:p w14:paraId="21F12E82" w14:textId="7C209BE6" w:rsidR="000142FC" w:rsidRPr="002A6CA0" w:rsidRDefault="000142FC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szCs w:val="24"/>
          <w:lang w:val="tr-TR"/>
        </w:rPr>
      </w:pPr>
      <w:r w:rsidRPr="002A6CA0">
        <w:rPr>
          <w:rFonts w:asciiTheme="minorHAnsi" w:hAnsiTheme="minorHAnsi" w:cstheme="minorHAnsi"/>
          <w:szCs w:val="24"/>
          <w:lang w:val="tr-TR"/>
        </w:rPr>
        <w:t xml:space="preserve">Ford’un Alman mühendisliğini çarpıcı Amerikan tarzıyla birleştiren </w:t>
      </w:r>
      <w:r w:rsidR="00D20A71" w:rsidRPr="002A6CA0">
        <w:rPr>
          <w:rFonts w:asciiTheme="minorHAnsi" w:hAnsiTheme="minorHAnsi" w:cstheme="minorHAnsi"/>
          <w:szCs w:val="24"/>
          <w:lang w:val="tr-TR"/>
        </w:rPr>
        <w:t xml:space="preserve">maceracı </w:t>
      </w:r>
      <w:r w:rsidRPr="002A6CA0">
        <w:rPr>
          <w:rFonts w:asciiTheme="minorHAnsi" w:hAnsiTheme="minorHAnsi" w:cstheme="minorHAnsi"/>
          <w:szCs w:val="24"/>
          <w:lang w:val="tr-TR"/>
        </w:rPr>
        <w:t>ve tamamen elektrikli otomobili yeni Explorer</w:t>
      </w:r>
      <w:r w:rsidR="00B17C5C" w:rsidRPr="002A6CA0">
        <w:rPr>
          <w:rFonts w:asciiTheme="minorHAnsi" w:hAnsiTheme="minorHAnsi" w:cstheme="minorHAnsi"/>
          <w:szCs w:val="24"/>
          <w:vertAlign w:val="superscript"/>
          <w:lang w:val="tr-TR"/>
        </w:rPr>
        <w:t>1</w:t>
      </w:r>
      <w:r w:rsidR="00B17C5C" w:rsidRPr="002A6CA0">
        <w:rPr>
          <w:rFonts w:asciiTheme="minorHAnsi" w:hAnsiTheme="minorHAnsi" w:cstheme="minorHAnsi"/>
          <w:szCs w:val="24"/>
          <w:lang w:val="tr-TR"/>
        </w:rPr>
        <w:t xml:space="preserve"> </w:t>
      </w:r>
      <w:r w:rsidRPr="002A6CA0">
        <w:rPr>
          <w:rFonts w:asciiTheme="minorHAnsi" w:hAnsiTheme="minorHAnsi" w:cstheme="minorHAnsi"/>
          <w:szCs w:val="24"/>
          <w:lang w:val="tr-TR"/>
        </w:rPr>
        <w:t>bu kez tüm zamanların en büyük kâşifi Indiana Jones ile macerayı</w:t>
      </w:r>
      <w:r w:rsidR="007231E1" w:rsidRPr="002A6CA0">
        <w:rPr>
          <w:rFonts w:asciiTheme="minorHAnsi" w:hAnsiTheme="minorHAnsi" w:cstheme="minorHAnsi"/>
          <w:szCs w:val="24"/>
          <w:lang w:val="tr-TR"/>
        </w:rPr>
        <w:t xml:space="preserve"> </w:t>
      </w:r>
      <w:r w:rsidR="00F25FFD" w:rsidRPr="002A6CA0">
        <w:rPr>
          <w:rFonts w:asciiTheme="minorHAnsi" w:hAnsiTheme="minorHAnsi" w:cstheme="minorHAnsi"/>
          <w:szCs w:val="24"/>
          <w:lang w:val="tr-TR"/>
        </w:rPr>
        <w:t>yeniden keşfediyor</w:t>
      </w:r>
      <w:r w:rsidRPr="002A6CA0">
        <w:rPr>
          <w:rFonts w:asciiTheme="minorHAnsi" w:hAnsiTheme="minorHAnsi" w:cstheme="minorHAnsi"/>
          <w:szCs w:val="24"/>
          <w:lang w:val="tr-TR"/>
        </w:rPr>
        <w:t>.</w:t>
      </w:r>
      <w:r w:rsidR="00D22E86" w:rsidRPr="002A6CA0">
        <w:rPr>
          <w:rFonts w:asciiTheme="minorHAnsi" w:hAnsiTheme="minorHAnsi" w:cstheme="minorHAnsi"/>
          <w:szCs w:val="24"/>
          <w:lang w:val="tr-TR"/>
        </w:rPr>
        <w:t xml:space="preserve"> </w:t>
      </w:r>
    </w:p>
    <w:p w14:paraId="5B2E8D9F" w14:textId="77777777" w:rsidR="00D22E86" w:rsidRPr="002A6CA0" w:rsidRDefault="00D22E86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szCs w:val="24"/>
          <w:lang w:val="tr-TR"/>
        </w:rPr>
      </w:pPr>
    </w:p>
    <w:p w14:paraId="12460E0F" w14:textId="42AA8923" w:rsidR="00D22E86" w:rsidRPr="002A6CA0" w:rsidRDefault="00D22E86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szCs w:val="24"/>
          <w:lang w:val="tr-TR"/>
        </w:rPr>
      </w:pPr>
      <w:r w:rsidRPr="002A6CA0">
        <w:rPr>
          <w:rFonts w:asciiTheme="minorHAnsi" w:hAnsiTheme="minorHAnsi" w:cstheme="minorHAnsi"/>
          <w:szCs w:val="24"/>
          <w:lang w:val="tr-TR"/>
        </w:rPr>
        <w:t>Ford, tamamen elektrikli yeni Explorer</w:t>
      </w:r>
      <w:r w:rsidR="00F25FFD" w:rsidRPr="002A6CA0">
        <w:rPr>
          <w:rFonts w:asciiTheme="minorHAnsi" w:hAnsiTheme="minorHAnsi" w:cstheme="minorHAnsi"/>
          <w:szCs w:val="24"/>
          <w:lang w:val="tr-TR"/>
        </w:rPr>
        <w:t>’</w:t>
      </w:r>
      <w:r w:rsidRPr="002A6CA0">
        <w:rPr>
          <w:rFonts w:asciiTheme="minorHAnsi" w:hAnsiTheme="minorHAnsi" w:cstheme="minorHAnsi"/>
          <w:szCs w:val="24"/>
          <w:lang w:val="tr-TR"/>
        </w:rPr>
        <w:t xml:space="preserve">ın son reklam kampanyası için Disney ve Lucasfilm yapımı son Indiana Jones filmi </w:t>
      </w:r>
      <w:r w:rsidR="009C304A" w:rsidRPr="002A6CA0">
        <w:rPr>
          <w:rFonts w:asciiTheme="minorHAnsi" w:hAnsiTheme="minorHAnsi" w:cstheme="minorHAnsi"/>
          <w:szCs w:val="24"/>
          <w:lang w:val="tr-TR"/>
        </w:rPr>
        <w:t>“</w:t>
      </w:r>
      <w:r w:rsidRPr="002A6CA0">
        <w:rPr>
          <w:rFonts w:asciiTheme="minorHAnsi" w:hAnsiTheme="minorHAnsi" w:cstheme="minorHAnsi"/>
          <w:szCs w:val="24"/>
          <w:lang w:val="tr-TR"/>
        </w:rPr>
        <w:t>Indiana Jones ve Kader Kadranı</w:t>
      </w:r>
      <w:r w:rsidR="009C304A" w:rsidRPr="002A6CA0">
        <w:rPr>
          <w:rFonts w:asciiTheme="minorHAnsi" w:hAnsiTheme="minorHAnsi" w:cstheme="minorHAnsi"/>
          <w:szCs w:val="24"/>
          <w:lang w:val="tr-TR"/>
        </w:rPr>
        <w:t>”</w:t>
      </w:r>
      <w:r w:rsidRPr="002A6CA0">
        <w:rPr>
          <w:rFonts w:asciiTheme="minorHAnsi" w:hAnsiTheme="minorHAnsi" w:cstheme="minorHAnsi"/>
          <w:szCs w:val="24"/>
          <w:lang w:val="tr-TR"/>
        </w:rPr>
        <w:t>nda (Indiana Jones and the Dial of Destiny) bugüne kadarki en büyük macerasına atılıyor.</w:t>
      </w:r>
    </w:p>
    <w:p w14:paraId="263B6953" w14:textId="77777777" w:rsidR="005E1184" w:rsidRPr="002A6CA0" w:rsidRDefault="005E1184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szCs w:val="24"/>
          <w:lang w:val="tr-TR"/>
        </w:rPr>
      </w:pPr>
    </w:p>
    <w:p w14:paraId="161DF960" w14:textId="4BD6787B" w:rsidR="0033387F" w:rsidRPr="002A6CA0" w:rsidRDefault="005E1184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szCs w:val="24"/>
          <w:lang w:val="tr-TR"/>
        </w:rPr>
      </w:pPr>
      <w:r w:rsidRPr="002A6CA0">
        <w:rPr>
          <w:rFonts w:asciiTheme="minorHAnsi" w:hAnsiTheme="minorHAnsi" w:cstheme="minorHAnsi"/>
          <w:szCs w:val="24"/>
          <w:lang w:val="tr-TR"/>
        </w:rPr>
        <w:t xml:space="preserve">Efsanevi film serisinin ikonik görüntülerine ve ünlü müziklerine atıfta bulunan yeni kampanyada Explorer kıtalar arası bir macerada başrolde </w:t>
      </w:r>
      <w:r w:rsidR="00D20A71" w:rsidRPr="002A6CA0">
        <w:rPr>
          <w:rFonts w:asciiTheme="minorHAnsi" w:hAnsiTheme="minorHAnsi" w:cstheme="minorHAnsi"/>
          <w:szCs w:val="24"/>
          <w:lang w:val="tr-TR"/>
        </w:rPr>
        <w:t>olacak</w:t>
      </w:r>
      <w:r w:rsidRPr="002A6CA0">
        <w:rPr>
          <w:rFonts w:asciiTheme="minorHAnsi" w:hAnsiTheme="minorHAnsi" w:cstheme="minorHAnsi"/>
          <w:szCs w:val="24"/>
          <w:lang w:val="tr-TR"/>
        </w:rPr>
        <w:t>.</w:t>
      </w:r>
      <w:r w:rsidR="00D20A71" w:rsidRPr="002A6CA0">
        <w:rPr>
          <w:rFonts w:asciiTheme="minorHAnsi" w:hAnsiTheme="minorHAnsi" w:cstheme="minorHAnsi"/>
          <w:szCs w:val="24"/>
          <w:lang w:val="tr-TR"/>
        </w:rPr>
        <w:t xml:space="preserve"> </w:t>
      </w:r>
      <w:r w:rsidRPr="002A6CA0">
        <w:rPr>
          <w:rFonts w:asciiTheme="minorHAnsi" w:hAnsiTheme="minorHAnsi" w:cstheme="minorHAnsi"/>
          <w:szCs w:val="24"/>
          <w:lang w:val="tr-TR"/>
        </w:rPr>
        <w:t xml:space="preserve">Explorer’ın maceralarını merkeze alan </w:t>
      </w:r>
      <w:r w:rsidR="002947E8" w:rsidRPr="002A6CA0">
        <w:rPr>
          <w:rFonts w:asciiTheme="minorHAnsi" w:hAnsiTheme="minorHAnsi" w:cstheme="minorHAnsi"/>
          <w:szCs w:val="24"/>
          <w:lang w:val="tr-TR"/>
        </w:rPr>
        <w:t>ve Avrupa</w:t>
      </w:r>
      <w:r w:rsidR="00F25FFD" w:rsidRPr="002A6CA0">
        <w:rPr>
          <w:rFonts w:asciiTheme="minorHAnsi" w:hAnsiTheme="minorHAnsi" w:cstheme="minorHAnsi"/>
          <w:szCs w:val="24"/>
          <w:lang w:val="tr-TR"/>
        </w:rPr>
        <w:t>’</w:t>
      </w:r>
      <w:r w:rsidR="002947E8" w:rsidRPr="002A6CA0">
        <w:rPr>
          <w:rFonts w:asciiTheme="minorHAnsi" w:hAnsiTheme="minorHAnsi" w:cstheme="minorHAnsi"/>
          <w:szCs w:val="24"/>
          <w:lang w:val="tr-TR"/>
        </w:rPr>
        <w:t>da sinemalarda gösterime girmeden önce 1</w:t>
      </w:r>
      <w:r w:rsidR="00DF5502" w:rsidRPr="002A6CA0">
        <w:rPr>
          <w:rFonts w:asciiTheme="minorHAnsi" w:hAnsiTheme="minorHAnsi" w:cstheme="minorHAnsi"/>
          <w:szCs w:val="24"/>
          <w:lang w:val="tr-TR"/>
        </w:rPr>
        <w:t>3</w:t>
      </w:r>
      <w:r w:rsidR="002947E8" w:rsidRPr="002A6CA0">
        <w:rPr>
          <w:rFonts w:asciiTheme="minorHAnsi" w:hAnsiTheme="minorHAnsi" w:cstheme="minorHAnsi"/>
          <w:szCs w:val="24"/>
          <w:lang w:val="tr-TR"/>
        </w:rPr>
        <w:t xml:space="preserve"> Haziran</w:t>
      </w:r>
      <w:r w:rsidR="00F25FFD" w:rsidRPr="002A6CA0">
        <w:rPr>
          <w:rFonts w:asciiTheme="minorHAnsi" w:hAnsiTheme="minorHAnsi" w:cstheme="minorHAnsi"/>
          <w:szCs w:val="24"/>
          <w:lang w:val="tr-TR"/>
        </w:rPr>
        <w:t>’</w:t>
      </w:r>
      <w:r w:rsidR="002947E8" w:rsidRPr="002A6CA0">
        <w:rPr>
          <w:rFonts w:asciiTheme="minorHAnsi" w:hAnsiTheme="minorHAnsi" w:cstheme="minorHAnsi"/>
          <w:szCs w:val="24"/>
          <w:lang w:val="tr-TR"/>
        </w:rPr>
        <w:t xml:space="preserve">da başlatılan </w:t>
      </w:r>
      <w:r w:rsidRPr="002A6CA0">
        <w:rPr>
          <w:rFonts w:asciiTheme="minorHAnsi" w:hAnsiTheme="minorHAnsi" w:cstheme="minorHAnsi"/>
          <w:szCs w:val="24"/>
          <w:lang w:val="tr-TR"/>
        </w:rPr>
        <w:t xml:space="preserve">kampanya, dijital </w:t>
      </w:r>
      <w:r w:rsidR="00D20A71" w:rsidRPr="002A6CA0">
        <w:rPr>
          <w:rFonts w:asciiTheme="minorHAnsi" w:hAnsiTheme="minorHAnsi" w:cstheme="minorHAnsi"/>
          <w:szCs w:val="24"/>
          <w:lang w:val="tr-TR"/>
        </w:rPr>
        <w:t>mecralar</w:t>
      </w:r>
      <w:r w:rsidR="00F25FFD" w:rsidRPr="002A6CA0">
        <w:rPr>
          <w:rFonts w:asciiTheme="minorHAnsi" w:hAnsiTheme="minorHAnsi" w:cstheme="minorHAnsi"/>
          <w:szCs w:val="24"/>
          <w:lang w:val="tr-TR"/>
        </w:rPr>
        <w:t xml:space="preserve"> </w:t>
      </w:r>
      <w:r w:rsidRPr="002A6CA0">
        <w:rPr>
          <w:rFonts w:asciiTheme="minorHAnsi" w:hAnsiTheme="minorHAnsi" w:cstheme="minorHAnsi"/>
          <w:szCs w:val="24"/>
          <w:lang w:val="tr-TR"/>
        </w:rPr>
        <w:t>ve açık hava reklamları aracılığıyla gösteril</w:t>
      </w:r>
      <w:r w:rsidR="002947E8" w:rsidRPr="002A6CA0">
        <w:rPr>
          <w:rFonts w:asciiTheme="minorHAnsi" w:hAnsiTheme="minorHAnsi" w:cstheme="minorHAnsi"/>
          <w:szCs w:val="24"/>
          <w:lang w:val="tr-TR"/>
        </w:rPr>
        <w:t>iyor</w:t>
      </w:r>
      <w:r w:rsidRPr="002A6CA0">
        <w:rPr>
          <w:rFonts w:asciiTheme="minorHAnsi" w:hAnsiTheme="minorHAnsi" w:cstheme="minorHAnsi"/>
          <w:szCs w:val="24"/>
          <w:lang w:val="tr-TR"/>
        </w:rPr>
        <w:t>.</w:t>
      </w:r>
    </w:p>
    <w:p w14:paraId="5CCB9B19" w14:textId="77777777" w:rsidR="002947E8" w:rsidRPr="002A6CA0" w:rsidRDefault="002947E8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szCs w:val="24"/>
          <w:lang w:val="tr-TR"/>
        </w:rPr>
      </w:pPr>
    </w:p>
    <w:p w14:paraId="0D44E065" w14:textId="0F03A0F1" w:rsidR="00B17C5C" w:rsidRPr="002A6CA0" w:rsidRDefault="00B17C5C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szCs w:val="24"/>
          <w:lang w:val="tr-TR"/>
        </w:rPr>
      </w:pPr>
      <w:r w:rsidRPr="002A6CA0">
        <w:rPr>
          <w:rFonts w:asciiTheme="minorHAnsi" w:hAnsiTheme="minorHAnsi" w:cstheme="minorHAnsi"/>
          <w:szCs w:val="24"/>
          <w:lang w:val="tr-TR"/>
        </w:rPr>
        <w:t>Nesillerdir süren mirası temel alarak m</w:t>
      </w:r>
      <w:r w:rsidR="0033387F" w:rsidRPr="002A6CA0">
        <w:rPr>
          <w:rFonts w:asciiTheme="minorHAnsi" w:hAnsiTheme="minorHAnsi" w:cstheme="minorHAnsi"/>
          <w:szCs w:val="24"/>
          <w:lang w:val="tr-TR"/>
        </w:rPr>
        <w:t xml:space="preserve">acera severler için </w:t>
      </w:r>
      <w:r w:rsidRPr="002A6CA0">
        <w:rPr>
          <w:rFonts w:asciiTheme="minorHAnsi" w:hAnsiTheme="minorHAnsi" w:cstheme="minorHAnsi"/>
          <w:szCs w:val="24"/>
          <w:lang w:val="tr-TR"/>
        </w:rPr>
        <w:t xml:space="preserve">yeniden </w:t>
      </w:r>
      <w:r w:rsidR="0033387F" w:rsidRPr="002A6CA0">
        <w:rPr>
          <w:rFonts w:asciiTheme="minorHAnsi" w:hAnsiTheme="minorHAnsi" w:cstheme="minorHAnsi"/>
          <w:szCs w:val="24"/>
          <w:lang w:val="tr-TR"/>
        </w:rPr>
        <w:t>tasarlanan tamamen elektrikli yeni Explorer, Ford’un cesur ve ikonik elektrikli otomobil modellerine öncülük ediyor.</w:t>
      </w:r>
      <w:r w:rsidRPr="002A6CA0">
        <w:rPr>
          <w:rFonts w:asciiTheme="minorHAnsi" w:hAnsiTheme="minorHAnsi" w:cstheme="minorHAnsi"/>
          <w:szCs w:val="24"/>
          <w:lang w:val="tr-TR"/>
        </w:rPr>
        <w:t xml:space="preserve"> Sıfır emisyonlu sürüş deneyimini yüksek performans ile buluşturan Explorer sadece 25 dakikada yüzde 10</w:t>
      </w:r>
      <w:r w:rsidR="00F25FFD" w:rsidRPr="002A6CA0">
        <w:rPr>
          <w:rFonts w:asciiTheme="minorHAnsi" w:hAnsiTheme="minorHAnsi" w:cstheme="minorHAnsi"/>
          <w:szCs w:val="24"/>
          <w:lang w:val="tr-TR"/>
        </w:rPr>
        <w:t>’</w:t>
      </w:r>
      <w:r w:rsidRPr="002A6CA0">
        <w:rPr>
          <w:rFonts w:asciiTheme="minorHAnsi" w:hAnsiTheme="minorHAnsi" w:cstheme="minorHAnsi"/>
          <w:szCs w:val="24"/>
          <w:lang w:val="tr-TR"/>
        </w:rPr>
        <w:t>dan yüzde 80</w:t>
      </w:r>
      <w:r w:rsidR="00F25FFD" w:rsidRPr="002A6CA0">
        <w:rPr>
          <w:rFonts w:asciiTheme="minorHAnsi" w:hAnsiTheme="minorHAnsi" w:cstheme="minorHAnsi"/>
          <w:szCs w:val="24"/>
          <w:lang w:val="tr-TR"/>
        </w:rPr>
        <w:t>’</w:t>
      </w:r>
      <w:r w:rsidRPr="002A6CA0">
        <w:rPr>
          <w:rFonts w:asciiTheme="minorHAnsi" w:hAnsiTheme="minorHAnsi" w:cstheme="minorHAnsi"/>
          <w:szCs w:val="24"/>
          <w:lang w:val="tr-TR"/>
        </w:rPr>
        <w:t xml:space="preserve">e kadar hızlı şarj </w:t>
      </w:r>
      <w:r w:rsidR="002B58D2" w:rsidRPr="002A6CA0">
        <w:rPr>
          <w:rFonts w:asciiTheme="minorHAnsi" w:hAnsiTheme="minorHAnsi" w:cstheme="minorHAnsi"/>
          <w:szCs w:val="24"/>
          <w:vertAlign w:val="superscript"/>
          <w:lang w:val="tr-TR"/>
        </w:rPr>
        <w:t>2</w:t>
      </w:r>
      <w:r w:rsidR="002B58D2" w:rsidRPr="002A6CA0">
        <w:rPr>
          <w:rFonts w:asciiTheme="minorHAnsi" w:hAnsiTheme="minorHAnsi" w:cstheme="minorHAnsi"/>
          <w:szCs w:val="24"/>
          <w:lang w:val="tr-TR"/>
        </w:rPr>
        <w:t xml:space="preserve"> </w:t>
      </w:r>
      <w:r w:rsidRPr="002A6CA0">
        <w:rPr>
          <w:rFonts w:asciiTheme="minorHAnsi" w:hAnsiTheme="minorHAnsi" w:cstheme="minorHAnsi"/>
          <w:szCs w:val="24"/>
          <w:lang w:val="tr-TR"/>
        </w:rPr>
        <w:t>özelliği sunuyor.</w:t>
      </w:r>
    </w:p>
    <w:p w14:paraId="4A935BC8" w14:textId="77777777" w:rsidR="002B58D2" w:rsidRPr="002A6CA0" w:rsidRDefault="002B58D2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szCs w:val="24"/>
          <w:lang w:val="tr-TR"/>
        </w:rPr>
      </w:pPr>
    </w:p>
    <w:p w14:paraId="4115BA97" w14:textId="75E56E28" w:rsidR="002B58D2" w:rsidRPr="002A6CA0" w:rsidRDefault="002B58D2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szCs w:val="24"/>
          <w:lang w:val="tr-TR"/>
        </w:rPr>
      </w:pPr>
      <w:r w:rsidRPr="002A6CA0">
        <w:rPr>
          <w:rFonts w:asciiTheme="minorHAnsi" w:hAnsiTheme="minorHAnsi" w:cstheme="minorHAnsi"/>
          <w:szCs w:val="24"/>
          <w:lang w:val="tr-TR"/>
        </w:rPr>
        <w:t xml:space="preserve">Olağanüstü bir dijital deneyim sağlayan Explorer’ın öne çıkan özellikleri arasında 30 dereceden fazla bir yay boyunca hareket edebilen </w:t>
      </w:r>
      <w:r w:rsidR="00F25FFD" w:rsidRPr="002A6CA0">
        <w:rPr>
          <w:rFonts w:asciiTheme="minorHAnsi" w:hAnsiTheme="minorHAnsi" w:cstheme="minorHAnsi"/>
          <w:szCs w:val="24"/>
          <w:lang w:val="tr-TR"/>
        </w:rPr>
        <w:t xml:space="preserve">15 inçlik </w:t>
      </w:r>
      <w:r w:rsidRPr="002A6CA0">
        <w:rPr>
          <w:rFonts w:asciiTheme="minorHAnsi" w:hAnsiTheme="minorHAnsi" w:cstheme="minorHAnsi"/>
          <w:szCs w:val="24"/>
          <w:lang w:val="tr-TR"/>
        </w:rPr>
        <w:t xml:space="preserve">SYNC Move </w:t>
      </w:r>
      <w:r w:rsidR="00F25FFD" w:rsidRPr="002A6CA0">
        <w:rPr>
          <w:rFonts w:asciiTheme="minorHAnsi" w:hAnsiTheme="minorHAnsi" w:cstheme="minorHAnsi"/>
          <w:szCs w:val="24"/>
          <w:lang w:val="tr-TR"/>
        </w:rPr>
        <w:t>®</w:t>
      </w:r>
      <w:r w:rsidRPr="002A6CA0">
        <w:rPr>
          <w:rFonts w:asciiTheme="minorHAnsi" w:hAnsiTheme="minorHAnsi" w:cstheme="minorHAnsi"/>
          <w:szCs w:val="24"/>
          <w:lang w:val="tr-TR"/>
        </w:rPr>
        <w:t xml:space="preserve"> </w:t>
      </w:r>
      <w:r w:rsidR="00F25FFD" w:rsidRPr="002A6CA0">
        <w:rPr>
          <w:rFonts w:asciiTheme="minorHAnsi" w:hAnsiTheme="minorHAnsi" w:cstheme="minorHAnsi"/>
          <w:szCs w:val="24"/>
          <w:lang w:val="tr-TR"/>
        </w:rPr>
        <w:t xml:space="preserve">hareketli </w:t>
      </w:r>
      <w:r w:rsidRPr="002A6CA0">
        <w:rPr>
          <w:rFonts w:asciiTheme="minorHAnsi" w:hAnsiTheme="minorHAnsi" w:cstheme="minorHAnsi"/>
          <w:szCs w:val="24"/>
          <w:lang w:val="tr-TR"/>
        </w:rPr>
        <w:t>dokunmatik ekran, tam donanımlı bilgi-eğlence sistemi, kablosuz uygulama entegrasyonu ve gelişmiş sürücü yardımı yer alıyor.</w:t>
      </w:r>
      <w:r w:rsidR="00F25FFD" w:rsidRPr="002A6CA0">
        <w:rPr>
          <w:rFonts w:asciiTheme="minorHAnsi" w:hAnsiTheme="minorHAnsi" w:cstheme="minorHAnsi"/>
          <w:szCs w:val="24"/>
          <w:lang w:val="tr-TR"/>
        </w:rPr>
        <w:t xml:space="preserve"> Ayrıca, ekranın altında bulunan özel saklama alanı ile hazine haritalarını meraklı gözlerden saklamak için mükemmel bir saklama alanı bulunuyor.</w:t>
      </w:r>
      <w:r w:rsidR="00A155F6" w:rsidRPr="002A6CA0">
        <w:rPr>
          <w:rFonts w:asciiTheme="minorHAnsi" w:hAnsiTheme="minorHAnsi" w:cstheme="minorHAnsi"/>
          <w:szCs w:val="24"/>
          <w:lang w:val="tr-TR"/>
        </w:rPr>
        <w:t xml:space="preserve"> </w:t>
      </w:r>
      <w:r w:rsidR="00B17C5C" w:rsidRPr="002A6CA0">
        <w:rPr>
          <w:rFonts w:asciiTheme="minorHAnsi" w:hAnsiTheme="minorHAnsi" w:cstheme="minorHAnsi"/>
          <w:szCs w:val="24"/>
          <w:lang w:val="tr-TR"/>
        </w:rPr>
        <w:t xml:space="preserve">Sürücü ve ön koltuktaki yolcu arasındaki 17 litrelik konsol, 15 inçlik bir dizüstü bilgisayarı veya heyecan verici bir macera için gereken </w:t>
      </w:r>
      <w:proofErr w:type="gramStart"/>
      <w:r w:rsidR="00DC21EB" w:rsidRPr="002A6CA0">
        <w:rPr>
          <w:rFonts w:asciiTheme="minorHAnsi" w:hAnsiTheme="minorHAnsi" w:cstheme="minorHAnsi"/>
          <w:szCs w:val="24"/>
          <w:lang w:val="tr-TR"/>
        </w:rPr>
        <w:t xml:space="preserve">eşyaları </w:t>
      </w:r>
      <w:r w:rsidR="00B17C5C" w:rsidRPr="002A6CA0">
        <w:rPr>
          <w:rFonts w:asciiTheme="minorHAnsi" w:hAnsiTheme="minorHAnsi" w:cstheme="minorHAnsi"/>
          <w:szCs w:val="24"/>
          <w:lang w:val="tr-TR"/>
        </w:rPr>
        <w:t xml:space="preserve"> depolayacak</w:t>
      </w:r>
      <w:proofErr w:type="gramEnd"/>
      <w:r w:rsidR="00B17C5C" w:rsidRPr="002A6CA0">
        <w:rPr>
          <w:rFonts w:asciiTheme="minorHAnsi" w:hAnsiTheme="minorHAnsi" w:cstheme="minorHAnsi"/>
          <w:szCs w:val="24"/>
          <w:lang w:val="tr-TR"/>
        </w:rPr>
        <w:t xml:space="preserve"> kadar geniş bir alan sağlıyor.  </w:t>
      </w:r>
    </w:p>
    <w:p w14:paraId="6EBCBAB0" w14:textId="77777777" w:rsidR="00D20A71" w:rsidRPr="002A6CA0" w:rsidRDefault="00D20A71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szCs w:val="24"/>
          <w:lang w:val="tr-TR"/>
        </w:rPr>
      </w:pPr>
    </w:p>
    <w:p w14:paraId="5DA4864F" w14:textId="261643F9" w:rsidR="00D20A71" w:rsidRPr="002A6CA0" w:rsidRDefault="00D20A71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b/>
          <w:bCs/>
          <w:szCs w:val="24"/>
          <w:lang w:val="tr-TR"/>
        </w:rPr>
      </w:pPr>
      <w:r w:rsidRPr="002A6CA0">
        <w:rPr>
          <w:rFonts w:asciiTheme="minorHAnsi" w:hAnsiTheme="minorHAnsi" w:cstheme="minorHAnsi"/>
          <w:b/>
          <w:bCs/>
          <w:szCs w:val="24"/>
          <w:lang w:val="tr-TR"/>
        </w:rPr>
        <w:t xml:space="preserve">İki ikonik maceracı ruh bir arada </w:t>
      </w:r>
    </w:p>
    <w:p w14:paraId="3BBC1891" w14:textId="77777777" w:rsidR="00D20A71" w:rsidRPr="002A6CA0" w:rsidRDefault="00D20A71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szCs w:val="24"/>
          <w:lang w:val="tr-TR"/>
        </w:rPr>
      </w:pPr>
    </w:p>
    <w:p w14:paraId="61BF79C1" w14:textId="4F15D93B" w:rsidR="00D20A71" w:rsidRPr="002A6CA0" w:rsidRDefault="00D20A71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szCs w:val="24"/>
          <w:lang w:val="tr-TR"/>
        </w:rPr>
      </w:pPr>
      <w:r w:rsidRPr="002A6CA0">
        <w:rPr>
          <w:rFonts w:asciiTheme="minorHAnsi" w:hAnsiTheme="minorHAnsi" w:cstheme="minorHAnsi"/>
          <w:szCs w:val="24"/>
          <w:lang w:val="tr-TR"/>
        </w:rPr>
        <w:t xml:space="preserve">Ford Model e Avrupa Genel Müdürü </w:t>
      </w:r>
      <w:proofErr w:type="gramStart"/>
      <w:r w:rsidRPr="002A6CA0">
        <w:rPr>
          <w:rFonts w:asciiTheme="minorHAnsi" w:hAnsiTheme="minorHAnsi" w:cstheme="minorHAnsi"/>
          <w:szCs w:val="24"/>
          <w:lang w:val="tr-TR"/>
        </w:rPr>
        <w:t>Martin</w:t>
      </w:r>
      <w:proofErr w:type="gramEnd"/>
      <w:r w:rsidRPr="002A6CA0">
        <w:rPr>
          <w:rFonts w:asciiTheme="minorHAnsi" w:hAnsiTheme="minorHAnsi" w:cstheme="minorHAnsi"/>
          <w:szCs w:val="24"/>
          <w:lang w:val="tr-TR"/>
        </w:rPr>
        <w:t xml:space="preserve"> Sander, “Indiana Jones beyazperdedeki en </w:t>
      </w:r>
      <w:r w:rsidR="00240A29" w:rsidRPr="002A6CA0">
        <w:rPr>
          <w:rFonts w:asciiTheme="minorHAnsi" w:hAnsiTheme="minorHAnsi" w:cstheme="minorHAnsi"/>
          <w:szCs w:val="24"/>
          <w:lang w:val="tr-TR"/>
        </w:rPr>
        <w:t xml:space="preserve">çok tanınan </w:t>
      </w:r>
      <w:r w:rsidRPr="002A6CA0">
        <w:rPr>
          <w:rFonts w:asciiTheme="minorHAnsi" w:hAnsiTheme="minorHAnsi" w:cstheme="minorHAnsi"/>
          <w:szCs w:val="24"/>
          <w:lang w:val="tr-TR"/>
        </w:rPr>
        <w:t xml:space="preserve">Amerikalı kaşif, bu nedenle kendi ikonik Explorer'ımız ile onun macerasına ortak olma fırsatı mükemmel bir eşleşme. </w:t>
      </w:r>
      <w:r w:rsidR="00240A29" w:rsidRPr="002A6CA0">
        <w:rPr>
          <w:rFonts w:asciiTheme="minorHAnsi" w:hAnsiTheme="minorHAnsi" w:cstheme="minorHAnsi"/>
          <w:szCs w:val="24"/>
          <w:lang w:val="tr-TR"/>
        </w:rPr>
        <w:t>Y</w:t>
      </w:r>
      <w:r w:rsidRPr="002A6CA0">
        <w:rPr>
          <w:rFonts w:asciiTheme="minorHAnsi" w:hAnsiTheme="minorHAnsi" w:cstheme="minorHAnsi"/>
          <w:szCs w:val="24"/>
          <w:lang w:val="tr-TR"/>
        </w:rPr>
        <w:t xml:space="preserve">eni Explorer sadece </w:t>
      </w:r>
      <w:r w:rsidR="00240A29" w:rsidRPr="002A6CA0">
        <w:rPr>
          <w:rFonts w:asciiTheme="minorHAnsi" w:hAnsiTheme="minorHAnsi" w:cstheme="minorHAnsi"/>
          <w:szCs w:val="24"/>
          <w:lang w:val="tr-TR"/>
        </w:rPr>
        <w:t xml:space="preserve">tamamen </w:t>
      </w:r>
      <w:r w:rsidRPr="002A6CA0">
        <w:rPr>
          <w:rFonts w:asciiTheme="minorHAnsi" w:hAnsiTheme="minorHAnsi" w:cstheme="minorHAnsi"/>
          <w:szCs w:val="24"/>
          <w:lang w:val="tr-TR"/>
        </w:rPr>
        <w:t xml:space="preserve">elektrikli olmakla kalmayacak, aynı </w:t>
      </w:r>
      <w:proofErr w:type="gramStart"/>
      <w:r w:rsidRPr="002A6CA0">
        <w:rPr>
          <w:rFonts w:asciiTheme="minorHAnsi" w:hAnsiTheme="minorHAnsi" w:cstheme="minorHAnsi"/>
          <w:szCs w:val="24"/>
          <w:lang w:val="tr-TR"/>
        </w:rPr>
        <w:t>zamanda  en</w:t>
      </w:r>
      <w:proofErr w:type="gramEnd"/>
      <w:r w:rsidRPr="002A6CA0">
        <w:rPr>
          <w:rFonts w:asciiTheme="minorHAnsi" w:hAnsiTheme="minorHAnsi" w:cstheme="minorHAnsi"/>
          <w:szCs w:val="24"/>
          <w:lang w:val="tr-TR"/>
        </w:rPr>
        <w:t xml:space="preserve"> son Indiana Jones filmi kadar heyecan verici bir macera olacak" dedi.</w:t>
      </w:r>
    </w:p>
    <w:p w14:paraId="15A7A476" w14:textId="77777777" w:rsidR="00D20A71" w:rsidRPr="002A6CA0" w:rsidRDefault="00D20A71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b/>
          <w:bCs/>
          <w:szCs w:val="24"/>
          <w:lang w:val="tr-TR"/>
        </w:rPr>
      </w:pPr>
    </w:p>
    <w:p w14:paraId="3DE41B0E" w14:textId="2E53F55E" w:rsidR="0010478C" w:rsidRPr="002A6CA0" w:rsidRDefault="0010478C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b/>
          <w:bCs/>
          <w:szCs w:val="24"/>
          <w:lang w:val="tr-TR"/>
        </w:rPr>
      </w:pPr>
      <w:r w:rsidRPr="002A6CA0">
        <w:rPr>
          <w:rFonts w:asciiTheme="minorHAnsi" w:hAnsiTheme="minorHAnsi" w:cstheme="minorHAnsi"/>
          <w:b/>
          <w:bCs/>
          <w:szCs w:val="24"/>
          <w:lang w:val="tr-TR"/>
        </w:rPr>
        <w:lastRenderedPageBreak/>
        <w:t>Explorer, en genç kâşif ile dünya turuna da çıkıyor</w:t>
      </w:r>
    </w:p>
    <w:p w14:paraId="2F6E0C25" w14:textId="77777777" w:rsidR="0010478C" w:rsidRPr="002A6CA0" w:rsidRDefault="0010478C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szCs w:val="24"/>
          <w:lang w:val="tr-TR"/>
        </w:rPr>
      </w:pPr>
    </w:p>
    <w:p w14:paraId="66708333" w14:textId="58693C53" w:rsidR="002B58D2" w:rsidRPr="002A6CA0" w:rsidRDefault="002B58D2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szCs w:val="24"/>
          <w:lang w:val="tr-TR"/>
        </w:rPr>
      </w:pPr>
      <w:r w:rsidRPr="002A6CA0">
        <w:rPr>
          <w:rFonts w:asciiTheme="minorHAnsi" w:hAnsiTheme="minorHAnsi" w:cstheme="minorHAnsi"/>
          <w:szCs w:val="24"/>
          <w:lang w:val="tr-TR"/>
        </w:rPr>
        <w:t>Ford, yeni tamamen elektrikli Explorer için, Indiana Jones’tan önce de</w:t>
      </w:r>
      <w:r w:rsidR="008964B5" w:rsidRPr="002A6CA0">
        <w:rPr>
          <w:rFonts w:asciiTheme="minorHAnsi" w:hAnsiTheme="minorHAnsi" w:cstheme="minorHAnsi"/>
          <w:szCs w:val="24"/>
          <w:lang w:val="tr-TR"/>
        </w:rPr>
        <w:t xml:space="preserve"> sosyal medyada</w:t>
      </w:r>
      <w:r w:rsidRPr="002A6CA0">
        <w:rPr>
          <w:rFonts w:asciiTheme="minorHAnsi" w:hAnsiTheme="minorHAnsi" w:cstheme="minorHAnsi"/>
          <w:szCs w:val="24"/>
          <w:lang w:val="tr-TR"/>
        </w:rPr>
        <w:t xml:space="preserve"> “Lexie Limitless” olarak bilinen ve dünyanın her ülkesini ziyaret eden tarihteki en genç </w:t>
      </w:r>
      <w:r w:rsidR="00773CD4" w:rsidRPr="002A6CA0">
        <w:rPr>
          <w:rFonts w:asciiTheme="minorHAnsi" w:hAnsiTheme="minorHAnsi" w:cstheme="minorHAnsi"/>
          <w:szCs w:val="24"/>
          <w:lang w:val="tr-TR"/>
        </w:rPr>
        <w:t>k</w:t>
      </w:r>
      <w:r w:rsidR="0010478C" w:rsidRPr="002A6CA0">
        <w:rPr>
          <w:rFonts w:asciiTheme="minorHAnsi" w:hAnsiTheme="minorHAnsi" w:cstheme="minorHAnsi"/>
          <w:szCs w:val="24"/>
          <w:lang w:val="tr-TR"/>
        </w:rPr>
        <w:t>â</w:t>
      </w:r>
      <w:r w:rsidR="00773CD4" w:rsidRPr="002A6CA0">
        <w:rPr>
          <w:rFonts w:asciiTheme="minorHAnsi" w:hAnsiTheme="minorHAnsi" w:cstheme="minorHAnsi"/>
          <w:szCs w:val="24"/>
          <w:lang w:val="tr-TR"/>
        </w:rPr>
        <w:t>şif unvanına sahip</w:t>
      </w:r>
      <w:r w:rsidRPr="002A6CA0">
        <w:rPr>
          <w:rFonts w:asciiTheme="minorHAnsi" w:hAnsiTheme="minorHAnsi" w:cstheme="minorHAnsi"/>
          <w:szCs w:val="24"/>
          <w:lang w:val="tr-TR"/>
        </w:rPr>
        <w:t xml:space="preserve"> Lexie Alford ile dünya çapında bir macera için iş birliği yaptı. </w:t>
      </w:r>
      <w:r w:rsidR="005E7FF4" w:rsidRPr="002A6CA0">
        <w:rPr>
          <w:rFonts w:asciiTheme="minorHAnsi" w:hAnsiTheme="minorHAnsi" w:cstheme="minorHAnsi"/>
          <w:szCs w:val="24"/>
          <w:lang w:val="tr-TR"/>
        </w:rPr>
        <w:t>Lexie y</w:t>
      </w:r>
      <w:r w:rsidRPr="002A6CA0">
        <w:rPr>
          <w:rFonts w:asciiTheme="minorHAnsi" w:hAnsiTheme="minorHAnsi" w:cstheme="minorHAnsi"/>
          <w:szCs w:val="24"/>
          <w:lang w:val="tr-TR"/>
        </w:rPr>
        <w:t>eni Explorer</w:t>
      </w:r>
      <w:r w:rsidR="005E7FF4" w:rsidRPr="002A6CA0">
        <w:rPr>
          <w:rFonts w:asciiTheme="minorHAnsi" w:hAnsiTheme="minorHAnsi" w:cstheme="minorHAnsi"/>
          <w:szCs w:val="24"/>
          <w:lang w:val="tr-TR"/>
        </w:rPr>
        <w:t xml:space="preserve"> ile yıl sonuna doğru</w:t>
      </w:r>
      <w:r w:rsidRPr="002A6CA0">
        <w:rPr>
          <w:rFonts w:asciiTheme="minorHAnsi" w:hAnsiTheme="minorHAnsi" w:cstheme="minorHAnsi"/>
          <w:szCs w:val="24"/>
          <w:lang w:val="tr-TR"/>
        </w:rPr>
        <w:t xml:space="preserve"> dünya turuna çıkacak. Lexie'nin </w:t>
      </w:r>
      <w:r w:rsidR="005E7FF4" w:rsidRPr="002A6CA0">
        <w:rPr>
          <w:rFonts w:asciiTheme="minorHAnsi" w:hAnsiTheme="minorHAnsi" w:cstheme="minorHAnsi"/>
          <w:szCs w:val="24"/>
          <w:lang w:val="tr-TR"/>
        </w:rPr>
        <w:t xml:space="preserve">gerçekleştireceği </w:t>
      </w:r>
      <w:r w:rsidRPr="002A6CA0">
        <w:rPr>
          <w:rFonts w:asciiTheme="minorHAnsi" w:hAnsiTheme="minorHAnsi" w:cstheme="minorHAnsi"/>
          <w:szCs w:val="24"/>
          <w:lang w:val="tr-TR"/>
        </w:rPr>
        <w:t>bu iddialı macera, 1920'li yıllarda Ford’un Model T otomobili ile dünyayı dolaşarak rekor kıran Aloha Wanderwell'den ilham alıyor.</w:t>
      </w:r>
    </w:p>
    <w:p w14:paraId="63A1136E" w14:textId="77777777" w:rsidR="002B58D2" w:rsidRPr="002A6CA0" w:rsidRDefault="002B58D2" w:rsidP="00A83A39">
      <w:pPr>
        <w:pStyle w:val="GvdeMetni2"/>
        <w:jc w:val="both"/>
        <w:rPr>
          <w:rFonts w:asciiTheme="minorHAnsi" w:hAnsiTheme="minorHAnsi" w:cstheme="minorHAnsi"/>
          <w:szCs w:val="24"/>
          <w:lang w:val="tr-TR"/>
        </w:rPr>
      </w:pPr>
      <w:r w:rsidRPr="002A6CA0">
        <w:rPr>
          <w:rFonts w:asciiTheme="minorHAnsi" w:hAnsiTheme="minorHAnsi" w:cstheme="minorHAnsi"/>
          <w:szCs w:val="24"/>
          <w:lang w:val="tr-TR"/>
        </w:rPr>
        <w:t xml:space="preserve"> </w:t>
      </w:r>
    </w:p>
    <w:p w14:paraId="09B47A84" w14:textId="19800863" w:rsidR="00DC21EB" w:rsidRPr="002A6CA0" w:rsidRDefault="00DC21EB" w:rsidP="00A83A39">
      <w:pPr>
        <w:pStyle w:val="GvdeMetni2"/>
        <w:jc w:val="both"/>
        <w:rPr>
          <w:rFonts w:asciiTheme="minorHAnsi" w:hAnsiTheme="minorHAnsi" w:cstheme="minorHAnsi"/>
          <w:szCs w:val="24"/>
          <w:lang w:val="tr-TR"/>
        </w:rPr>
      </w:pPr>
      <w:r w:rsidRPr="002A6CA0">
        <w:rPr>
          <w:rFonts w:asciiTheme="minorHAnsi" w:hAnsiTheme="minorHAnsi" w:cstheme="minorHAnsi"/>
          <w:szCs w:val="24"/>
          <w:lang w:val="tr-TR"/>
        </w:rPr>
        <w:t>Yeni Ford Explorer’ın 2024 yılında Avrupa ve Türkiye’de pazara sunulması planlanıyor.</w:t>
      </w:r>
    </w:p>
    <w:p w14:paraId="12CF5C0B" w14:textId="77777777" w:rsidR="002B58D2" w:rsidRPr="002A6CA0" w:rsidRDefault="002B58D2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szCs w:val="24"/>
          <w:lang w:val="tr-TR"/>
        </w:rPr>
      </w:pPr>
    </w:p>
    <w:p w14:paraId="42EF9C41" w14:textId="14348239" w:rsidR="000142FC" w:rsidRPr="002A6CA0" w:rsidRDefault="00677E10" w:rsidP="00A83A39">
      <w:pPr>
        <w:pStyle w:val="GvdeMetni2"/>
        <w:spacing w:line="240" w:lineRule="auto"/>
        <w:jc w:val="both"/>
        <w:rPr>
          <w:rStyle w:val="Kpr"/>
          <w:rFonts w:asciiTheme="minorHAnsi" w:hAnsiTheme="minorHAnsi" w:cstheme="minorHAnsi"/>
          <w:i/>
          <w:szCs w:val="24"/>
          <w:u w:val="none"/>
          <w:lang w:val="tr-TR"/>
        </w:rPr>
      </w:pPr>
      <w:r w:rsidRPr="002A6CA0">
        <w:rPr>
          <w:rFonts w:asciiTheme="minorHAnsi" w:hAnsiTheme="minorHAnsi" w:cstheme="minorHAnsi"/>
          <w:i/>
          <w:szCs w:val="24"/>
          <w:lang w:val="tr-TR"/>
        </w:rPr>
        <w:tab/>
      </w:r>
      <w:r w:rsidRPr="002A6CA0">
        <w:rPr>
          <w:rFonts w:asciiTheme="minorHAnsi" w:hAnsiTheme="minorHAnsi" w:cstheme="minorHAnsi"/>
          <w:i/>
          <w:szCs w:val="24"/>
          <w:lang w:val="tr-TR"/>
        </w:rPr>
        <w:tab/>
      </w:r>
      <w:r w:rsidR="00A52BDA" w:rsidRPr="002A6CA0">
        <w:rPr>
          <w:rFonts w:asciiTheme="minorHAnsi" w:hAnsiTheme="minorHAnsi" w:cstheme="minorHAnsi"/>
          <w:i/>
          <w:szCs w:val="24"/>
          <w:lang w:val="tr-TR"/>
        </w:rPr>
        <w:t xml:space="preserve"> </w:t>
      </w:r>
    </w:p>
    <w:p w14:paraId="3D92567E" w14:textId="77777777" w:rsidR="00605A9D" w:rsidRPr="002A6CA0" w:rsidRDefault="00605A9D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szCs w:val="24"/>
          <w:lang w:val="tr-TR"/>
        </w:rPr>
      </w:pPr>
    </w:p>
    <w:p w14:paraId="43C305B0" w14:textId="745B8DFD" w:rsidR="0095135B" w:rsidRPr="002A6CA0" w:rsidRDefault="00F86966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szCs w:val="24"/>
          <w:shd w:val="clear" w:color="auto" w:fill="FFFFFF"/>
          <w:lang w:val="tr-TR"/>
        </w:rPr>
      </w:pPr>
      <w:r w:rsidRPr="002A6CA0">
        <w:rPr>
          <w:rFonts w:asciiTheme="minorHAnsi" w:hAnsiTheme="minorHAnsi" w:cstheme="minorHAnsi"/>
          <w:szCs w:val="24"/>
          <w:shd w:val="clear" w:color="auto" w:fill="FFFFFF"/>
          <w:vertAlign w:val="superscript"/>
          <w:lang w:val="tr-TR"/>
        </w:rPr>
        <w:t xml:space="preserve">1 </w:t>
      </w:r>
      <w:r w:rsidR="00A52BDA" w:rsidRPr="002A6CA0">
        <w:rPr>
          <w:rFonts w:asciiTheme="minorHAnsi" w:hAnsiTheme="minorHAnsi" w:cstheme="minorHAnsi"/>
          <w:szCs w:val="24"/>
          <w:shd w:val="clear" w:color="auto" w:fill="FFFFFF"/>
          <w:lang w:val="tr-TR"/>
        </w:rPr>
        <w:t>Resmi olarak doğrulanmış sürüş menzili satış tarihine yakın bir zamanda yayınlanacaktır.</w:t>
      </w:r>
    </w:p>
    <w:p w14:paraId="047E2FAA" w14:textId="77777777" w:rsidR="00F86966" w:rsidRPr="002A6CA0" w:rsidRDefault="00F86966" w:rsidP="00A83A39">
      <w:pPr>
        <w:pStyle w:val="GvdeMetni2"/>
        <w:spacing w:line="240" w:lineRule="auto"/>
        <w:jc w:val="both"/>
        <w:rPr>
          <w:rFonts w:asciiTheme="minorHAnsi" w:hAnsiTheme="minorHAnsi" w:cstheme="minorHAnsi"/>
          <w:szCs w:val="24"/>
          <w:lang w:val="tr-TR"/>
        </w:rPr>
      </w:pPr>
    </w:p>
    <w:p w14:paraId="549E543F" w14:textId="26945724" w:rsidR="00CC030A" w:rsidRPr="002A6CA0" w:rsidRDefault="00C8024C" w:rsidP="00A83A39">
      <w:pPr>
        <w:pStyle w:val="AralkYo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hd w:val="clear" w:color="auto" w:fill="FFFFFF"/>
          <w:lang w:val="tr-TR"/>
        </w:rPr>
      </w:pPr>
      <w:r w:rsidRPr="002A6CA0">
        <w:rPr>
          <w:rFonts w:asciiTheme="minorHAnsi" w:hAnsiTheme="minorHAnsi" w:cstheme="minorHAnsi"/>
          <w:noProof/>
          <w:vertAlign w:val="superscript"/>
          <w:lang w:val="tr-TR" w:eastAsia="en-GB"/>
        </w:rPr>
        <w:drawing>
          <wp:anchor distT="0" distB="0" distL="114300" distR="114300" simplePos="0" relativeHeight="251660288" behindDoc="0" locked="0" layoutInCell="1" allowOverlap="1" wp14:anchorId="49A53365" wp14:editId="61B196E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6966" w:rsidRPr="002A6CA0">
        <w:rPr>
          <w:rFonts w:asciiTheme="minorHAnsi" w:hAnsiTheme="minorHAnsi" w:cstheme="minorHAnsi"/>
          <w:shd w:val="clear" w:color="auto" w:fill="FFFFFF"/>
          <w:vertAlign w:val="superscript"/>
          <w:lang w:val="tr-TR"/>
        </w:rPr>
        <w:t>2</w:t>
      </w:r>
      <w:r w:rsidR="00290478" w:rsidRPr="002A6CA0">
        <w:rPr>
          <w:rFonts w:asciiTheme="minorHAnsi" w:hAnsiTheme="minorHAnsi" w:cstheme="minorHAnsi"/>
          <w:shd w:val="clear" w:color="auto" w:fill="FFFFFF"/>
          <w:vertAlign w:val="superscript"/>
          <w:lang w:val="tr-TR"/>
        </w:rPr>
        <w:t xml:space="preserve"> </w:t>
      </w:r>
      <w:r w:rsidR="00A52BDA" w:rsidRPr="002A6CA0">
        <w:rPr>
          <w:rFonts w:asciiTheme="minorHAnsi" w:hAnsiTheme="minorHAnsi" w:cstheme="minorHAnsi"/>
          <w:shd w:val="clear" w:color="auto" w:fill="FFFFFF"/>
          <w:lang w:val="tr-TR"/>
        </w:rPr>
        <w:t>Şarj süresi üretici bilgisayar mühendisliği simülasyonlarına dayanmaktadır. Akü tam kapasiteye ulaştığında şarj oranı azalır. Sonuçlarınız en yüksek şarj sürelerine ve akünün şarj durumuna göre değişebilir.</w:t>
      </w:r>
    </w:p>
    <w:p w14:paraId="79C76EF0" w14:textId="2666FC4D" w:rsidR="00461735" w:rsidRPr="002A6CA0" w:rsidRDefault="00461735" w:rsidP="00C5604E">
      <w:pPr>
        <w:pStyle w:val="AralkYo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hd w:val="clear" w:color="auto" w:fill="FFFFFF"/>
          <w:lang w:val="tr-TR"/>
        </w:rPr>
      </w:pPr>
    </w:p>
    <w:p w14:paraId="57E9CF4B" w14:textId="77777777" w:rsidR="00461735" w:rsidRPr="002A6CA0" w:rsidRDefault="00461735" w:rsidP="00C5604E">
      <w:pPr>
        <w:pStyle w:val="AralkYo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lang w:val="tr-TR"/>
        </w:rPr>
      </w:pPr>
    </w:p>
    <w:sectPr w:rsidR="00461735" w:rsidRPr="002A6CA0" w:rsidSect="001741CA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84CB" w14:textId="77777777" w:rsidR="00652D0A" w:rsidRDefault="00652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AF3DBDC" w14:textId="77777777" w:rsidR="00652D0A" w:rsidRDefault="00652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125663D9" w14:textId="77777777" w:rsidR="00652D0A" w:rsidRDefault="00652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3C13" w14:textId="336B814E" w:rsidR="00DC21EB" w:rsidRDefault="00DC21EB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4C4E13" wp14:editId="18087AA6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 Box 2" descr="Proprietar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80738E" w14:textId="41DDD0D3" w:rsidR="00DC21EB" w:rsidRPr="00DC21EB" w:rsidRDefault="00DC21EB" w:rsidP="00DC21E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21E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4C4E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oprietary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1380738E" w14:textId="41DDD0D3" w:rsidR="00DC21EB" w:rsidRPr="00DC21EB" w:rsidRDefault="00DC21EB" w:rsidP="00DC21E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21E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609F" w14:textId="318B24C5" w:rsidR="00CF1429" w:rsidRDefault="00DC21EB">
    <w:pPr>
      <w:pStyle w:val="AltBilgi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0E6CE3" wp14:editId="3E09F054">
              <wp:simplePos x="915035" y="936117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Text Box 4" descr="Proprietar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677AFE" w14:textId="7EE62D7F" w:rsidR="00DC21EB" w:rsidRPr="00DC21EB" w:rsidRDefault="00DC21EB" w:rsidP="00DC21E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21E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E6CE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Proprietary" style="position:absolute;left:0;text-align:left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4A677AFE" w14:textId="7EE62D7F" w:rsidR="00DC21EB" w:rsidRPr="00DC21EB" w:rsidRDefault="00DC21EB" w:rsidP="00DC21E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21E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1429">
      <w:fldChar w:fldCharType="begin"/>
    </w:r>
    <w:r w:rsidR="00CF1429">
      <w:instrText xml:space="preserve"> PAGE </w:instrText>
    </w:r>
    <w:r w:rsidR="00CF1429">
      <w:fldChar w:fldCharType="separate"/>
    </w:r>
    <w:r w:rsidR="002B069A">
      <w:rPr>
        <w:noProof/>
      </w:rPr>
      <w:t>2</w:t>
    </w:r>
    <w:r w:rsidR="00CF1429">
      <w:fldChar w:fldCharType="end"/>
    </w:r>
  </w:p>
  <w:p w14:paraId="24159625" w14:textId="77777777" w:rsidR="00CF1429" w:rsidRDefault="00CF1429">
    <w:pPr>
      <w:pStyle w:val="AltBilgi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77777777" w:rsidR="00CF1429" w:rsidRDefault="00CF1429">
    <w:pPr>
      <w:pStyle w:val="AltBilgi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For news releases, related materials and high-resolution photos and video, visit </w:t>
    </w:r>
    <w:hyperlink r:id="rId1" w:history="1">
      <w:r>
        <w:rPr>
          <w:rStyle w:val="Hyperlink0"/>
          <w:rFonts w:eastAsia="Arial Unicode MS"/>
        </w:rPr>
        <w:t>www.media.ford.com</w:t>
      </w:r>
    </w:hyperlink>
    <w:r>
      <w:rPr>
        <w:rFonts w:ascii="Arial" w:hAnsi="Arial"/>
        <w:sz w:val="18"/>
        <w:szCs w:val="18"/>
      </w:rPr>
      <w:t xml:space="preserve">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DE18" w14:textId="235F68A0" w:rsidR="00CF1429" w:rsidRDefault="00DC21EB">
    <w:pPr>
      <w:pStyle w:val="AltBilgi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3D8D0E" wp14:editId="71B187EC">
              <wp:simplePos x="914400" y="922020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Proprietar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7CE713" w14:textId="15B999EC" w:rsidR="00DC21EB" w:rsidRPr="00DC21EB" w:rsidRDefault="00DC21EB" w:rsidP="00DC21E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21E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D8D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roprietary" style="position:absolute;left:0;text-align:left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1F7CE713" w14:textId="15B999EC" w:rsidR="00DC21EB" w:rsidRPr="00DC21EB" w:rsidRDefault="00DC21EB" w:rsidP="00DC21E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21E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0329A4" w14:textId="77777777" w:rsidR="00CF1429" w:rsidRDefault="00CF1429">
    <w:pPr>
      <w:pStyle w:val="AltBilgi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77777777" w:rsidR="00CF1429" w:rsidRPr="00153A12" w:rsidRDefault="00CF1429" w:rsidP="00153A12">
    <w:pPr>
      <w:pStyle w:val="AltBilgi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</w:rPr>
    </w:pPr>
    <w:r w:rsidRPr="00B826F4">
      <w:rPr>
        <w:rFonts w:ascii="Georgia" w:hAnsi="Georgia"/>
        <w:sz w:val="18"/>
        <w:szCs w:val="18"/>
      </w:rPr>
      <w:t xml:space="preserve">For more Ford stories and news, visit </w:t>
    </w:r>
    <w:hyperlink r:id="rId1" w:history="1">
      <w:r w:rsidRPr="00B826F4">
        <w:rPr>
          <w:rStyle w:val="Hyperlink2"/>
          <w:rFonts w:ascii="Georgia" w:eastAsia="Arial Unicode MS" w:hAnsi="Georgia"/>
        </w:rPr>
        <w:t>www.media.ford.com</w:t>
      </w:r>
    </w:hyperlink>
    <w:r w:rsidRPr="00B826F4">
      <w:rPr>
        <w:rFonts w:ascii="Georgia" w:hAnsi="Georgia"/>
        <w:sz w:val="18"/>
        <w:szCs w:val="18"/>
      </w:rPr>
      <w:t xml:space="preserve">.  </w:t>
    </w:r>
    <w:r w:rsidRPr="00B826F4">
      <w:rPr>
        <w:rFonts w:ascii="Georgia" w:hAnsi="Georgi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5695" w14:textId="77777777" w:rsidR="00652D0A" w:rsidRDefault="00652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AD1488C" w14:textId="77777777" w:rsidR="00652D0A" w:rsidRDefault="00652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747A2FA9" w14:textId="77777777" w:rsidR="00652D0A" w:rsidRDefault="00652D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6CC" w14:textId="77777777" w:rsidR="00CF1429" w:rsidRPr="00315ADB" w:rsidRDefault="00CF1429" w:rsidP="00AB4BC9">
    <w:pPr>
      <w:pStyle w:val="stBilgi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stBilgi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CA8"/>
    <w:multiLevelType w:val="hybridMultilevel"/>
    <w:tmpl w:val="7FB23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A585E"/>
    <w:multiLevelType w:val="hybridMultilevel"/>
    <w:tmpl w:val="BB623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72C1A"/>
    <w:multiLevelType w:val="hybridMultilevel"/>
    <w:tmpl w:val="A3D6E64A"/>
    <w:numStyleLink w:val="ImportedStyle1"/>
  </w:abstractNum>
  <w:abstractNum w:abstractNumId="18" w15:restartNumberingAfterBreak="0">
    <w:nsid w:val="6E207F0A"/>
    <w:multiLevelType w:val="hybridMultilevel"/>
    <w:tmpl w:val="E888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41DE6"/>
    <w:multiLevelType w:val="hybridMultilevel"/>
    <w:tmpl w:val="4916544C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5417DC"/>
    <w:multiLevelType w:val="hybridMultilevel"/>
    <w:tmpl w:val="F9D4B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87298921">
    <w:abstractNumId w:val="7"/>
  </w:num>
  <w:num w:numId="2" w16cid:durableId="1215889810">
    <w:abstractNumId w:val="17"/>
  </w:num>
  <w:num w:numId="3" w16cid:durableId="1651131685">
    <w:abstractNumId w:val="17"/>
    <w:lvlOverride w:ilvl="0">
      <w:lvl w:ilvl="0" w:tplc="F490C0FC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724A77E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33FEF660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A6070C6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266CDFC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EAE29998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0C3CC61A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EC46790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57A6E42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 w16cid:durableId="364330986">
    <w:abstractNumId w:val="22"/>
  </w:num>
  <w:num w:numId="5" w16cid:durableId="1514882798">
    <w:abstractNumId w:val="12"/>
  </w:num>
  <w:num w:numId="6" w16cid:durableId="2129809228">
    <w:abstractNumId w:val="1"/>
  </w:num>
  <w:num w:numId="7" w16cid:durableId="1520319072">
    <w:abstractNumId w:val="2"/>
  </w:num>
  <w:num w:numId="8" w16cid:durableId="1097288284">
    <w:abstractNumId w:val="13"/>
  </w:num>
  <w:num w:numId="9" w16cid:durableId="2049911201">
    <w:abstractNumId w:val="4"/>
  </w:num>
  <w:num w:numId="10" w16cid:durableId="1893232985">
    <w:abstractNumId w:val="3"/>
  </w:num>
  <w:num w:numId="11" w16cid:durableId="1508669568">
    <w:abstractNumId w:val="11"/>
  </w:num>
  <w:num w:numId="12" w16cid:durableId="1825271722">
    <w:abstractNumId w:val="15"/>
  </w:num>
  <w:num w:numId="13" w16cid:durableId="208416305">
    <w:abstractNumId w:val="20"/>
  </w:num>
  <w:num w:numId="14" w16cid:durableId="222982675">
    <w:abstractNumId w:val="6"/>
  </w:num>
  <w:num w:numId="15" w16cid:durableId="1152327717">
    <w:abstractNumId w:val="9"/>
  </w:num>
  <w:num w:numId="16" w16cid:durableId="122625486">
    <w:abstractNumId w:val="8"/>
  </w:num>
  <w:num w:numId="17" w16cid:durableId="1484542716">
    <w:abstractNumId w:val="14"/>
  </w:num>
  <w:num w:numId="18" w16cid:durableId="1958293470">
    <w:abstractNumId w:val="16"/>
  </w:num>
  <w:num w:numId="19" w16cid:durableId="1719696029">
    <w:abstractNumId w:val="10"/>
  </w:num>
  <w:num w:numId="20" w16cid:durableId="1971594973">
    <w:abstractNumId w:val="19"/>
  </w:num>
  <w:num w:numId="21" w16cid:durableId="1698238805">
    <w:abstractNumId w:val="19"/>
  </w:num>
  <w:num w:numId="22" w16cid:durableId="1222137557">
    <w:abstractNumId w:val="18"/>
  </w:num>
  <w:num w:numId="23" w16cid:durableId="913468130">
    <w:abstractNumId w:val="5"/>
  </w:num>
  <w:num w:numId="24" w16cid:durableId="131991093">
    <w:abstractNumId w:val="21"/>
  </w:num>
  <w:num w:numId="25" w16cid:durableId="185842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8D"/>
    <w:rsid w:val="00001E87"/>
    <w:rsid w:val="0000224C"/>
    <w:rsid w:val="000022CD"/>
    <w:rsid w:val="00002E21"/>
    <w:rsid w:val="00003D89"/>
    <w:rsid w:val="00005416"/>
    <w:rsid w:val="00005488"/>
    <w:rsid w:val="00006906"/>
    <w:rsid w:val="00007F3C"/>
    <w:rsid w:val="00011BA3"/>
    <w:rsid w:val="00012E2E"/>
    <w:rsid w:val="00012FFE"/>
    <w:rsid w:val="000142FC"/>
    <w:rsid w:val="00014A77"/>
    <w:rsid w:val="00021E2A"/>
    <w:rsid w:val="000261D9"/>
    <w:rsid w:val="00027930"/>
    <w:rsid w:val="00031C3F"/>
    <w:rsid w:val="000328C7"/>
    <w:rsid w:val="0003309B"/>
    <w:rsid w:val="00034145"/>
    <w:rsid w:val="000346D2"/>
    <w:rsid w:val="0003605F"/>
    <w:rsid w:val="000422AC"/>
    <w:rsid w:val="00042C64"/>
    <w:rsid w:val="00043259"/>
    <w:rsid w:val="00046712"/>
    <w:rsid w:val="00046C88"/>
    <w:rsid w:val="00047809"/>
    <w:rsid w:val="0004783C"/>
    <w:rsid w:val="000479E5"/>
    <w:rsid w:val="0005066B"/>
    <w:rsid w:val="00050EA4"/>
    <w:rsid w:val="00051657"/>
    <w:rsid w:val="00052741"/>
    <w:rsid w:val="0005540C"/>
    <w:rsid w:val="00056A1E"/>
    <w:rsid w:val="00060120"/>
    <w:rsid w:val="0006222B"/>
    <w:rsid w:val="000628FA"/>
    <w:rsid w:val="00064068"/>
    <w:rsid w:val="00064AA8"/>
    <w:rsid w:val="00064BCD"/>
    <w:rsid w:val="00066171"/>
    <w:rsid w:val="00066FE6"/>
    <w:rsid w:val="00070C28"/>
    <w:rsid w:val="000710D7"/>
    <w:rsid w:val="00071366"/>
    <w:rsid w:val="00071839"/>
    <w:rsid w:val="000729AB"/>
    <w:rsid w:val="0007448E"/>
    <w:rsid w:val="00074854"/>
    <w:rsid w:val="00075919"/>
    <w:rsid w:val="00075B00"/>
    <w:rsid w:val="000767B3"/>
    <w:rsid w:val="000769A7"/>
    <w:rsid w:val="00077B94"/>
    <w:rsid w:val="00081664"/>
    <w:rsid w:val="00081F23"/>
    <w:rsid w:val="00082AC8"/>
    <w:rsid w:val="00082BC2"/>
    <w:rsid w:val="00083CDF"/>
    <w:rsid w:val="00084217"/>
    <w:rsid w:val="000846FB"/>
    <w:rsid w:val="0008515E"/>
    <w:rsid w:val="00085661"/>
    <w:rsid w:val="0008579B"/>
    <w:rsid w:val="00085BCF"/>
    <w:rsid w:val="00086369"/>
    <w:rsid w:val="00087161"/>
    <w:rsid w:val="00087876"/>
    <w:rsid w:val="000919D6"/>
    <w:rsid w:val="00094086"/>
    <w:rsid w:val="00095C23"/>
    <w:rsid w:val="000978BE"/>
    <w:rsid w:val="00097A93"/>
    <w:rsid w:val="00097F49"/>
    <w:rsid w:val="000A14CF"/>
    <w:rsid w:val="000A2703"/>
    <w:rsid w:val="000A2D38"/>
    <w:rsid w:val="000A35DC"/>
    <w:rsid w:val="000A3DE5"/>
    <w:rsid w:val="000A4D30"/>
    <w:rsid w:val="000A5C31"/>
    <w:rsid w:val="000B0496"/>
    <w:rsid w:val="000B0588"/>
    <w:rsid w:val="000B0C76"/>
    <w:rsid w:val="000B3209"/>
    <w:rsid w:val="000B3812"/>
    <w:rsid w:val="000B4DCE"/>
    <w:rsid w:val="000B58AD"/>
    <w:rsid w:val="000B693D"/>
    <w:rsid w:val="000C65C3"/>
    <w:rsid w:val="000C7506"/>
    <w:rsid w:val="000D0722"/>
    <w:rsid w:val="000D4E2E"/>
    <w:rsid w:val="000D5E0A"/>
    <w:rsid w:val="000D61FD"/>
    <w:rsid w:val="000D7CF9"/>
    <w:rsid w:val="000E07A8"/>
    <w:rsid w:val="000E07BD"/>
    <w:rsid w:val="000E11CD"/>
    <w:rsid w:val="000E1C9B"/>
    <w:rsid w:val="000E1F4F"/>
    <w:rsid w:val="000E2BA5"/>
    <w:rsid w:val="000E4305"/>
    <w:rsid w:val="000E53AF"/>
    <w:rsid w:val="000E5852"/>
    <w:rsid w:val="000E7A60"/>
    <w:rsid w:val="000E7F7B"/>
    <w:rsid w:val="000F0ADB"/>
    <w:rsid w:val="000F10A4"/>
    <w:rsid w:val="000F1D2A"/>
    <w:rsid w:val="000F1D55"/>
    <w:rsid w:val="000F2E38"/>
    <w:rsid w:val="000F71D4"/>
    <w:rsid w:val="00100045"/>
    <w:rsid w:val="00101D0E"/>
    <w:rsid w:val="00102F02"/>
    <w:rsid w:val="00103025"/>
    <w:rsid w:val="00104002"/>
    <w:rsid w:val="0010478C"/>
    <w:rsid w:val="001069F1"/>
    <w:rsid w:val="00106DEE"/>
    <w:rsid w:val="00107E13"/>
    <w:rsid w:val="0011129B"/>
    <w:rsid w:val="001125E8"/>
    <w:rsid w:val="00113310"/>
    <w:rsid w:val="00114240"/>
    <w:rsid w:val="00116000"/>
    <w:rsid w:val="00116F4C"/>
    <w:rsid w:val="0012094D"/>
    <w:rsid w:val="00120C31"/>
    <w:rsid w:val="00121ACF"/>
    <w:rsid w:val="00125520"/>
    <w:rsid w:val="0012565D"/>
    <w:rsid w:val="001267C6"/>
    <w:rsid w:val="0012727E"/>
    <w:rsid w:val="00127E56"/>
    <w:rsid w:val="00130C99"/>
    <w:rsid w:val="00131819"/>
    <w:rsid w:val="00132B25"/>
    <w:rsid w:val="001343B3"/>
    <w:rsid w:val="00136155"/>
    <w:rsid w:val="00137748"/>
    <w:rsid w:val="00143E97"/>
    <w:rsid w:val="001463CE"/>
    <w:rsid w:val="001466C6"/>
    <w:rsid w:val="00146C9A"/>
    <w:rsid w:val="00147FCB"/>
    <w:rsid w:val="0015187C"/>
    <w:rsid w:val="00151F9C"/>
    <w:rsid w:val="00152308"/>
    <w:rsid w:val="00153A12"/>
    <w:rsid w:val="001569F1"/>
    <w:rsid w:val="00157ADB"/>
    <w:rsid w:val="00157BE7"/>
    <w:rsid w:val="001627C8"/>
    <w:rsid w:val="001637A7"/>
    <w:rsid w:val="00164356"/>
    <w:rsid w:val="001645D6"/>
    <w:rsid w:val="001652F3"/>
    <w:rsid w:val="001654F2"/>
    <w:rsid w:val="001678DC"/>
    <w:rsid w:val="001717A6"/>
    <w:rsid w:val="00171F92"/>
    <w:rsid w:val="00172311"/>
    <w:rsid w:val="00173CC9"/>
    <w:rsid w:val="001741CA"/>
    <w:rsid w:val="0017468F"/>
    <w:rsid w:val="00174FED"/>
    <w:rsid w:val="001754B8"/>
    <w:rsid w:val="00175BCD"/>
    <w:rsid w:val="00177EFD"/>
    <w:rsid w:val="00177F5E"/>
    <w:rsid w:val="00183348"/>
    <w:rsid w:val="00184190"/>
    <w:rsid w:val="00184D28"/>
    <w:rsid w:val="00190BCD"/>
    <w:rsid w:val="00190BF4"/>
    <w:rsid w:val="00191D81"/>
    <w:rsid w:val="001925A6"/>
    <w:rsid w:val="00192AB1"/>
    <w:rsid w:val="001960E6"/>
    <w:rsid w:val="00196383"/>
    <w:rsid w:val="001A11DC"/>
    <w:rsid w:val="001A12FC"/>
    <w:rsid w:val="001A1439"/>
    <w:rsid w:val="001A33B1"/>
    <w:rsid w:val="001A358B"/>
    <w:rsid w:val="001A5299"/>
    <w:rsid w:val="001A778E"/>
    <w:rsid w:val="001A7AA1"/>
    <w:rsid w:val="001B0513"/>
    <w:rsid w:val="001B0660"/>
    <w:rsid w:val="001B38CC"/>
    <w:rsid w:val="001B418B"/>
    <w:rsid w:val="001B60C1"/>
    <w:rsid w:val="001B6560"/>
    <w:rsid w:val="001B6731"/>
    <w:rsid w:val="001B6AB9"/>
    <w:rsid w:val="001C02F7"/>
    <w:rsid w:val="001C1EAD"/>
    <w:rsid w:val="001C35EB"/>
    <w:rsid w:val="001C3AD4"/>
    <w:rsid w:val="001C507B"/>
    <w:rsid w:val="001C6641"/>
    <w:rsid w:val="001C66CD"/>
    <w:rsid w:val="001C6EF1"/>
    <w:rsid w:val="001D0242"/>
    <w:rsid w:val="001D1AC6"/>
    <w:rsid w:val="001D2848"/>
    <w:rsid w:val="001D7173"/>
    <w:rsid w:val="001D7EE2"/>
    <w:rsid w:val="001E117C"/>
    <w:rsid w:val="001E43B1"/>
    <w:rsid w:val="001E4459"/>
    <w:rsid w:val="001E47EF"/>
    <w:rsid w:val="001E4F83"/>
    <w:rsid w:val="001E6588"/>
    <w:rsid w:val="001E69C3"/>
    <w:rsid w:val="001F071B"/>
    <w:rsid w:val="001F0C64"/>
    <w:rsid w:val="001F40A0"/>
    <w:rsid w:val="001F468E"/>
    <w:rsid w:val="001F524A"/>
    <w:rsid w:val="001F5C7D"/>
    <w:rsid w:val="001F6A19"/>
    <w:rsid w:val="001F6A41"/>
    <w:rsid w:val="001F7DBC"/>
    <w:rsid w:val="00200F3F"/>
    <w:rsid w:val="002010E3"/>
    <w:rsid w:val="00204F29"/>
    <w:rsid w:val="002052C2"/>
    <w:rsid w:val="0020737C"/>
    <w:rsid w:val="00211271"/>
    <w:rsid w:val="002142DD"/>
    <w:rsid w:val="00214D34"/>
    <w:rsid w:val="002158CF"/>
    <w:rsid w:val="00216AE4"/>
    <w:rsid w:val="002200AA"/>
    <w:rsid w:val="00221CFB"/>
    <w:rsid w:val="00222600"/>
    <w:rsid w:val="0022389C"/>
    <w:rsid w:val="002239A8"/>
    <w:rsid w:val="00223C44"/>
    <w:rsid w:val="00225178"/>
    <w:rsid w:val="00225C02"/>
    <w:rsid w:val="00225E66"/>
    <w:rsid w:val="00225E8D"/>
    <w:rsid w:val="00226053"/>
    <w:rsid w:val="002279AC"/>
    <w:rsid w:val="00227D85"/>
    <w:rsid w:val="00231194"/>
    <w:rsid w:val="00232A93"/>
    <w:rsid w:val="00234633"/>
    <w:rsid w:val="00234D16"/>
    <w:rsid w:val="002355DD"/>
    <w:rsid w:val="002364CB"/>
    <w:rsid w:val="00237EE8"/>
    <w:rsid w:val="00240210"/>
    <w:rsid w:val="00240A29"/>
    <w:rsid w:val="00242347"/>
    <w:rsid w:val="00242F67"/>
    <w:rsid w:val="00245BB2"/>
    <w:rsid w:val="00250925"/>
    <w:rsid w:val="002526C2"/>
    <w:rsid w:val="0025584E"/>
    <w:rsid w:val="002574C4"/>
    <w:rsid w:val="00262358"/>
    <w:rsid w:val="002659AC"/>
    <w:rsid w:val="00266A54"/>
    <w:rsid w:val="00270ECB"/>
    <w:rsid w:val="00271CC0"/>
    <w:rsid w:val="002730C2"/>
    <w:rsid w:val="00273F8A"/>
    <w:rsid w:val="00274A3C"/>
    <w:rsid w:val="00275C98"/>
    <w:rsid w:val="00276878"/>
    <w:rsid w:val="00276B83"/>
    <w:rsid w:val="00281087"/>
    <w:rsid w:val="002822D8"/>
    <w:rsid w:val="0028262D"/>
    <w:rsid w:val="00283BD9"/>
    <w:rsid w:val="00284680"/>
    <w:rsid w:val="00285B94"/>
    <w:rsid w:val="0028608B"/>
    <w:rsid w:val="00286FED"/>
    <w:rsid w:val="00290478"/>
    <w:rsid w:val="0029475D"/>
    <w:rsid w:val="002947E8"/>
    <w:rsid w:val="002952A5"/>
    <w:rsid w:val="00295758"/>
    <w:rsid w:val="002977B7"/>
    <w:rsid w:val="00297FBE"/>
    <w:rsid w:val="002A042C"/>
    <w:rsid w:val="002A16F3"/>
    <w:rsid w:val="002A2C3B"/>
    <w:rsid w:val="002A2E5E"/>
    <w:rsid w:val="002A41AB"/>
    <w:rsid w:val="002A51BF"/>
    <w:rsid w:val="002A6CA0"/>
    <w:rsid w:val="002A755C"/>
    <w:rsid w:val="002A78E0"/>
    <w:rsid w:val="002B01D6"/>
    <w:rsid w:val="002B069A"/>
    <w:rsid w:val="002B08D8"/>
    <w:rsid w:val="002B2249"/>
    <w:rsid w:val="002B27C6"/>
    <w:rsid w:val="002B3881"/>
    <w:rsid w:val="002B58D2"/>
    <w:rsid w:val="002B6206"/>
    <w:rsid w:val="002B6374"/>
    <w:rsid w:val="002B7C4F"/>
    <w:rsid w:val="002C09DD"/>
    <w:rsid w:val="002C2B62"/>
    <w:rsid w:val="002C31F9"/>
    <w:rsid w:val="002C45C3"/>
    <w:rsid w:val="002C4F07"/>
    <w:rsid w:val="002C66A2"/>
    <w:rsid w:val="002C6C56"/>
    <w:rsid w:val="002D1553"/>
    <w:rsid w:val="002D1688"/>
    <w:rsid w:val="002D22CD"/>
    <w:rsid w:val="002D5131"/>
    <w:rsid w:val="002D65D7"/>
    <w:rsid w:val="002D7BB6"/>
    <w:rsid w:val="002E0C7D"/>
    <w:rsid w:val="002E3183"/>
    <w:rsid w:val="002E3563"/>
    <w:rsid w:val="002E3F0D"/>
    <w:rsid w:val="002E43D8"/>
    <w:rsid w:val="002E48CD"/>
    <w:rsid w:val="002E5218"/>
    <w:rsid w:val="002E67D7"/>
    <w:rsid w:val="002E7987"/>
    <w:rsid w:val="002F255F"/>
    <w:rsid w:val="002F4D6A"/>
    <w:rsid w:val="002F7E7C"/>
    <w:rsid w:val="003004B7"/>
    <w:rsid w:val="003006AB"/>
    <w:rsid w:val="003017A7"/>
    <w:rsid w:val="0030390D"/>
    <w:rsid w:val="00304321"/>
    <w:rsid w:val="00306F8E"/>
    <w:rsid w:val="0031047D"/>
    <w:rsid w:val="00310C7F"/>
    <w:rsid w:val="0031130F"/>
    <w:rsid w:val="00313C17"/>
    <w:rsid w:val="00313E93"/>
    <w:rsid w:val="0031427D"/>
    <w:rsid w:val="00314521"/>
    <w:rsid w:val="00314D83"/>
    <w:rsid w:val="00315589"/>
    <w:rsid w:val="00315ADB"/>
    <w:rsid w:val="00316345"/>
    <w:rsid w:val="00317176"/>
    <w:rsid w:val="00317EF4"/>
    <w:rsid w:val="00320559"/>
    <w:rsid w:val="00322EF6"/>
    <w:rsid w:val="003232D6"/>
    <w:rsid w:val="00323C6B"/>
    <w:rsid w:val="00325819"/>
    <w:rsid w:val="00325D04"/>
    <w:rsid w:val="003277E6"/>
    <w:rsid w:val="00327CD1"/>
    <w:rsid w:val="00330C7F"/>
    <w:rsid w:val="0033387F"/>
    <w:rsid w:val="00334012"/>
    <w:rsid w:val="003350B9"/>
    <w:rsid w:val="003368E0"/>
    <w:rsid w:val="00336BEF"/>
    <w:rsid w:val="0033741C"/>
    <w:rsid w:val="003404FE"/>
    <w:rsid w:val="00341520"/>
    <w:rsid w:val="0034297D"/>
    <w:rsid w:val="00342A60"/>
    <w:rsid w:val="00343651"/>
    <w:rsid w:val="00343DE9"/>
    <w:rsid w:val="00344A52"/>
    <w:rsid w:val="00344F43"/>
    <w:rsid w:val="00347743"/>
    <w:rsid w:val="003532E3"/>
    <w:rsid w:val="003551D0"/>
    <w:rsid w:val="00357F96"/>
    <w:rsid w:val="00362D85"/>
    <w:rsid w:val="00363C3D"/>
    <w:rsid w:val="00364FDC"/>
    <w:rsid w:val="00367D85"/>
    <w:rsid w:val="003702FC"/>
    <w:rsid w:val="0037489F"/>
    <w:rsid w:val="0037642F"/>
    <w:rsid w:val="00376512"/>
    <w:rsid w:val="0037714B"/>
    <w:rsid w:val="00377169"/>
    <w:rsid w:val="0037725A"/>
    <w:rsid w:val="003800D3"/>
    <w:rsid w:val="00380F8F"/>
    <w:rsid w:val="00381003"/>
    <w:rsid w:val="003830B8"/>
    <w:rsid w:val="00383634"/>
    <w:rsid w:val="0038398D"/>
    <w:rsid w:val="00385C1E"/>
    <w:rsid w:val="003867D3"/>
    <w:rsid w:val="00390775"/>
    <w:rsid w:val="0039291F"/>
    <w:rsid w:val="0039298F"/>
    <w:rsid w:val="00392FEA"/>
    <w:rsid w:val="003935AF"/>
    <w:rsid w:val="00393671"/>
    <w:rsid w:val="0039390A"/>
    <w:rsid w:val="00393CEF"/>
    <w:rsid w:val="00393E6D"/>
    <w:rsid w:val="00394B61"/>
    <w:rsid w:val="0039505C"/>
    <w:rsid w:val="00395EC8"/>
    <w:rsid w:val="00396B9F"/>
    <w:rsid w:val="00396E86"/>
    <w:rsid w:val="0039769D"/>
    <w:rsid w:val="003A192B"/>
    <w:rsid w:val="003A26F2"/>
    <w:rsid w:val="003A2B26"/>
    <w:rsid w:val="003A31C6"/>
    <w:rsid w:val="003A3739"/>
    <w:rsid w:val="003A3903"/>
    <w:rsid w:val="003A3DB2"/>
    <w:rsid w:val="003A40AA"/>
    <w:rsid w:val="003A4F06"/>
    <w:rsid w:val="003A5092"/>
    <w:rsid w:val="003A72D6"/>
    <w:rsid w:val="003B071D"/>
    <w:rsid w:val="003B531F"/>
    <w:rsid w:val="003B5CC9"/>
    <w:rsid w:val="003C0529"/>
    <w:rsid w:val="003C33C4"/>
    <w:rsid w:val="003C5474"/>
    <w:rsid w:val="003C5730"/>
    <w:rsid w:val="003C627D"/>
    <w:rsid w:val="003C6509"/>
    <w:rsid w:val="003C7D9C"/>
    <w:rsid w:val="003D019B"/>
    <w:rsid w:val="003D3704"/>
    <w:rsid w:val="003D3831"/>
    <w:rsid w:val="003D44F1"/>
    <w:rsid w:val="003D4766"/>
    <w:rsid w:val="003D5C8C"/>
    <w:rsid w:val="003D5FC4"/>
    <w:rsid w:val="003D7649"/>
    <w:rsid w:val="003E092B"/>
    <w:rsid w:val="003E18C1"/>
    <w:rsid w:val="003E729C"/>
    <w:rsid w:val="003F0CD1"/>
    <w:rsid w:val="003F0FEC"/>
    <w:rsid w:val="003F2801"/>
    <w:rsid w:val="003F3BC5"/>
    <w:rsid w:val="003F48D5"/>
    <w:rsid w:val="003F4A43"/>
    <w:rsid w:val="003F5766"/>
    <w:rsid w:val="003F71D4"/>
    <w:rsid w:val="004000B0"/>
    <w:rsid w:val="004005DC"/>
    <w:rsid w:val="00400EE4"/>
    <w:rsid w:val="00401D20"/>
    <w:rsid w:val="00401E30"/>
    <w:rsid w:val="004024DE"/>
    <w:rsid w:val="0040284E"/>
    <w:rsid w:val="00405173"/>
    <w:rsid w:val="0040764F"/>
    <w:rsid w:val="00410B43"/>
    <w:rsid w:val="004122D7"/>
    <w:rsid w:val="00412692"/>
    <w:rsid w:val="00414471"/>
    <w:rsid w:val="00414B12"/>
    <w:rsid w:val="00417A80"/>
    <w:rsid w:val="00421818"/>
    <w:rsid w:val="004220F1"/>
    <w:rsid w:val="0042308A"/>
    <w:rsid w:val="00423378"/>
    <w:rsid w:val="0042408B"/>
    <w:rsid w:val="00425548"/>
    <w:rsid w:val="00425BE2"/>
    <w:rsid w:val="004311BA"/>
    <w:rsid w:val="004312CB"/>
    <w:rsid w:val="00432901"/>
    <w:rsid w:val="00434A2F"/>
    <w:rsid w:val="00434B69"/>
    <w:rsid w:val="00434EA2"/>
    <w:rsid w:val="00436AA2"/>
    <w:rsid w:val="00437394"/>
    <w:rsid w:val="00437D88"/>
    <w:rsid w:val="004403EE"/>
    <w:rsid w:val="00441BBD"/>
    <w:rsid w:val="00442B61"/>
    <w:rsid w:val="004447D8"/>
    <w:rsid w:val="00444BA5"/>
    <w:rsid w:val="0044642F"/>
    <w:rsid w:val="00447197"/>
    <w:rsid w:val="00451289"/>
    <w:rsid w:val="0045133B"/>
    <w:rsid w:val="00451E73"/>
    <w:rsid w:val="004522A5"/>
    <w:rsid w:val="004531D5"/>
    <w:rsid w:val="00453B74"/>
    <w:rsid w:val="00454E1F"/>
    <w:rsid w:val="00455084"/>
    <w:rsid w:val="00456410"/>
    <w:rsid w:val="00456952"/>
    <w:rsid w:val="00457E80"/>
    <w:rsid w:val="00460852"/>
    <w:rsid w:val="004614B3"/>
    <w:rsid w:val="00461735"/>
    <w:rsid w:val="00462F3B"/>
    <w:rsid w:val="00462FEB"/>
    <w:rsid w:val="0046363B"/>
    <w:rsid w:val="004636A0"/>
    <w:rsid w:val="004704B2"/>
    <w:rsid w:val="00470DF6"/>
    <w:rsid w:val="0047152B"/>
    <w:rsid w:val="00471EB8"/>
    <w:rsid w:val="00471FAB"/>
    <w:rsid w:val="0047234B"/>
    <w:rsid w:val="00472500"/>
    <w:rsid w:val="00473421"/>
    <w:rsid w:val="00473BAC"/>
    <w:rsid w:val="00473E72"/>
    <w:rsid w:val="00475AEC"/>
    <w:rsid w:val="00476658"/>
    <w:rsid w:val="00477739"/>
    <w:rsid w:val="00480BF8"/>
    <w:rsid w:val="00481396"/>
    <w:rsid w:val="00481749"/>
    <w:rsid w:val="00483683"/>
    <w:rsid w:val="00484816"/>
    <w:rsid w:val="00484FF6"/>
    <w:rsid w:val="00486812"/>
    <w:rsid w:val="00487D65"/>
    <w:rsid w:val="004900E1"/>
    <w:rsid w:val="00490242"/>
    <w:rsid w:val="004902A0"/>
    <w:rsid w:val="0049149C"/>
    <w:rsid w:val="00493E3B"/>
    <w:rsid w:val="00497AC0"/>
    <w:rsid w:val="00497BD7"/>
    <w:rsid w:val="004A0686"/>
    <w:rsid w:val="004A1477"/>
    <w:rsid w:val="004A1FC5"/>
    <w:rsid w:val="004A48E5"/>
    <w:rsid w:val="004A5D30"/>
    <w:rsid w:val="004B1087"/>
    <w:rsid w:val="004B2408"/>
    <w:rsid w:val="004B252E"/>
    <w:rsid w:val="004B30B9"/>
    <w:rsid w:val="004B349C"/>
    <w:rsid w:val="004B41E6"/>
    <w:rsid w:val="004B4649"/>
    <w:rsid w:val="004B566D"/>
    <w:rsid w:val="004B5B0C"/>
    <w:rsid w:val="004B6012"/>
    <w:rsid w:val="004B6EA4"/>
    <w:rsid w:val="004B70F0"/>
    <w:rsid w:val="004B7320"/>
    <w:rsid w:val="004C119A"/>
    <w:rsid w:val="004C1E20"/>
    <w:rsid w:val="004C27B9"/>
    <w:rsid w:val="004C4484"/>
    <w:rsid w:val="004C553D"/>
    <w:rsid w:val="004C56A5"/>
    <w:rsid w:val="004C5864"/>
    <w:rsid w:val="004C5963"/>
    <w:rsid w:val="004C6E8C"/>
    <w:rsid w:val="004C7244"/>
    <w:rsid w:val="004C73CB"/>
    <w:rsid w:val="004D2141"/>
    <w:rsid w:val="004D2687"/>
    <w:rsid w:val="004D43B4"/>
    <w:rsid w:val="004D5FFA"/>
    <w:rsid w:val="004D735D"/>
    <w:rsid w:val="004E13B2"/>
    <w:rsid w:val="004E2172"/>
    <w:rsid w:val="004E2CE7"/>
    <w:rsid w:val="004E3607"/>
    <w:rsid w:val="004E374C"/>
    <w:rsid w:val="004E3837"/>
    <w:rsid w:val="004E5D71"/>
    <w:rsid w:val="004E5EEB"/>
    <w:rsid w:val="004F046A"/>
    <w:rsid w:val="004F1119"/>
    <w:rsid w:val="004F1334"/>
    <w:rsid w:val="004F2F56"/>
    <w:rsid w:val="004F3A12"/>
    <w:rsid w:val="004F3D4D"/>
    <w:rsid w:val="004F423D"/>
    <w:rsid w:val="004F4B7A"/>
    <w:rsid w:val="004F5C90"/>
    <w:rsid w:val="005008B6"/>
    <w:rsid w:val="00501BBB"/>
    <w:rsid w:val="0050208F"/>
    <w:rsid w:val="005035A2"/>
    <w:rsid w:val="005045D6"/>
    <w:rsid w:val="00504A18"/>
    <w:rsid w:val="005054D5"/>
    <w:rsid w:val="00506741"/>
    <w:rsid w:val="00510C21"/>
    <w:rsid w:val="00510E4F"/>
    <w:rsid w:val="00511134"/>
    <w:rsid w:val="005127A3"/>
    <w:rsid w:val="00512993"/>
    <w:rsid w:val="005141B6"/>
    <w:rsid w:val="005143D8"/>
    <w:rsid w:val="00515D50"/>
    <w:rsid w:val="00516FD9"/>
    <w:rsid w:val="0051740C"/>
    <w:rsid w:val="00517C8D"/>
    <w:rsid w:val="00520EC4"/>
    <w:rsid w:val="00521AA3"/>
    <w:rsid w:val="00523EC5"/>
    <w:rsid w:val="005249E8"/>
    <w:rsid w:val="00526730"/>
    <w:rsid w:val="00530D4F"/>
    <w:rsid w:val="00533686"/>
    <w:rsid w:val="00533C94"/>
    <w:rsid w:val="00534682"/>
    <w:rsid w:val="0053692A"/>
    <w:rsid w:val="00536A9F"/>
    <w:rsid w:val="00536B36"/>
    <w:rsid w:val="00542CE5"/>
    <w:rsid w:val="005457CD"/>
    <w:rsid w:val="00545FC1"/>
    <w:rsid w:val="0054653C"/>
    <w:rsid w:val="00546CEE"/>
    <w:rsid w:val="00550B18"/>
    <w:rsid w:val="00556068"/>
    <w:rsid w:val="00557804"/>
    <w:rsid w:val="00562AC5"/>
    <w:rsid w:val="0056367B"/>
    <w:rsid w:val="00565CAF"/>
    <w:rsid w:val="00566063"/>
    <w:rsid w:val="0056709D"/>
    <w:rsid w:val="00571F3E"/>
    <w:rsid w:val="0057255A"/>
    <w:rsid w:val="00573145"/>
    <w:rsid w:val="005742EF"/>
    <w:rsid w:val="0057448D"/>
    <w:rsid w:val="005750A1"/>
    <w:rsid w:val="00577847"/>
    <w:rsid w:val="00577EDC"/>
    <w:rsid w:val="005815E8"/>
    <w:rsid w:val="00582316"/>
    <w:rsid w:val="005832B1"/>
    <w:rsid w:val="00583884"/>
    <w:rsid w:val="00583CD7"/>
    <w:rsid w:val="005847BD"/>
    <w:rsid w:val="0058570D"/>
    <w:rsid w:val="00587CC3"/>
    <w:rsid w:val="005912DF"/>
    <w:rsid w:val="0059259E"/>
    <w:rsid w:val="00594672"/>
    <w:rsid w:val="00597619"/>
    <w:rsid w:val="005A09BB"/>
    <w:rsid w:val="005A21BA"/>
    <w:rsid w:val="005A27F5"/>
    <w:rsid w:val="005A2E4D"/>
    <w:rsid w:val="005A313F"/>
    <w:rsid w:val="005A422C"/>
    <w:rsid w:val="005A687E"/>
    <w:rsid w:val="005A6932"/>
    <w:rsid w:val="005B2C26"/>
    <w:rsid w:val="005B3291"/>
    <w:rsid w:val="005B3F42"/>
    <w:rsid w:val="005B418D"/>
    <w:rsid w:val="005B4E53"/>
    <w:rsid w:val="005B504A"/>
    <w:rsid w:val="005B5824"/>
    <w:rsid w:val="005B648A"/>
    <w:rsid w:val="005B6B17"/>
    <w:rsid w:val="005C1B89"/>
    <w:rsid w:val="005C1DD0"/>
    <w:rsid w:val="005C4CFD"/>
    <w:rsid w:val="005C5327"/>
    <w:rsid w:val="005C5554"/>
    <w:rsid w:val="005C5C49"/>
    <w:rsid w:val="005C7748"/>
    <w:rsid w:val="005D03E8"/>
    <w:rsid w:val="005D21E3"/>
    <w:rsid w:val="005D2D92"/>
    <w:rsid w:val="005D3127"/>
    <w:rsid w:val="005D67DE"/>
    <w:rsid w:val="005E1184"/>
    <w:rsid w:val="005E2800"/>
    <w:rsid w:val="005E352B"/>
    <w:rsid w:val="005E3CC3"/>
    <w:rsid w:val="005E4755"/>
    <w:rsid w:val="005E4BE3"/>
    <w:rsid w:val="005E7BA9"/>
    <w:rsid w:val="005E7FF4"/>
    <w:rsid w:val="005F0FE9"/>
    <w:rsid w:val="005F3051"/>
    <w:rsid w:val="005F30C1"/>
    <w:rsid w:val="005F316A"/>
    <w:rsid w:val="005F3A6E"/>
    <w:rsid w:val="005F42F2"/>
    <w:rsid w:val="005F5C55"/>
    <w:rsid w:val="005F7001"/>
    <w:rsid w:val="005F7E91"/>
    <w:rsid w:val="00600609"/>
    <w:rsid w:val="006008BE"/>
    <w:rsid w:val="00605A9D"/>
    <w:rsid w:val="00606055"/>
    <w:rsid w:val="006065FB"/>
    <w:rsid w:val="00606901"/>
    <w:rsid w:val="00607CAA"/>
    <w:rsid w:val="00607F17"/>
    <w:rsid w:val="00610068"/>
    <w:rsid w:val="00611819"/>
    <w:rsid w:val="00611D02"/>
    <w:rsid w:val="006154C4"/>
    <w:rsid w:val="00617337"/>
    <w:rsid w:val="00620508"/>
    <w:rsid w:val="00620A1D"/>
    <w:rsid w:val="0062131D"/>
    <w:rsid w:val="00622C77"/>
    <w:rsid w:val="00624B12"/>
    <w:rsid w:val="00624B92"/>
    <w:rsid w:val="00625AF5"/>
    <w:rsid w:val="00625F8B"/>
    <w:rsid w:val="0062662F"/>
    <w:rsid w:val="006306C1"/>
    <w:rsid w:val="00631B99"/>
    <w:rsid w:val="00634ED2"/>
    <w:rsid w:val="00635BD9"/>
    <w:rsid w:val="0064011F"/>
    <w:rsid w:val="00642763"/>
    <w:rsid w:val="006443E0"/>
    <w:rsid w:val="00647635"/>
    <w:rsid w:val="00647C89"/>
    <w:rsid w:val="00650449"/>
    <w:rsid w:val="00652D0A"/>
    <w:rsid w:val="00652FF3"/>
    <w:rsid w:val="00656490"/>
    <w:rsid w:val="00656791"/>
    <w:rsid w:val="00660526"/>
    <w:rsid w:val="006605AE"/>
    <w:rsid w:val="00661575"/>
    <w:rsid w:val="00661E38"/>
    <w:rsid w:val="00664AEF"/>
    <w:rsid w:val="00665776"/>
    <w:rsid w:val="00665A56"/>
    <w:rsid w:val="00666C9C"/>
    <w:rsid w:val="0067359B"/>
    <w:rsid w:val="006744E0"/>
    <w:rsid w:val="00676397"/>
    <w:rsid w:val="00677B5D"/>
    <w:rsid w:val="00677E10"/>
    <w:rsid w:val="00677E8D"/>
    <w:rsid w:val="006812EC"/>
    <w:rsid w:val="00682953"/>
    <w:rsid w:val="00682F61"/>
    <w:rsid w:val="00683A0C"/>
    <w:rsid w:val="00684BE1"/>
    <w:rsid w:val="006853F5"/>
    <w:rsid w:val="00685BF1"/>
    <w:rsid w:val="006879FB"/>
    <w:rsid w:val="00687ACF"/>
    <w:rsid w:val="00687BE2"/>
    <w:rsid w:val="00690AF4"/>
    <w:rsid w:val="00692E90"/>
    <w:rsid w:val="0069368D"/>
    <w:rsid w:val="006A03FE"/>
    <w:rsid w:val="006A14EB"/>
    <w:rsid w:val="006A1AEC"/>
    <w:rsid w:val="006A20C9"/>
    <w:rsid w:val="006A232F"/>
    <w:rsid w:val="006A3177"/>
    <w:rsid w:val="006A38DC"/>
    <w:rsid w:val="006A3E6B"/>
    <w:rsid w:val="006A4B38"/>
    <w:rsid w:val="006B36D6"/>
    <w:rsid w:val="006B5817"/>
    <w:rsid w:val="006B5833"/>
    <w:rsid w:val="006B653C"/>
    <w:rsid w:val="006B721F"/>
    <w:rsid w:val="006B74F1"/>
    <w:rsid w:val="006B7C7C"/>
    <w:rsid w:val="006C1A24"/>
    <w:rsid w:val="006C1B6D"/>
    <w:rsid w:val="006C4098"/>
    <w:rsid w:val="006C55D2"/>
    <w:rsid w:val="006C62FF"/>
    <w:rsid w:val="006C7C0E"/>
    <w:rsid w:val="006D045A"/>
    <w:rsid w:val="006D0B53"/>
    <w:rsid w:val="006D117E"/>
    <w:rsid w:val="006D27E0"/>
    <w:rsid w:val="006D454C"/>
    <w:rsid w:val="006D7E94"/>
    <w:rsid w:val="006E08A9"/>
    <w:rsid w:val="006E1A56"/>
    <w:rsid w:val="006E3A9F"/>
    <w:rsid w:val="006E46CA"/>
    <w:rsid w:val="006E4D90"/>
    <w:rsid w:val="006E5300"/>
    <w:rsid w:val="006E538C"/>
    <w:rsid w:val="006E62AE"/>
    <w:rsid w:val="006E7E31"/>
    <w:rsid w:val="006F0361"/>
    <w:rsid w:val="006F06F2"/>
    <w:rsid w:val="006F1CEB"/>
    <w:rsid w:val="006F33B4"/>
    <w:rsid w:val="006F3459"/>
    <w:rsid w:val="006F4733"/>
    <w:rsid w:val="006F4D48"/>
    <w:rsid w:val="006F7D68"/>
    <w:rsid w:val="00701F2C"/>
    <w:rsid w:val="0070417C"/>
    <w:rsid w:val="007059C8"/>
    <w:rsid w:val="00706BD9"/>
    <w:rsid w:val="0070776C"/>
    <w:rsid w:val="00707F14"/>
    <w:rsid w:val="00707FC3"/>
    <w:rsid w:val="00710DE3"/>
    <w:rsid w:val="007121C4"/>
    <w:rsid w:val="00713030"/>
    <w:rsid w:val="007137AF"/>
    <w:rsid w:val="00713A17"/>
    <w:rsid w:val="00713E0C"/>
    <w:rsid w:val="00716277"/>
    <w:rsid w:val="00716F6F"/>
    <w:rsid w:val="0071732D"/>
    <w:rsid w:val="007175A6"/>
    <w:rsid w:val="007200E7"/>
    <w:rsid w:val="00723090"/>
    <w:rsid w:val="007230E2"/>
    <w:rsid w:val="007231E1"/>
    <w:rsid w:val="00725267"/>
    <w:rsid w:val="00726C11"/>
    <w:rsid w:val="00726ED8"/>
    <w:rsid w:val="00726F15"/>
    <w:rsid w:val="007302B7"/>
    <w:rsid w:val="00730BEB"/>
    <w:rsid w:val="00730FCA"/>
    <w:rsid w:val="00731A1A"/>
    <w:rsid w:val="00731BA5"/>
    <w:rsid w:val="00732FCE"/>
    <w:rsid w:val="0073384F"/>
    <w:rsid w:val="007353BF"/>
    <w:rsid w:val="00737097"/>
    <w:rsid w:val="00737F83"/>
    <w:rsid w:val="007413CF"/>
    <w:rsid w:val="007417E6"/>
    <w:rsid w:val="0074198D"/>
    <w:rsid w:val="007441A5"/>
    <w:rsid w:val="00745454"/>
    <w:rsid w:val="00746847"/>
    <w:rsid w:val="0075059A"/>
    <w:rsid w:val="007511DE"/>
    <w:rsid w:val="00754E97"/>
    <w:rsid w:val="00755B28"/>
    <w:rsid w:val="007560D5"/>
    <w:rsid w:val="00756200"/>
    <w:rsid w:val="00760B03"/>
    <w:rsid w:val="00762152"/>
    <w:rsid w:val="0076364B"/>
    <w:rsid w:val="0076434E"/>
    <w:rsid w:val="00764F38"/>
    <w:rsid w:val="007665E5"/>
    <w:rsid w:val="00766822"/>
    <w:rsid w:val="00767243"/>
    <w:rsid w:val="007678C4"/>
    <w:rsid w:val="00771725"/>
    <w:rsid w:val="00771833"/>
    <w:rsid w:val="007723E6"/>
    <w:rsid w:val="007726CC"/>
    <w:rsid w:val="007732B6"/>
    <w:rsid w:val="00773339"/>
    <w:rsid w:val="00773CD4"/>
    <w:rsid w:val="00774415"/>
    <w:rsid w:val="007750AE"/>
    <w:rsid w:val="00775776"/>
    <w:rsid w:val="007818F5"/>
    <w:rsid w:val="007819C8"/>
    <w:rsid w:val="00781BA1"/>
    <w:rsid w:val="00784479"/>
    <w:rsid w:val="007869A3"/>
    <w:rsid w:val="00787040"/>
    <w:rsid w:val="00787AC6"/>
    <w:rsid w:val="00790A96"/>
    <w:rsid w:val="00790B4D"/>
    <w:rsid w:val="0079133B"/>
    <w:rsid w:val="00791963"/>
    <w:rsid w:val="00794181"/>
    <w:rsid w:val="00795218"/>
    <w:rsid w:val="00795380"/>
    <w:rsid w:val="007A16EB"/>
    <w:rsid w:val="007A20BF"/>
    <w:rsid w:val="007A501E"/>
    <w:rsid w:val="007A6421"/>
    <w:rsid w:val="007A6B57"/>
    <w:rsid w:val="007B0D4F"/>
    <w:rsid w:val="007B345C"/>
    <w:rsid w:val="007B39A2"/>
    <w:rsid w:val="007B4C6F"/>
    <w:rsid w:val="007B561D"/>
    <w:rsid w:val="007B5EBE"/>
    <w:rsid w:val="007B62C5"/>
    <w:rsid w:val="007B748E"/>
    <w:rsid w:val="007B7EBD"/>
    <w:rsid w:val="007C005A"/>
    <w:rsid w:val="007C041F"/>
    <w:rsid w:val="007C297F"/>
    <w:rsid w:val="007C29B0"/>
    <w:rsid w:val="007C44D2"/>
    <w:rsid w:val="007C4FEF"/>
    <w:rsid w:val="007C6529"/>
    <w:rsid w:val="007C696D"/>
    <w:rsid w:val="007C73CA"/>
    <w:rsid w:val="007D179E"/>
    <w:rsid w:val="007D2F8B"/>
    <w:rsid w:val="007D3D09"/>
    <w:rsid w:val="007D4950"/>
    <w:rsid w:val="007D4F34"/>
    <w:rsid w:val="007D6334"/>
    <w:rsid w:val="007D677E"/>
    <w:rsid w:val="007D6FF1"/>
    <w:rsid w:val="007E0F8C"/>
    <w:rsid w:val="007E199A"/>
    <w:rsid w:val="007E23BC"/>
    <w:rsid w:val="007E7BD4"/>
    <w:rsid w:val="007E7D48"/>
    <w:rsid w:val="007E7D79"/>
    <w:rsid w:val="007F0C71"/>
    <w:rsid w:val="007F2EBD"/>
    <w:rsid w:val="007F339D"/>
    <w:rsid w:val="007F3E42"/>
    <w:rsid w:val="007F5129"/>
    <w:rsid w:val="007F540E"/>
    <w:rsid w:val="008007F6"/>
    <w:rsid w:val="00801E2B"/>
    <w:rsid w:val="00801ECA"/>
    <w:rsid w:val="008022F7"/>
    <w:rsid w:val="00803F73"/>
    <w:rsid w:val="00806101"/>
    <w:rsid w:val="008120A7"/>
    <w:rsid w:val="00815392"/>
    <w:rsid w:val="00816DC6"/>
    <w:rsid w:val="00820ACD"/>
    <w:rsid w:val="00821AEA"/>
    <w:rsid w:val="00822560"/>
    <w:rsid w:val="00824688"/>
    <w:rsid w:val="008260A2"/>
    <w:rsid w:val="00830086"/>
    <w:rsid w:val="008362AA"/>
    <w:rsid w:val="0083768C"/>
    <w:rsid w:val="00840DAA"/>
    <w:rsid w:val="008427BC"/>
    <w:rsid w:val="00843F2F"/>
    <w:rsid w:val="00844A17"/>
    <w:rsid w:val="0084566A"/>
    <w:rsid w:val="0084748C"/>
    <w:rsid w:val="00850179"/>
    <w:rsid w:val="008544B4"/>
    <w:rsid w:val="00856399"/>
    <w:rsid w:val="008563EC"/>
    <w:rsid w:val="00857394"/>
    <w:rsid w:val="00857881"/>
    <w:rsid w:val="00860B9D"/>
    <w:rsid w:val="00861236"/>
    <w:rsid w:val="008614D2"/>
    <w:rsid w:val="00861D91"/>
    <w:rsid w:val="00863128"/>
    <w:rsid w:val="00864AA1"/>
    <w:rsid w:val="00864D19"/>
    <w:rsid w:val="00865B31"/>
    <w:rsid w:val="00866A38"/>
    <w:rsid w:val="00870A58"/>
    <w:rsid w:val="00871F7A"/>
    <w:rsid w:val="008744D0"/>
    <w:rsid w:val="008744FE"/>
    <w:rsid w:val="00875AE5"/>
    <w:rsid w:val="00875CC8"/>
    <w:rsid w:val="00876514"/>
    <w:rsid w:val="008765F4"/>
    <w:rsid w:val="00877D0C"/>
    <w:rsid w:val="008808A4"/>
    <w:rsid w:val="008810B2"/>
    <w:rsid w:val="00881115"/>
    <w:rsid w:val="0088191E"/>
    <w:rsid w:val="008849DB"/>
    <w:rsid w:val="00885AED"/>
    <w:rsid w:val="00890A3D"/>
    <w:rsid w:val="008915F9"/>
    <w:rsid w:val="008942F0"/>
    <w:rsid w:val="00895CA2"/>
    <w:rsid w:val="008964B5"/>
    <w:rsid w:val="00896921"/>
    <w:rsid w:val="00897B97"/>
    <w:rsid w:val="008A00A7"/>
    <w:rsid w:val="008A027D"/>
    <w:rsid w:val="008A04A3"/>
    <w:rsid w:val="008A0804"/>
    <w:rsid w:val="008A0F6C"/>
    <w:rsid w:val="008A0FD5"/>
    <w:rsid w:val="008A2752"/>
    <w:rsid w:val="008A3038"/>
    <w:rsid w:val="008A41B1"/>
    <w:rsid w:val="008A4651"/>
    <w:rsid w:val="008A734F"/>
    <w:rsid w:val="008B1BB7"/>
    <w:rsid w:val="008B309A"/>
    <w:rsid w:val="008B6F3E"/>
    <w:rsid w:val="008B70DE"/>
    <w:rsid w:val="008B72DA"/>
    <w:rsid w:val="008B7732"/>
    <w:rsid w:val="008B7B6F"/>
    <w:rsid w:val="008C0423"/>
    <w:rsid w:val="008C104B"/>
    <w:rsid w:val="008C21C0"/>
    <w:rsid w:val="008C2591"/>
    <w:rsid w:val="008C2BDE"/>
    <w:rsid w:val="008C3449"/>
    <w:rsid w:val="008C3F54"/>
    <w:rsid w:val="008C46C3"/>
    <w:rsid w:val="008C6295"/>
    <w:rsid w:val="008C6BDD"/>
    <w:rsid w:val="008C700F"/>
    <w:rsid w:val="008D0BE8"/>
    <w:rsid w:val="008D0F6F"/>
    <w:rsid w:val="008D1F97"/>
    <w:rsid w:val="008D2AE2"/>
    <w:rsid w:val="008D384C"/>
    <w:rsid w:val="008D3A82"/>
    <w:rsid w:val="008D4C36"/>
    <w:rsid w:val="008D5CAD"/>
    <w:rsid w:val="008D5D7F"/>
    <w:rsid w:val="008D791C"/>
    <w:rsid w:val="008D79CB"/>
    <w:rsid w:val="008E1669"/>
    <w:rsid w:val="008E4C73"/>
    <w:rsid w:val="008E7314"/>
    <w:rsid w:val="008F0058"/>
    <w:rsid w:val="008F0498"/>
    <w:rsid w:val="008F1213"/>
    <w:rsid w:val="008F4373"/>
    <w:rsid w:val="008F4E26"/>
    <w:rsid w:val="008F618C"/>
    <w:rsid w:val="00900DB6"/>
    <w:rsid w:val="00902596"/>
    <w:rsid w:val="00903979"/>
    <w:rsid w:val="0090411D"/>
    <w:rsid w:val="0090509B"/>
    <w:rsid w:val="00905252"/>
    <w:rsid w:val="00907056"/>
    <w:rsid w:val="00907202"/>
    <w:rsid w:val="00912586"/>
    <w:rsid w:val="0091352D"/>
    <w:rsid w:val="00914D7B"/>
    <w:rsid w:val="009154A4"/>
    <w:rsid w:val="00915F08"/>
    <w:rsid w:val="00917A8E"/>
    <w:rsid w:val="00920776"/>
    <w:rsid w:val="00920D44"/>
    <w:rsid w:val="00921211"/>
    <w:rsid w:val="0092122A"/>
    <w:rsid w:val="00921A4B"/>
    <w:rsid w:val="00922F68"/>
    <w:rsid w:val="009245B8"/>
    <w:rsid w:val="00924CEA"/>
    <w:rsid w:val="00925AA9"/>
    <w:rsid w:val="00925B79"/>
    <w:rsid w:val="009268C7"/>
    <w:rsid w:val="00926CBD"/>
    <w:rsid w:val="0093132B"/>
    <w:rsid w:val="0093350A"/>
    <w:rsid w:val="00935517"/>
    <w:rsid w:val="009363E5"/>
    <w:rsid w:val="0093757B"/>
    <w:rsid w:val="00937A1C"/>
    <w:rsid w:val="00940FBD"/>
    <w:rsid w:val="0094351B"/>
    <w:rsid w:val="00943688"/>
    <w:rsid w:val="0094386F"/>
    <w:rsid w:val="009455D1"/>
    <w:rsid w:val="00946390"/>
    <w:rsid w:val="00947F87"/>
    <w:rsid w:val="00950120"/>
    <w:rsid w:val="0095018E"/>
    <w:rsid w:val="0095101E"/>
    <w:rsid w:val="0095135B"/>
    <w:rsid w:val="00954D98"/>
    <w:rsid w:val="00955294"/>
    <w:rsid w:val="009573B7"/>
    <w:rsid w:val="0095762B"/>
    <w:rsid w:val="0096315A"/>
    <w:rsid w:val="009633E6"/>
    <w:rsid w:val="00963909"/>
    <w:rsid w:val="00964A4F"/>
    <w:rsid w:val="00964C4D"/>
    <w:rsid w:val="00965370"/>
    <w:rsid w:val="0097027D"/>
    <w:rsid w:val="0097061C"/>
    <w:rsid w:val="00970D20"/>
    <w:rsid w:val="009713A7"/>
    <w:rsid w:val="00971734"/>
    <w:rsid w:val="009737DE"/>
    <w:rsid w:val="00980879"/>
    <w:rsid w:val="009838A7"/>
    <w:rsid w:val="00983EB1"/>
    <w:rsid w:val="0098575B"/>
    <w:rsid w:val="00985F32"/>
    <w:rsid w:val="009871E5"/>
    <w:rsid w:val="0099016B"/>
    <w:rsid w:val="00994937"/>
    <w:rsid w:val="00995735"/>
    <w:rsid w:val="009A0017"/>
    <w:rsid w:val="009A4C5D"/>
    <w:rsid w:val="009A4DDA"/>
    <w:rsid w:val="009A5216"/>
    <w:rsid w:val="009A5C7D"/>
    <w:rsid w:val="009A715C"/>
    <w:rsid w:val="009A7A49"/>
    <w:rsid w:val="009B0FF7"/>
    <w:rsid w:val="009B2A6C"/>
    <w:rsid w:val="009B3CA5"/>
    <w:rsid w:val="009B3FC1"/>
    <w:rsid w:val="009B4376"/>
    <w:rsid w:val="009B470E"/>
    <w:rsid w:val="009B5F37"/>
    <w:rsid w:val="009B62D6"/>
    <w:rsid w:val="009B63FD"/>
    <w:rsid w:val="009B76A0"/>
    <w:rsid w:val="009C0422"/>
    <w:rsid w:val="009C218B"/>
    <w:rsid w:val="009C2311"/>
    <w:rsid w:val="009C304A"/>
    <w:rsid w:val="009C54ED"/>
    <w:rsid w:val="009C5612"/>
    <w:rsid w:val="009C7DF8"/>
    <w:rsid w:val="009D1A41"/>
    <w:rsid w:val="009D1B72"/>
    <w:rsid w:val="009D210B"/>
    <w:rsid w:val="009D42CA"/>
    <w:rsid w:val="009D537F"/>
    <w:rsid w:val="009D6E51"/>
    <w:rsid w:val="009D73EB"/>
    <w:rsid w:val="009D785D"/>
    <w:rsid w:val="009E02C6"/>
    <w:rsid w:val="009E1251"/>
    <w:rsid w:val="009E153D"/>
    <w:rsid w:val="009E1D61"/>
    <w:rsid w:val="009E2D9E"/>
    <w:rsid w:val="009E366C"/>
    <w:rsid w:val="009E38BB"/>
    <w:rsid w:val="009E58C7"/>
    <w:rsid w:val="009E6C84"/>
    <w:rsid w:val="009F235D"/>
    <w:rsid w:val="009F448C"/>
    <w:rsid w:val="009F54D4"/>
    <w:rsid w:val="009F624E"/>
    <w:rsid w:val="009F79CF"/>
    <w:rsid w:val="00A03E9C"/>
    <w:rsid w:val="00A041D3"/>
    <w:rsid w:val="00A0478A"/>
    <w:rsid w:val="00A04BB9"/>
    <w:rsid w:val="00A06328"/>
    <w:rsid w:val="00A1117D"/>
    <w:rsid w:val="00A114E7"/>
    <w:rsid w:val="00A130DD"/>
    <w:rsid w:val="00A1387B"/>
    <w:rsid w:val="00A13B69"/>
    <w:rsid w:val="00A1553B"/>
    <w:rsid w:val="00A155F6"/>
    <w:rsid w:val="00A16F06"/>
    <w:rsid w:val="00A20829"/>
    <w:rsid w:val="00A21066"/>
    <w:rsid w:val="00A26986"/>
    <w:rsid w:val="00A27B69"/>
    <w:rsid w:val="00A27F2E"/>
    <w:rsid w:val="00A307BF"/>
    <w:rsid w:val="00A31533"/>
    <w:rsid w:val="00A32EEF"/>
    <w:rsid w:val="00A32FC3"/>
    <w:rsid w:val="00A332DD"/>
    <w:rsid w:val="00A33DF4"/>
    <w:rsid w:val="00A33FAE"/>
    <w:rsid w:val="00A34202"/>
    <w:rsid w:val="00A36EC0"/>
    <w:rsid w:val="00A37F33"/>
    <w:rsid w:val="00A40F7D"/>
    <w:rsid w:val="00A4177B"/>
    <w:rsid w:val="00A41953"/>
    <w:rsid w:val="00A41D98"/>
    <w:rsid w:val="00A42381"/>
    <w:rsid w:val="00A43002"/>
    <w:rsid w:val="00A44AC8"/>
    <w:rsid w:val="00A44DD8"/>
    <w:rsid w:val="00A46827"/>
    <w:rsid w:val="00A46EA8"/>
    <w:rsid w:val="00A4704A"/>
    <w:rsid w:val="00A47A52"/>
    <w:rsid w:val="00A50C7E"/>
    <w:rsid w:val="00A52A15"/>
    <w:rsid w:val="00A52BDA"/>
    <w:rsid w:val="00A53670"/>
    <w:rsid w:val="00A54831"/>
    <w:rsid w:val="00A55020"/>
    <w:rsid w:val="00A551C0"/>
    <w:rsid w:val="00A60655"/>
    <w:rsid w:val="00A61AB9"/>
    <w:rsid w:val="00A6219B"/>
    <w:rsid w:val="00A621F6"/>
    <w:rsid w:val="00A63970"/>
    <w:rsid w:val="00A64B57"/>
    <w:rsid w:val="00A65349"/>
    <w:rsid w:val="00A709E3"/>
    <w:rsid w:val="00A721C8"/>
    <w:rsid w:val="00A7277D"/>
    <w:rsid w:val="00A76383"/>
    <w:rsid w:val="00A77DDE"/>
    <w:rsid w:val="00A80D11"/>
    <w:rsid w:val="00A81186"/>
    <w:rsid w:val="00A82588"/>
    <w:rsid w:val="00A83A39"/>
    <w:rsid w:val="00A85A81"/>
    <w:rsid w:val="00A85ED1"/>
    <w:rsid w:val="00A90CCD"/>
    <w:rsid w:val="00A93B4D"/>
    <w:rsid w:val="00A93D94"/>
    <w:rsid w:val="00A94B03"/>
    <w:rsid w:val="00A94E76"/>
    <w:rsid w:val="00A951CD"/>
    <w:rsid w:val="00A96A8D"/>
    <w:rsid w:val="00A9725B"/>
    <w:rsid w:val="00AA0A69"/>
    <w:rsid w:val="00AA1F0B"/>
    <w:rsid w:val="00AA49F5"/>
    <w:rsid w:val="00AA4EEF"/>
    <w:rsid w:val="00AA4F00"/>
    <w:rsid w:val="00AA513E"/>
    <w:rsid w:val="00AA615E"/>
    <w:rsid w:val="00AA7054"/>
    <w:rsid w:val="00AA7C79"/>
    <w:rsid w:val="00AB2B8D"/>
    <w:rsid w:val="00AB2CE7"/>
    <w:rsid w:val="00AB3845"/>
    <w:rsid w:val="00AB45C9"/>
    <w:rsid w:val="00AB4BC9"/>
    <w:rsid w:val="00AB7F59"/>
    <w:rsid w:val="00AC0260"/>
    <w:rsid w:val="00AC1168"/>
    <w:rsid w:val="00AC151D"/>
    <w:rsid w:val="00AC16F1"/>
    <w:rsid w:val="00AC184F"/>
    <w:rsid w:val="00AC1EA3"/>
    <w:rsid w:val="00AC3CBC"/>
    <w:rsid w:val="00AC3E24"/>
    <w:rsid w:val="00AC4545"/>
    <w:rsid w:val="00AC4B28"/>
    <w:rsid w:val="00AC5162"/>
    <w:rsid w:val="00AC606B"/>
    <w:rsid w:val="00AC67F9"/>
    <w:rsid w:val="00AD0B79"/>
    <w:rsid w:val="00AD102F"/>
    <w:rsid w:val="00AD1262"/>
    <w:rsid w:val="00AD5C51"/>
    <w:rsid w:val="00AD5D4F"/>
    <w:rsid w:val="00AD6A76"/>
    <w:rsid w:val="00AD7211"/>
    <w:rsid w:val="00AE009C"/>
    <w:rsid w:val="00AE0D3B"/>
    <w:rsid w:val="00AE272E"/>
    <w:rsid w:val="00AE2913"/>
    <w:rsid w:val="00AE3771"/>
    <w:rsid w:val="00AE4270"/>
    <w:rsid w:val="00AE4BA0"/>
    <w:rsid w:val="00AE529A"/>
    <w:rsid w:val="00AE704C"/>
    <w:rsid w:val="00AF0963"/>
    <w:rsid w:val="00AF1AD0"/>
    <w:rsid w:val="00AF1B65"/>
    <w:rsid w:val="00AF1F2F"/>
    <w:rsid w:val="00AF2679"/>
    <w:rsid w:val="00AF2A50"/>
    <w:rsid w:val="00AF43FF"/>
    <w:rsid w:val="00AF47AA"/>
    <w:rsid w:val="00AF5515"/>
    <w:rsid w:val="00AF7629"/>
    <w:rsid w:val="00B004FA"/>
    <w:rsid w:val="00B009D6"/>
    <w:rsid w:val="00B01619"/>
    <w:rsid w:val="00B01F88"/>
    <w:rsid w:val="00B0615B"/>
    <w:rsid w:val="00B06874"/>
    <w:rsid w:val="00B06FB1"/>
    <w:rsid w:val="00B07589"/>
    <w:rsid w:val="00B07596"/>
    <w:rsid w:val="00B10E0D"/>
    <w:rsid w:val="00B1233F"/>
    <w:rsid w:val="00B1279A"/>
    <w:rsid w:val="00B12A98"/>
    <w:rsid w:val="00B15694"/>
    <w:rsid w:val="00B16999"/>
    <w:rsid w:val="00B16DBB"/>
    <w:rsid w:val="00B17B27"/>
    <w:rsid w:val="00B17C5C"/>
    <w:rsid w:val="00B22185"/>
    <w:rsid w:val="00B227FB"/>
    <w:rsid w:val="00B240E5"/>
    <w:rsid w:val="00B25302"/>
    <w:rsid w:val="00B26722"/>
    <w:rsid w:val="00B276C5"/>
    <w:rsid w:val="00B31C27"/>
    <w:rsid w:val="00B35E40"/>
    <w:rsid w:val="00B36C05"/>
    <w:rsid w:val="00B375FF"/>
    <w:rsid w:val="00B37B93"/>
    <w:rsid w:val="00B4144B"/>
    <w:rsid w:val="00B41F17"/>
    <w:rsid w:val="00B42BB7"/>
    <w:rsid w:val="00B4447B"/>
    <w:rsid w:val="00B447AA"/>
    <w:rsid w:val="00B4512D"/>
    <w:rsid w:val="00B4693F"/>
    <w:rsid w:val="00B509E1"/>
    <w:rsid w:val="00B525BA"/>
    <w:rsid w:val="00B54537"/>
    <w:rsid w:val="00B553B1"/>
    <w:rsid w:val="00B56732"/>
    <w:rsid w:val="00B5713C"/>
    <w:rsid w:val="00B5759D"/>
    <w:rsid w:val="00B57C75"/>
    <w:rsid w:val="00B60916"/>
    <w:rsid w:val="00B61802"/>
    <w:rsid w:val="00B62F5E"/>
    <w:rsid w:val="00B65790"/>
    <w:rsid w:val="00B6716D"/>
    <w:rsid w:val="00B67AA8"/>
    <w:rsid w:val="00B7160D"/>
    <w:rsid w:val="00B72106"/>
    <w:rsid w:val="00B7243A"/>
    <w:rsid w:val="00B73F85"/>
    <w:rsid w:val="00B765E5"/>
    <w:rsid w:val="00B826F4"/>
    <w:rsid w:val="00B82D38"/>
    <w:rsid w:val="00B837BB"/>
    <w:rsid w:val="00B856E9"/>
    <w:rsid w:val="00B86440"/>
    <w:rsid w:val="00B87E1B"/>
    <w:rsid w:val="00B90C83"/>
    <w:rsid w:val="00B915E7"/>
    <w:rsid w:val="00B91B3C"/>
    <w:rsid w:val="00B91C3B"/>
    <w:rsid w:val="00B94461"/>
    <w:rsid w:val="00B96BDD"/>
    <w:rsid w:val="00B97C35"/>
    <w:rsid w:val="00BA05EB"/>
    <w:rsid w:val="00BA1D73"/>
    <w:rsid w:val="00BA20C0"/>
    <w:rsid w:val="00BA28D3"/>
    <w:rsid w:val="00BA4969"/>
    <w:rsid w:val="00BB2263"/>
    <w:rsid w:val="00BB5E56"/>
    <w:rsid w:val="00BB63E8"/>
    <w:rsid w:val="00BB7D76"/>
    <w:rsid w:val="00BB7F8E"/>
    <w:rsid w:val="00BC1480"/>
    <w:rsid w:val="00BC45A8"/>
    <w:rsid w:val="00BC55DA"/>
    <w:rsid w:val="00BC6ED7"/>
    <w:rsid w:val="00BD127B"/>
    <w:rsid w:val="00BD3045"/>
    <w:rsid w:val="00BD4EC7"/>
    <w:rsid w:val="00BD4F4A"/>
    <w:rsid w:val="00BD4FD7"/>
    <w:rsid w:val="00BD5FFA"/>
    <w:rsid w:val="00BD6049"/>
    <w:rsid w:val="00BD6E32"/>
    <w:rsid w:val="00BE1E47"/>
    <w:rsid w:val="00BE247B"/>
    <w:rsid w:val="00BE2628"/>
    <w:rsid w:val="00BE27CD"/>
    <w:rsid w:val="00BE32EB"/>
    <w:rsid w:val="00BE3955"/>
    <w:rsid w:val="00BE44D3"/>
    <w:rsid w:val="00BE549C"/>
    <w:rsid w:val="00BE54FC"/>
    <w:rsid w:val="00BE66F9"/>
    <w:rsid w:val="00BE6D9A"/>
    <w:rsid w:val="00BF04FC"/>
    <w:rsid w:val="00BF0ACE"/>
    <w:rsid w:val="00BF0D9E"/>
    <w:rsid w:val="00BF0EB6"/>
    <w:rsid w:val="00BF1C40"/>
    <w:rsid w:val="00BF2899"/>
    <w:rsid w:val="00BF4428"/>
    <w:rsid w:val="00BF4998"/>
    <w:rsid w:val="00BF4AA3"/>
    <w:rsid w:val="00BF4FA7"/>
    <w:rsid w:val="00BF59B6"/>
    <w:rsid w:val="00BF5C31"/>
    <w:rsid w:val="00C00514"/>
    <w:rsid w:val="00C01428"/>
    <w:rsid w:val="00C01E0E"/>
    <w:rsid w:val="00C02728"/>
    <w:rsid w:val="00C040F0"/>
    <w:rsid w:val="00C04A9C"/>
    <w:rsid w:val="00C05BA9"/>
    <w:rsid w:val="00C06B2F"/>
    <w:rsid w:val="00C06E0B"/>
    <w:rsid w:val="00C07C36"/>
    <w:rsid w:val="00C10E72"/>
    <w:rsid w:val="00C11A29"/>
    <w:rsid w:val="00C12894"/>
    <w:rsid w:val="00C13D3D"/>
    <w:rsid w:val="00C145A0"/>
    <w:rsid w:val="00C14EA2"/>
    <w:rsid w:val="00C15BB8"/>
    <w:rsid w:val="00C166B6"/>
    <w:rsid w:val="00C17043"/>
    <w:rsid w:val="00C171F5"/>
    <w:rsid w:val="00C1740F"/>
    <w:rsid w:val="00C17420"/>
    <w:rsid w:val="00C17C4B"/>
    <w:rsid w:val="00C22BAF"/>
    <w:rsid w:val="00C24FF3"/>
    <w:rsid w:val="00C25984"/>
    <w:rsid w:val="00C26958"/>
    <w:rsid w:val="00C3026E"/>
    <w:rsid w:val="00C311B6"/>
    <w:rsid w:val="00C32E45"/>
    <w:rsid w:val="00C33D88"/>
    <w:rsid w:val="00C34A8B"/>
    <w:rsid w:val="00C37F13"/>
    <w:rsid w:val="00C41D01"/>
    <w:rsid w:val="00C4233C"/>
    <w:rsid w:val="00C42A0B"/>
    <w:rsid w:val="00C436D8"/>
    <w:rsid w:val="00C43EEA"/>
    <w:rsid w:val="00C442DC"/>
    <w:rsid w:val="00C44DAD"/>
    <w:rsid w:val="00C45AE5"/>
    <w:rsid w:val="00C47C38"/>
    <w:rsid w:val="00C52F71"/>
    <w:rsid w:val="00C544C9"/>
    <w:rsid w:val="00C54BFD"/>
    <w:rsid w:val="00C55A1E"/>
    <w:rsid w:val="00C5604E"/>
    <w:rsid w:val="00C569A5"/>
    <w:rsid w:val="00C6037C"/>
    <w:rsid w:val="00C615CB"/>
    <w:rsid w:val="00C61706"/>
    <w:rsid w:val="00C617AF"/>
    <w:rsid w:val="00C61CF1"/>
    <w:rsid w:val="00C63334"/>
    <w:rsid w:val="00C66EF8"/>
    <w:rsid w:val="00C71F53"/>
    <w:rsid w:val="00C720E6"/>
    <w:rsid w:val="00C73A67"/>
    <w:rsid w:val="00C751D9"/>
    <w:rsid w:val="00C75A8E"/>
    <w:rsid w:val="00C765FC"/>
    <w:rsid w:val="00C8024C"/>
    <w:rsid w:val="00C81541"/>
    <w:rsid w:val="00C817F9"/>
    <w:rsid w:val="00C81955"/>
    <w:rsid w:val="00C81BFA"/>
    <w:rsid w:val="00C822EA"/>
    <w:rsid w:val="00C83B6F"/>
    <w:rsid w:val="00C841C3"/>
    <w:rsid w:val="00C841CD"/>
    <w:rsid w:val="00C84B9E"/>
    <w:rsid w:val="00C85794"/>
    <w:rsid w:val="00C86AD8"/>
    <w:rsid w:val="00C86F15"/>
    <w:rsid w:val="00C873AD"/>
    <w:rsid w:val="00C87A06"/>
    <w:rsid w:val="00C941B8"/>
    <w:rsid w:val="00C96F29"/>
    <w:rsid w:val="00C97D52"/>
    <w:rsid w:val="00CA052F"/>
    <w:rsid w:val="00CA0895"/>
    <w:rsid w:val="00CA1ECA"/>
    <w:rsid w:val="00CA3468"/>
    <w:rsid w:val="00CA36D8"/>
    <w:rsid w:val="00CA3CF9"/>
    <w:rsid w:val="00CA3E75"/>
    <w:rsid w:val="00CA4D92"/>
    <w:rsid w:val="00CB0FC3"/>
    <w:rsid w:val="00CB1656"/>
    <w:rsid w:val="00CB1EAF"/>
    <w:rsid w:val="00CB63B4"/>
    <w:rsid w:val="00CB745E"/>
    <w:rsid w:val="00CC030A"/>
    <w:rsid w:val="00CC085B"/>
    <w:rsid w:val="00CC12D2"/>
    <w:rsid w:val="00CC26DC"/>
    <w:rsid w:val="00CC2787"/>
    <w:rsid w:val="00CC27F9"/>
    <w:rsid w:val="00CC27FA"/>
    <w:rsid w:val="00CC2C51"/>
    <w:rsid w:val="00CC376D"/>
    <w:rsid w:val="00CC3CD1"/>
    <w:rsid w:val="00CC54B3"/>
    <w:rsid w:val="00CC5E14"/>
    <w:rsid w:val="00CC6DE7"/>
    <w:rsid w:val="00CC7C6A"/>
    <w:rsid w:val="00CD5A77"/>
    <w:rsid w:val="00CD6AA1"/>
    <w:rsid w:val="00CD75FF"/>
    <w:rsid w:val="00CE0BC8"/>
    <w:rsid w:val="00CE24A1"/>
    <w:rsid w:val="00CE4D6D"/>
    <w:rsid w:val="00CE6427"/>
    <w:rsid w:val="00CE6CC5"/>
    <w:rsid w:val="00CE7440"/>
    <w:rsid w:val="00CE78B6"/>
    <w:rsid w:val="00CF0F8E"/>
    <w:rsid w:val="00CF1429"/>
    <w:rsid w:val="00CF1908"/>
    <w:rsid w:val="00CF2705"/>
    <w:rsid w:val="00CF5169"/>
    <w:rsid w:val="00CF57BE"/>
    <w:rsid w:val="00CF5EE0"/>
    <w:rsid w:val="00CF61D1"/>
    <w:rsid w:val="00CF6D69"/>
    <w:rsid w:val="00CF71F0"/>
    <w:rsid w:val="00CF7E88"/>
    <w:rsid w:val="00D000B9"/>
    <w:rsid w:val="00D007F1"/>
    <w:rsid w:val="00D012A5"/>
    <w:rsid w:val="00D02534"/>
    <w:rsid w:val="00D03237"/>
    <w:rsid w:val="00D0328C"/>
    <w:rsid w:val="00D03B87"/>
    <w:rsid w:val="00D04891"/>
    <w:rsid w:val="00D04A45"/>
    <w:rsid w:val="00D04CAD"/>
    <w:rsid w:val="00D06CA6"/>
    <w:rsid w:val="00D11148"/>
    <w:rsid w:val="00D11199"/>
    <w:rsid w:val="00D1178E"/>
    <w:rsid w:val="00D118CF"/>
    <w:rsid w:val="00D129B4"/>
    <w:rsid w:val="00D15644"/>
    <w:rsid w:val="00D20A71"/>
    <w:rsid w:val="00D20EB5"/>
    <w:rsid w:val="00D217BE"/>
    <w:rsid w:val="00D22B12"/>
    <w:rsid w:val="00D22E86"/>
    <w:rsid w:val="00D24499"/>
    <w:rsid w:val="00D24B73"/>
    <w:rsid w:val="00D2574F"/>
    <w:rsid w:val="00D2577A"/>
    <w:rsid w:val="00D25907"/>
    <w:rsid w:val="00D2664B"/>
    <w:rsid w:val="00D26C27"/>
    <w:rsid w:val="00D27024"/>
    <w:rsid w:val="00D30105"/>
    <w:rsid w:val="00D30293"/>
    <w:rsid w:val="00D3091F"/>
    <w:rsid w:val="00D332C0"/>
    <w:rsid w:val="00D334D6"/>
    <w:rsid w:val="00D34338"/>
    <w:rsid w:val="00D3445D"/>
    <w:rsid w:val="00D35382"/>
    <w:rsid w:val="00D35CA5"/>
    <w:rsid w:val="00D36B85"/>
    <w:rsid w:val="00D36E23"/>
    <w:rsid w:val="00D3725F"/>
    <w:rsid w:val="00D372C2"/>
    <w:rsid w:val="00D40BC7"/>
    <w:rsid w:val="00D4240E"/>
    <w:rsid w:val="00D44B43"/>
    <w:rsid w:val="00D47E19"/>
    <w:rsid w:val="00D5073F"/>
    <w:rsid w:val="00D52272"/>
    <w:rsid w:val="00D54391"/>
    <w:rsid w:val="00D54949"/>
    <w:rsid w:val="00D563F3"/>
    <w:rsid w:val="00D56699"/>
    <w:rsid w:val="00D568B0"/>
    <w:rsid w:val="00D574A3"/>
    <w:rsid w:val="00D575CF"/>
    <w:rsid w:val="00D6713D"/>
    <w:rsid w:val="00D71434"/>
    <w:rsid w:val="00D71DDF"/>
    <w:rsid w:val="00D72D67"/>
    <w:rsid w:val="00D73F2D"/>
    <w:rsid w:val="00D75DB2"/>
    <w:rsid w:val="00D76943"/>
    <w:rsid w:val="00D77849"/>
    <w:rsid w:val="00D8235B"/>
    <w:rsid w:val="00D8313B"/>
    <w:rsid w:val="00D83415"/>
    <w:rsid w:val="00D83A76"/>
    <w:rsid w:val="00D84171"/>
    <w:rsid w:val="00D931E2"/>
    <w:rsid w:val="00D93A02"/>
    <w:rsid w:val="00D94967"/>
    <w:rsid w:val="00D94B6E"/>
    <w:rsid w:val="00D95138"/>
    <w:rsid w:val="00D953F7"/>
    <w:rsid w:val="00D95626"/>
    <w:rsid w:val="00D958BF"/>
    <w:rsid w:val="00D97C38"/>
    <w:rsid w:val="00DA1950"/>
    <w:rsid w:val="00DA1BE5"/>
    <w:rsid w:val="00DA1EF3"/>
    <w:rsid w:val="00DA2357"/>
    <w:rsid w:val="00DA276D"/>
    <w:rsid w:val="00DA3206"/>
    <w:rsid w:val="00DA39C0"/>
    <w:rsid w:val="00DA4E5A"/>
    <w:rsid w:val="00DA6ABF"/>
    <w:rsid w:val="00DA6C90"/>
    <w:rsid w:val="00DA76D3"/>
    <w:rsid w:val="00DB0DF6"/>
    <w:rsid w:val="00DB2A3E"/>
    <w:rsid w:val="00DB49BD"/>
    <w:rsid w:val="00DB4BB9"/>
    <w:rsid w:val="00DB53DE"/>
    <w:rsid w:val="00DB7334"/>
    <w:rsid w:val="00DB7E00"/>
    <w:rsid w:val="00DC21EB"/>
    <w:rsid w:val="00DC3065"/>
    <w:rsid w:val="00DC6773"/>
    <w:rsid w:val="00DC7F77"/>
    <w:rsid w:val="00DD11DC"/>
    <w:rsid w:val="00DD1686"/>
    <w:rsid w:val="00DD1719"/>
    <w:rsid w:val="00DD2421"/>
    <w:rsid w:val="00DD435F"/>
    <w:rsid w:val="00DD4947"/>
    <w:rsid w:val="00DD6E09"/>
    <w:rsid w:val="00DD738C"/>
    <w:rsid w:val="00DE2C96"/>
    <w:rsid w:val="00DE6DB5"/>
    <w:rsid w:val="00DF0376"/>
    <w:rsid w:val="00DF1722"/>
    <w:rsid w:val="00DF1F43"/>
    <w:rsid w:val="00DF2AB0"/>
    <w:rsid w:val="00DF2DEE"/>
    <w:rsid w:val="00DF32E4"/>
    <w:rsid w:val="00DF3C17"/>
    <w:rsid w:val="00DF5502"/>
    <w:rsid w:val="00DF56C5"/>
    <w:rsid w:val="00DF6E19"/>
    <w:rsid w:val="00DF738E"/>
    <w:rsid w:val="00E00182"/>
    <w:rsid w:val="00E002A9"/>
    <w:rsid w:val="00E00759"/>
    <w:rsid w:val="00E01CA6"/>
    <w:rsid w:val="00E0213D"/>
    <w:rsid w:val="00E02703"/>
    <w:rsid w:val="00E038F5"/>
    <w:rsid w:val="00E03F1C"/>
    <w:rsid w:val="00E10209"/>
    <w:rsid w:val="00E102E6"/>
    <w:rsid w:val="00E11DA0"/>
    <w:rsid w:val="00E13726"/>
    <w:rsid w:val="00E13D39"/>
    <w:rsid w:val="00E13EFC"/>
    <w:rsid w:val="00E16C3E"/>
    <w:rsid w:val="00E20C45"/>
    <w:rsid w:val="00E21ABD"/>
    <w:rsid w:val="00E2220C"/>
    <w:rsid w:val="00E24143"/>
    <w:rsid w:val="00E25380"/>
    <w:rsid w:val="00E25B20"/>
    <w:rsid w:val="00E26A05"/>
    <w:rsid w:val="00E30187"/>
    <w:rsid w:val="00E303F7"/>
    <w:rsid w:val="00E30EAC"/>
    <w:rsid w:val="00E31389"/>
    <w:rsid w:val="00E33081"/>
    <w:rsid w:val="00E34544"/>
    <w:rsid w:val="00E34E2E"/>
    <w:rsid w:val="00E37541"/>
    <w:rsid w:val="00E37DC6"/>
    <w:rsid w:val="00E425F1"/>
    <w:rsid w:val="00E42D2C"/>
    <w:rsid w:val="00E4341B"/>
    <w:rsid w:val="00E43A8B"/>
    <w:rsid w:val="00E43B6A"/>
    <w:rsid w:val="00E45AC8"/>
    <w:rsid w:val="00E45B70"/>
    <w:rsid w:val="00E469A0"/>
    <w:rsid w:val="00E46B71"/>
    <w:rsid w:val="00E50EFB"/>
    <w:rsid w:val="00E50F42"/>
    <w:rsid w:val="00E511E4"/>
    <w:rsid w:val="00E5256E"/>
    <w:rsid w:val="00E5292B"/>
    <w:rsid w:val="00E53B76"/>
    <w:rsid w:val="00E5486F"/>
    <w:rsid w:val="00E54A66"/>
    <w:rsid w:val="00E56CC4"/>
    <w:rsid w:val="00E6037B"/>
    <w:rsid w:val="00E6195C"/>
    <w:rsid w:val="00E6473D"/>
    <w:rsid w:val="00E64AA5"/>
    <w:rsid w:val="00E64D50"/>
    <w:rsid w:val="00E666EB"/>
    <w:rsid w:val="00E67C4A"/>
    <w:rsid w:val="00E7026C"/>
    <w:rsid w:val="00E7043D"/>
    <w:rsid w:val="00E727F9"/>
    <w:rsid w:val="00E7341F"/>
    <w:rsid w:val="00E73FF2"/>
    <w:rsid w:val="00E80866"/>
    <w:rsid w:val="00E828AC"/>
    <w:rsid w:val="00E82DF5"/>
    <w:rsid w:val="00E83C76"/>
    <w:rsid w:val="00E85032"/>
    <w:rsid w:val="00E853B9"/>
    <w:rsid w:val="00E85A46"/>
    <w:rsid w:val="00E878EE"/>
    <w:rsid w:val="00E90387"/>
    <w:rsid w:val="00E90991"/>
    <w:rsid w:val="00E90A20"/>
    <w:rsid w:val="00E93834"/>
    <w:rsid w:val="00E941EC"/>
    <w:rsid w:val="00E9607C"/>
    <w:rsid w:val="00E96F1D"/>
    <w:rsid w:val="00E975AB"/>
    <w:rsid w:val="00E9760E"/>
    <w:rsid w:val="00EA1D66"/>
    <w:rsid w:val="00EA64C4"/>
    <w:rsid w:val="00EA6729"/>
    <w:rsid w:val="00EA6F4D"/>
    <w:rsid w:val="00EA7317"/>
    <w:rsid w:val="00EB0304"/>
    <w:rsid w:val="00EB064E"/>
    <w:rsid w:val="00EB1CC5"/>
    <w:rsid w:val="00EB3BFB"/>
    <w:rsid w:val="00EB4905"/>
    <w:rsid w:val="00EB4D1C"/>
    <w:rsid w:val="00EB507F"/>
    <w:rsid w:val="00EB51E0"/>
    <w:rsid w:val="00EB69DF"/>
    <w:rsid w:val="00EB74E0"/>
    <w:rsid w:val="00EB79E5"/>
    <w:rsid w:val="00EC0DB5"/>
    <w:rsid w:val="00EC4583"/>
    <w:rsid w:val="00EC4BF3"/>
    <w:rsid w:val="00EC4F92"/>
    <w:rsid w:val="00EC5303"/>
    <w:rsid w:val="00EC5E5A"/>
    <w:rsid w:val="00EC7A90"/>
    <w:rsid w:val="00ED68A2"/>
    <w:rsid w:val="00ED6B58"/>
    <w:rsid w:val="00ED7167"/>
    <w:rsid w:val="00EE12AB"/>
    <w:rsid w:val="00EE1D66"/>
    <w:rsid w:val="00EE276C"/>
    <w:rsid w:val="00EE2EB0"/>
    <w:rsid w:val="00EE44BB"/>
    <w:rsid w:val="00EE671A"/>
    <w:rsid w:val="00EE6DDE"/>
    <w:rsid w:val="00EF08D6"/>
    <w:rsid w:val="00EF0A5F"/>
    <w:rsid w:val="00EF0B53"/>
    <w:rsid w:val="00EF2094"/>
    <w:rsid w:val="00EF2C3E"/>
    <w:rsid w:val="00EF2DA0"/>
    <w:rsid w:val="00EF6FC5"/>
    <w:rsid w:val="00F03BB7"/>
    <w:rsid w:val="00F054EA"/>
    <w:rsid w:val="00F0582B"/>
    <w:rsid w:val="00F05DD1"/>
    <w:rsid w:val="00F079B9"/>
    <w:rsid w:val="00F11962"/>
    <w:rsid w:val="00F13FFD"/>
    <w:rsid w:val="00F145D5"/>
    <w:rsid w:val="00F14667"/>
    <w:rsid w:val="00F15333"/>
    <w:rsid w:val="00F1557D"/>
    <w:rsid w:val="00F204C0"/>
    <w:rsid w:val="00F219B4"/>
    <w:rsid w:val="00F25FFD"/>
    <w:rsid w:val="00F26940"/>
    <w:rsid w:val="00F27CC3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699E"/>
    <w:rsid w:val="00F41D75"/>
    <w:rsid w:val="00F421FE"/>
    <w:rsid w:val="00F44049"/>
    <w:rsid w:val="00F445B7"/>
    <w:rsid w:val="00F4698D"/>
    <w:rsid w:val="00F47408"/>
    <w:rsid w:val="00F506A2"/>
    <w:rsid w:val="00F50D23"/>
    <w:rsid w:val="00F51AA2"/>
    <w:rsid w:val="00F53FFB"/>
    <w:rsid w:val="00F55087"/>
    <w:rsid w:val="00F56717"/>
    <w:rsid w:val="00F57284"/>
    <w:rsid w:val="00F60DE9"/>
    <w:rsid w:val="00F62393"/>
    <w:rsid w:val="00F63C84"/>
    <w:rsid w:val="00F65688"/>
    <w:rsid w:val="00F6611A"/>
    <w:rsid w:val="00F664B4"/>
    <w:rsid w:val="00F677C5"/>
    <w:rsid w:val="00F703F1"/>
    <w:rsid w:val="00F70CEE"/>
    <w:rsid w:val="00F7110D"/>
    <w:rsid w:val="00F7199B"/>
    <w:rsid w:val="00F7247D"/>
    <w:rsid w:val="00F73087"/>
    <w:rsid w:val="00F75B42"/>
    <w:rsid w:val="00F80C72"/>
    <w:rsid w:val="00F80F86"/>
    <w:rsid w:val="00F82862"/>
    <w:rsid w:val="00F847B9"/>
    <w:rsid w:val="00F849FE"/>
    <w:rsid w:val="00F84F51"/>
    <w:rsid w:val="00F85303"/>
    <w:rsid w:val="00F86036"/>
    <w:rsid w:val="00F86966"/>
    <w:rsid w:val="00F91039"/>
    <w:rsid w:val="00F9212B"/>
    <w:rsid w:val="00F922DF"/>
    <w:rsid w:val="00F92DAE"/>
    <w:rsid w:val="00F9501E"/>
    <w:rsid w:val="00F96AB9"/>
    <w:rsid w:val="00F97B1C"/>
    <w:rsid w:val="00F97F72"/>
    <w:rsid w:val="00FA06B6"/>
    <w:rsid w:val="00FA0FF2"/>
    <w:rsid w:val="00FA2323"/>
    <w:rsid w:val="00FA482B"/>
    <w:rsid w:val="00FA672F"/>
    <w:rsid w:val="00FA6AE7"/>
    <w:rsid w:val="00FA6E36"/>
    <w:rsid w:val="00FA78F6"/>
    <w:rsid w:val="00FA7E38"/>
    <w:rsid w:val="00FB0745"/>
    <w:rsid w:val="00FB0E26"/>
    <w:rsid w:val="00FB397B"/>
    <w:rsid w:val="00FB3BF6"/>
    <w:rsid w:val="00FB4B39"/>
    <w:rsid w:val="00FB5224"/>
    <w:rsid w:val="00FB53F7"/>
    <w:rsid w:val="00FB5CCB"/>
    <w:rsid w:val="00FC2981"/>
    <w:rsid w:val="00FC2DE8"/>
    <w:rsid w:val="00FC3283"/>
    <w:rsid w:val="00FC3D50"/>
    <w:rsid w:val="00FC4EA2"/>
    <w:rsid w:val="00FC5936"/>
    <w:rsid w:val="00FC5E82"/>
    <w:rsid w:val="00FC6407"/>
    <w:rsid w:val="00FC7695"/>
    <w:rsid w:val="00FC7ED8"/>
    <w:rsid w:val="00FD0E11"/>
    <w:rsid w:val="00FD2862"/>
    <w:rsid w:val="00FD2A08"/>
    <w:rsid w:val="00FD3FEF"/>
    <w:rsid w:val="00FD5487"/>
    <w:rsid w:val="00FD5716"/>
    <w:rsid w:val="00FD63CB"/>
    <w:rsid w:val="00FE016F"/>
    <w:rsid w:val="00FE2170"/>
    <w:rsid w:val="00FE249A"/>
    <w:rsid w:val="00FE2570"/>
    <w:rsid w:val="00FE29B3"/>
    <w:rsid w:val="00FE2F97"/>
    <w:rsid w:val="00FE3BFB"/>
    <w:rsid w:val="00FE4BDC"/>
    <w:rsid w:val="00FE58AA"/>
    <w:rsid w:val="00FE5B27"/>
    <w:rsid w:val="00FF0072"/>
    <w:rsid w:val="00FF10B2"/>
    <w:rsid w:val="00FF1154"/>
    <w:rsid w:val="00FF1980"/>
    <w:rsid w:val="00FF1F9E"/>
    <w:rsid w:val="00FF3B49"/>
    <w:rsid w:val="00FF40E3"/>
    <w:rsid w:val="00FF46F7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884C0F"/>
  <w15:docId w15:val="{FE7FFDE1-2D35-42F9-8BE2-244FC0C5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stBilgi">
    <w:name w:val="header"/>
    <w:basedOn w:val="Normal"/>
    <w:link w:val="stBilgi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ListeParagraf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eParagraf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alonMetni">
    <w:name w:val="Balloon Text"/>
    <w:basedOn w:val="Normal"/>
    <w:link w:val="BalonMetniChar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AklamaBavurusu">
    <w:name w:val="annotation reference"/>
    <w:basedOn w:val="VarsaylanParagrafYazTipi"/>
    <w:semiHidden/>
    <w:rsid w:val="009E58C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9E58C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locked/>
    <w:rsid w:val="009E58C7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E58C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E58C7"/>
    <w:rPr>
      <w:rFonts w:cs="Times New Roman"/>
      <w:b/>
      <w:bCs/>
    </w:rPr>
  </w:style>
  <w:style w:type="character" w:customStyle="1" w:styleId="ListeParagrafChar">
    <w:name w:val="Liste Paragraf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VarsaylanParagrafYazTipi"/>
    <w:link w:val="ListeParagraf"/>
    <w:uiPriority w:val="34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VarsaylanParagrafYazTipi"/>
    <w:uiPriority w:val="99"/>
    <w:rsid w:val="009E1D61"/>
    <w:rPr>
      <w:rFonts w:cs="Times New Roman"/>
    </w:rPr>
  </w:style>
  <w:style w:type="table" w:styleId="TabloKlavuzu">
    <w:name w:val="Table Grid"/>
    <w:basedOn w:val="NormalTablo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Dzeltme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GvdeMetni2">
    <w:name w:val="Body Text 2"/>
    <w:basedOn w:val="Normal"/>
    <w:link w:val="GvdeMetni2Char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AralkYok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VarsaylanParagrafYazTipi"/>
    <w:uiPriority w:val="99"/>
    <w:semiHidden/>
    <w:unhideWhenUsed/>
    <w:rsid w:val="0012727E"/>
    <w:rPr>
      <w:color w:val="808080"/>
      <w:shd w:val="clear" w:color="auto" w:fill="E6E6E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A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1ACAC261E6A468687C357C9756DBC" ma:contentTypeVersion="13" ma:contentTypeDescription="Create a new document." ma:contentTypeScope="" ma:versionID="162772412b31b388a9c23d3cd0bf1c65">
  <xsd:schema xmlns:xsd="http://www.w3.org/2001/XMLSchema" xmlns:xs="http://www.w3.org/2001/XMLSchema" xmlns:p="http://schemas.microsoft.com/office/2006/metadata/properties" xmlns:ns3="c14ff71a-4202-4a4b-b7ae-3bb9136c079a" xmlns:ns4="da2dcdbd-ef8a-493f-adb7-692fa28c3304" targetNamespace="http://schemas.microsoft.com/office/2006/metadata/properties" ma:root="true" ma:fieldsID="ed72e81cd354e847b243aea3b58bc96a" ns3:_="" ns4:_="">
    <xsd:import namespace="c14ff71a-4202-4a4b-b7ae-3bb9136c079a"/>
    <xsd:import namespace="da2dcdbd-ef8a-493f-adb7-692fa28c33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ff71a-4202-4a4b-b7ae-3bb9136c0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dcdbd-ef8a-493f-adb7-692fa28c3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1993A-4C23-4693-A7D5-9FE24B618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ff71a-4202-4a4b-b7ae-3bb9136c079a"/>
    <ds:schemaRef ds:uri="da2dcdbd-ef8a-493f-adb7-692fa28c3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C8238-052A-4EDD-B163-2E4F6D76D5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Ford Motor Company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Essen, Craig (C.L.)</dc:creator>
  <cp:keywords/>
  <dc:description/>
  <cp:lastModifiedBy>Sadi Cilingir</cp:lastModifiedBy>
  <cp:revision>13</cp:revision>
  <cp:lastPrinted>2018-06-06T14:32:00Z</cp:lastPrinted>
  <dcterms:created xsi:type="dcterms:W3CDTF">2023-06-12T13:43:00Z</dcterms:created>
  <dcterms:modified xsi:type="dcterms:W3CDTF">2023-06-27T17:27:00Z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  <property fmtid="{D5CDD505-2E9C-101B-9397-08002B2CF9AE}" pid="3" name="GrammarlyDocumentId">
    <vt:lpwstr>ef81a55b44fbe919a64f636e4c8d18ccd6cce0f750fdfc58edcc4507a0b5792c</vt:lpwstr>
  </property>
  <property fmtid="{D5CDD505-2E9C-101B-9397-08002B2CF9AE}" pid="4" name="ClassificationContentMarkingFooterShapeIds">
    <vt:lpwstr>1,2,4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Proprietary</vt:lpwstr>
  </property>
  <property fmtid="{D5CDD505-2E9C-101B-9397-08002B2CF9AE}" pid="7" name="MSIP_Label_da5f6bcb-61c5-4c57-b5b7-b781b8d0593f_Enabled">
    <vt:lpwstr>true</vt:lpwstr>
  </property>
  <property fmtid="{D5CDD505-2E9C-101B-9397-08002B2CF9AE}" pid="8" name="MSIP_Label_da5f6bcb-61c5-4c57-b5b7-b781b8d0593f_SetDate">
    <vt:lpwstr>2023-06-08T17:46:13Z</vt:lpwstr>
  </property>
  <property fmtid="{D5CDD505-2E9C-101B-9397-08002B2CF9AE}" pid="9" name="MSIP_Label_da5f6bcb-61c5-4c57-b5b7-b781b8d0593f_Method">
    <vt:lpwstr>Privileged</vt:lpwstr>
  </property>
  <property fmtid="{D5CDD505-2E9C-101B-9397-08002B2CF9AE}" pid="10" name="MSIP_Label_da5f6bcb-61c5-4c57-b5b7-b781b8d0593f_Name">
    <vt:lpwstr>Şirkete Özel</vt:lpwstr>
  </property>
  <property fmtid="{D5CDD505-2E9C-101B-9397-08002B2CF9AE}" pid="11" name="MSIP_Label_da5f6bcb-61c5-4c57-b5b7-b781b8d0593f_SiteId">
    <vt:lpwstr>9b2aa256-6b63-48b7-88bd-26407e34cbc4</vt:lpwstr>
  </property>
  <property fmtid="{D5CDD505-2E9C-101B-9397-08002B2CF9AE}" pid="12" name="MSIP_Label_da5f6bcb-61c5-4c57-b5b7-b781b8d0593f_ActionId">
    <vt:lpwstr>4bd5c78d-659a-4b3d-92fa-357dd20f2a21</vt:lpwstr>
  </property>
  <property fmtid="{D5CDD505-2E9C-101B-9397-08002B2CF9AE}" pid="13" name="MSIP_Label_da5f6bcb-61c5-4c57-b5b7-b781b8d0593f_ContentBits">
    <vt:lpwstr>2</vt:lpwstr>
  </property>
</Properties>
</file>