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D0CC" w14:textId="77777777" w:rsidR="00D0361E" w:rsidRPr="00D0361E" w:rsidRDefault="00D0361E" w:rsidP="00D0361E">
      <w:pPr>
        <w:pStyle w:val="AralkYok"/>
        <w:rPr>
          <w:b/>
          <w:bCs/>
          <w:sz w:val="40"/>
          <w:szCs w:val="40"/>
        </w:rPr>
      </w:pPr>
      <w:r w:rsidRPr="00D0361E">
        <w:rPr>
          <w:b/>
          <w:bCs/>
          <w:sz w:val="40"/>
          <w:szCs w:val="40"/>
        </w:rPr>
        <w:t>İlgi Manyağı</w:t>
      </w:r>
    </w:p>
    <w:p w14:paraId="387DE77B" w14:textId="4856F1CD" w:rsidR="00D0361E" w:rsidRPr="00D0361E" w:rsidRDefault="00D0361E" w:rsidP="00D0361E">
      <w:pPr>
        <w:pStyle w:val="AralkYok"/>
        <w:rPr>
          <w:b/>
          <w:bCs/>
          <w:sz w:val="32"/>
          <w:szCs w:val="32"/>
        </w:rPr>
      </w:pPr>
      <w:r>
        <w:rPr>
          <w:b/>
          <w:bCs/>
          <w:sz w:val="32"/>
          <w:szCs w:val="32"/>
        </w:rPr>
        <w:t>(</w:t>
      </w:r>
      <w:r w:rsidRPr="00D0361E">
        <w:rPr>
          <w:b/>
          <w:bCs/>
          <w:sz w:val="32"/>
          <w:szCs w:val="32"/>
        </w:rPr>
        <w:t>Syk Pike</w:t>
      </w:r>
      <w:r>
        <w:rPr>
          <w:b/>
          <w:bCs/>
          <w:sz w:val="32"/>
          <w:szCs w:val="32"/>
        </w:rPr>
        <w:t>)</w:t>
      </w:r>
    </w:p>
    <w:p w14:paraId="3F5D26D4" w14:textId="73A7729F" w:rsidR="00D0361E" w:rsidRDefault="00D0361E" w:rsidP="00D0361E">
      <w:pPr>
        <w:pStyle w:val="AralkYok"/>
        <w:rPr>
          <w:sz w:val="24"/>
          <w:szCs w:val="24"/>
        </w:rPr>
      </w:pPr>
    </w:p>
    <w:p w14:paraId="79E53545" w14:textId="05D79DA6" w:rsidR="00D0361E" w:rsidRDefault="00D0361E" w:rsidP="00D0361E">
      <w:pPr>
        <w:pStyle w:val="AralkYok"/>
        <w:rPr>
          <w:sz w:val="24"/>
          <w:szCs w:val="24"/>
        </w:rPr>
      </w:pPr>
      <w:r w:rsidRPr="00D0361E">
        <w:rPr>
          <w:b/>
          <w:bCs/>
          <w:sz w:val="24"/>
          <w:szCs w:val="24"/>
        </w:rPr>
        <w:t xml:space="preserve">Gösterim Tarihi: </w:t>
      </w:r>
      <w:r>
        <w:rPr>
          <w:sz w:val="24"/>
          <w:szCs w:val="24"/>
        </w:rPr>
        <w:t>04 Kasım 2022</w:t>
      </w:r>
    </w:p>
    <w:p w14:paraId="3BC790A5" w14:textId="4ADBAF2E" w:rsidR="00D0361E" w:rsidRDefault="00D0361E" w:rsidP="00D0361E">
      <w:pPr>
        <w:pStyle w:val="AralkYok"/>
        <w:rPr>
          <w:sz w:val="24"/>
          <w:szCs w:val="24"/>
        </w:rPr>
      </w:pPr>
      <w:r w:rsidRPr="00D0361E">
        <w:rPr>
          <w:b/>
          <w:bCs/>
          <w:sz w:val="24"/>
          <w:szCs w:val="24"/>
        </w:rPr>
        <w:t>Dağıtım:</w:t>
      </w:r>
      <w:r>
        <w:rPr>
          <w:sz w:val="24"/>
          <w:szCs w:val="24"/>
        </w:rPr>
        <w:t xml:space="preserve"> Başka Sinema</w:t>
      </w:r>
    </w:p>
    <w:p w14:paraId="68DC4722" w14:textId="6CBAAA1F" w:rsidR="00D0361E" w:rsidRDefault="00D0361E" w:rsidP="00D0361E">
      <w:pPr>
        <w:pStyle w:val="AralkYok"/>
        <w:rPr>
          <w:sz w:val="24"/>
          <w:szCs w:val="24"/>
        </w:rPr>
      </w:pPr>
      <w:r w:rsidRPr="00D0361E">
        <w:rPr>
          <w:b/>
          <w:bCs/>
          <w:sz w:val="24"/>
          <w:szCs w:val="24"/>
        </w:rPr>
        <w:t>İthalat:</w:t>
      </w:r>
      <w:r>
        <w:rPr>
          <w:sz w:val="24"/>
          <w:szCs w:val="24"/>
        </w:rPr>
        <w:t xml:space="preserve"> Bir Film</w:t>
      </w:r>
    </w:p>
    <w:p w14:paraId="50E7A827" w14:textId="77777777" w:rsidR="00D0361E" w:rsidRDefault="00D0361E" w:rsidP="00D0361E">
      <w:pPr>
        <w:pStyle w:val="AralkYok"/>
        <w:rPr>
          <w:sz w:val="24"/>
          <w:szCs w:val="24"/>
        </w:rPr>
      </w:pPr>
      <w:r w:rsidRPr="00D0361E">
        <w:rPr>
          <w:b/>
          <w:bCs/>
          <w:sz w:val="24"/>
          <w:szCs w:val="24"/>
        </w:rPr>
        <w:t>Yapım Yılı:</w:t>
      </w:r>
      <w:r>
        <w:rPr>
          <w:sz w:val="24"/>
          <w:szCs w:val="24"/>
        </w:rPr>
        <w:t xml:space="preserve"> 2</w:t>
      </w:r>
      <w:r w:rsidRPr="00D0361E">
        <w:rPr>
          <w:sz w:val="24"/>
          <w:szCs w:val="24"/>
        </w:rPr>
        <w:t>022</w:t>
      </w:r>
    </w:p>
    <w:p w14:paraId="13D867AE" w14:textId="77777777" w:rsidR="00D0361E" w:rsidRPr="00D0361E" w:rsidRDefault="00D0361E" w:rsidP="00D0361E">
      <w:pPr>
        <w:pStyle w:val="AralkYok"/>
        <w:rPr>
          <w:sz w:val="24"/>
          <w:szCs w:val="24"/>
        </w:rPr>
      </w:pPr>
      <w:r w:rsidRPr="00D0361E">
        <w:rPr>
          <w:b/>
          <w:bCs/>
          <w:sz w:val="24"/>
          <w:szCs w:val="24"/>
        </w:rPr>
        <w:t>Yapımcı:</w:t>
      </w:r>
      <w:r w:rsidRPr="00D0361E">
        <w:rPr>
          <w:sz w:val="24"/>
          <w:szCs w:val="24"/>
        </w:rPr>
        <w:t xml:space="preserve"> Dyveke Bjørkly Graver, Andrea Berentsen Ottmar</w:t>
      </w:r>
    </w:p>
    <w:p w14:paraId="2FA60C35" w14:textId="77777777" w:rsidR="00D0361E" w:rsidRDefault="00D0361E" w:rsidP="00D0361E">
      <w:pPr>
        <w:pStyle w:val="AralkYok"/>
        <w:rPr>
          <w:sz w:val="24"/>
          <w:szCs w:val="24"/>
        </w:rPr>
      </w:pPr>
      <w:r w:rsidRPr="00D0361E">
        <w:rPr>
          <w:b/>
          <w:bCs/>
          <w:sz w:val="24"/>
          <w:szCs w:val="24"/>
        </w:rPr>
        <w:t>Türü:</w:t>
      </w:r>
      <w:r>
        <w:rPr>
          <w:sz w:val="24"/>
          <w:szCs w:val="24"/>
        </w:rPr>
        <w:t xml:space="preserve"> </w:t>
      </w:r>
      <w:r w:rsidRPr="00D0361E">
        <w:rPr>
          <w:sz w:val="24"/>
          <w:szCs w:val="24"/>
        </w:rPr>
        <w:t>Komedi</w:t>
      </w:r>
    </w:p>
    <w:p w14:paraId="204B1625" w14:textId="77777777" w:rsidR="00D0361E" w:rsidRDefault="00D0361E" w:rsidP="00D0361E">
      <w:pPr>
        <w:pStyle w:val="AralkYok"/>
        <w:rPr>
          <w:sz w:val="24"/>
          <w:szCs w:val="24"/>
        </w:rPr>
      </w:pPr>
      <w:r w:rsidRPr="00D0361E">
        <w:rPr>
          <w:b/>
          <w:bCs/>
          <w:sz w:val="24"/>
          <w:szCs w:val="24"/>
        </w:rPr>
        <w:t>Süresi:</w:t>
      </w:r>
      <w:r>
        <w:rPr>
          <w:sz w:val="24"/>
          <w:szCs w:val="24"/>
        </w:rPr>
        <w:t xml:space="preserve"> </w:t>
      </w:r>
      <w:r w:rsidRPr="00D0361E">
        <w:rPr>
          <w:sz w:val="24"/>
          <w:szCs w:val="24"/>
        </w:rPr>
        <w:t>95</w:t>
      </w:r>
      <w:r>
        <w:rPr>
          <w:sz w:val="24"/>
          <w:szCs w:val="24"/>
        </w:rPr>
        <w:t xml:space="preserve"> dakika</w:t>
      </w:r>
    </w:p>
    <w:p w14:paraId="49FF7BD0" w14:textId="77777777" w:rsidR="00D0361E" w:rsidRPr="00D0361E" w:rsidRDefault="00D0361E" w:rsidP="00D0361E">
      <w:pPr>
        <w:pStyle w:val="AralkYok"/>
        <w:rPr>
          <w:sz w:val="24"/>
          <w:szCs w:val="24"/>
        </w:rPr>
      </w:pPr>
      <w:r w:rsidRPr="00D0361E">
        <w:rPr>
          <w:b/>
          <w:bCs/>
          <w:sz w:val="24"/>
          <w:szCs w:val="24"/>
        </w:rPr>
        <w:t>Ülke:</w:t>
      </w:r>
      <w:r w:rsidRPr="00D0361E">
        <w:rPr>
          <w:sz w:val="24"/>
          <w:szCs w:val="24"/>
        </w:rPr>
        <w:t xml:space="preserve"> Norveç, İsveç</w:t>
      </w:r>
    </w:p>
    <w:p w14:paraId="0D8F1037" w14:textId="20313C22" w:rsidR="00D0361E" w:rsidRDefault="00D0361E" w:rsidP="00D0361E">
      <w:pPr>
        <w:pStyle w:val="AralkYok"/>
        <w:rPr>
          <w:sz w:val="24"/>
          <w:szCs w:val="24"/>
        </w:rPr>
      </w:pPr>
      <w:r w:rsidRPr="00D0361E">
        <w:rPr>
          <w:b/>
          <w:bCs/>
          <w:sz w:val="24"/>
          <w:szCs w:val="24"/>
        </w:rPr>
        <w:t>Dili:</w:t>
      </w:r>
      <w:r>
        <w:rPr>
          <w:sz w:val="24"/>
          <w:szCs w:val="24"/>
        </w:rPr>
        <w:t xml:space="preserve"> </w:t>
      </w:r>
      <w:r w:rsidRPr="00D0361E">
        <w:rPr>
          <w:sz w:val="24"/>
          <w:szCs w:val="24"/>
        </w:rPr>
        <w:t>Norveççe</w:t>
      </w:r>
    </w:p>
    <w:p w14:paraId="7B1AD644" w14:textId="77777777" w:rsidR="00D0361E" w:rsidRPr="00D0361E" w:rsidRDefault="00D0361E" w:rsidP="00D0361E">
      <w:pPr>
        <w:pStyle w:val="AralkYok"/>
        <w:rPr>
          <w:sz w:val="24"/>
          <w:szCs w:val="24"/>
        </w:rPr>
      </w:pPr>
      <w:r w:rsidRPr="00D0361E">
        <w:rPr>
          <w:b/>
          <w:bCs/>
          <w:sz w:val="24"/>
          <w:szCs w:val="24"/>
        </w:rPr>
        <w:t>Yönetmen:</w:t>
      </w:r>
      <w:r w:rsidRPr="00D0361E">
        <w:rPr>
          <w:sz w:val="24"/>
          <w:szCs w:val="24"/>
        </w:rPr>
        <w:t xml:space="preserve"> Kristoffer Borgli</w:t>
      </w:r>
    </w:p>
    <w:p w14:paraId="4F9AF726" w14:textId="5BA5750A" w:rsidR="00D0361E" w:rsidRPr="00D0361E" w:rsidRDefault="00D0361E" w:rsidP="00D0361E">
      <w:pPr>
        <w:pStyle w:val="AralkYok"/>
        <w:rPr>
          <w:sz w:val="24"/>
          <w:szCs w:val="24"/>
        </w:rPr>
      </w:pPr>
      <w:r w:rsidRPr="00D0361E">
        <w:rPr>
          <w:b/>
          <w:bCs/>
          <w:sz w:val="24"/>
          <w:szCs w:val="24"/>
        </w:rPr>
        <w:t>Oyuncular:</w:t>
      </w:r>
      <w:r w:rsidRPr="00D0361E">
        <w:rPr>
          <w:sz w:val="24"/>
          <w:szCs w:val="24"/>
        </w:rPr>
        <w:t xml:space="preserve"> </w:t>
      </w:r>
      <w:r w:rsidR="002903F9">
        <w:rPr>
          <w:sz w:val="24"/>
          <w:szCs w:val="24"/>
        </w:rPr>
        <w:t>Kristine Kujath Thorp, Eirik Saether, Fanny Vaager, Saray Francesca Braenne</w:t>
      </w:r>
    </w:p>
    <w:p w14:paraId="457FD751" w14:textId="547421A1" w:rsidR="00D0361E" w:rsidRDefault="00D0361E" w:rsidP="00D0361E">
      <w:pPr>
        <w:pStyle w:val="AralkYok"/>
        <w:rPr>
          <w:sz w:val="24"/>
          <w:szCs w:val="24"/>
        </w:rPr>
      </w:pPr>
    </w:p>
    <w:p w14:paraId="6BE859DF" w14:textId="77777777" w:rsidR="00EE4AE3" w:rsidRDefault="00D0361E" w:rsidP="00D0361E">
      <w:pPr>
        <w:pStyle w:val="AralkYok"/>
        <w:rPr>
          <w:sz w:val="24"/>
          <w:szCs w:val="24"/>
        </w:rPr>
      </w:pPr>
      <w:r w:rsidRPr="00D0361E">
        <w:rPr>
          <w:sz w:val="24"/>
          <w:szCs w:val="24"/>
        </w:rPr>
        <w:t xml:space="preserve">Kurban psikolojisinin getirdiği faydalar sonuçlarına değer mi? Kurban kültürünün popüler kültürdeki yeri nedir? Ya da kısacası, insan ne kadar utanmaz ve yüzsüz olabilir? </w:t>
      </w:r>
    </w:p>
    <w:p w14:paraId="050B9CF1" w14:textId="77777777" w:rsidR="00EE4AE3" w:rsidRDefault="00EE4AE3" w:rsidP="00D0361E">
      <w:pPr>
        <w:pStyle w:val="AralkYok"/>
        <w:rPr>
          <w:sz w:val="24"/>
          <w:szCs w:val="24"/>
        </w:rPr>
      </w:pPr>
    </w:p>
    <w:p w14:paraId="65140D86" w14:textId="77777777" w:rsidR="00EE4AE3" w:rsidRPr="00D0361E" w:rsidRDefault="00EE4AE3" w:rsidP="00EE4AE3">
      <w:pPr>
        <w:pStyle w:val="AralkYok"/>
        <w:rPr>
          <w:b/>
          <w:bCs/>
          <w:sz w:val="24"/>
          <w:szCs w:val="24"/>
        </w:rPr>
      </w:pPr>
      <w:r w:rsidRPr="00D0361E">
        <w:rPr>
          <w:b/>
          <w:bCs/>
          <w:sz w:val="24"/>
          <w:szCs w:val="24"/>
        </w:rPr>
        <w:t>Konu:</w:t>
      </w:r>
    </w:p>
    <w:p w14:paraId="4D57AD10" w14:textId="77777777" w:rsidR="00EE4AE3" w:rsidRPr="00D0361E" w:rsidRDefault="00EE4AE3" w:rsidP="00EE4AE3">
      <w:pPr>
        <w:pStyle w:val="AralkYok"/>
        <w:rPr>
          <w:sz w:val="24"/>
          <w:szCs w:val="24"/>
        </w:rPr>
      </w:pPr>
    </w:p>
    <w:p w14:paraId="161E9108" w14:textId="4BCCA610" w:rsidR="00AE6CE2" w:rsidRDefault="00D0361E" w:rsidP="00D0361E">
      <w:pPr>
        <w:pStyle w:val="AralkYok"/>
        <w:rPr>
          <w:sz w:val="24"/>
          <w:szCs w:val="24"/>
        </w:rPr>
      </w:pPr>
      <w:r w:rsidRPr="00D0361E">
        <w:rPr>
          <w:sz w:val="24"/>
          <w:szCs w:val="24"/>
        </w:rPr>
        <w:t xml:space="preserve">Kötülükten keyif alan Signe ile sanatçı sevgilisi Thomas arasındaki sağlıksız ilişkinin temelinde rekabet yatar. Thomas beklenmedik şekilde başarıya kavuştuğundaysa 30 yaşına yaklaşan Signe’nin elinde ne hırs ne de bir başarı kalmıştır. Zedelenen konumunu düzeltip ve dibe vuran özgüvenini yeniden kazanmak için Signe sürekli ilgi, acıma ve sempati toplayacağı çıkışsız bir yola girer: Artık yaşamını bir kurban olarak sürdürecektir. </w:t>
      </w:r>
    </w:p>
    <w:p w14:paraId="1E97F9EC" w14:textId="77777777" w:rsidR="00AE6CE2" w:rsidRDefault="00AE6CE2" w:rsidP="00D0361E">
      <w:pPr>
        <w:pStyle w:val="AralkYok"/>
        <w:rPr>
          <w:sz w:val="24"/>
          <w:szCs w:val="24"/>
        </w:rPr>
      </w:pPr>
    </w:p>
    <w:p w14:paraId="32658337" w14:textId="2DAE9BB3" w:rsidR="00D0361E" w:rsidRPr="00D0361E" w:rsidRDefault="00D0361E" w:rsidP="00D0361E">
      <w:pPr>
        <w:pStyle w:val="AralkYok"/>
        <w:rPr>
          <w:sz w:val="24"/>
          <w:szCs w:val="24"/>
        </w:rPr>
      </w:pPr>
      <w:r w:rsidRPr="00D0361E">
        <w:rPr>
          <w:sz w:val="24"/>
          <w:szCs w:val="24"/>
        </w:rPr>
        <w:t xml:space="preserve">The Hollywood Reporter dergisine göre “feci, komik, utanmazca hepimize hitap eden, keyifli ve şeytani bir ziyafet” olan, gayet rahatsız edici nihilizmiyle </w:t>
      </w:r>
      <w:r w:rsidRPr="00AE6CE2">
        <w:rPr>
          <w:i/>
          <w:iCs/>
          <w:sz w:val="24"/>
          <w:szCs w:val="24"/>
        </w:rPr>
        <w:t>İlgi Manyağı, 2022 Cannes Film Festivali’</w:t>
      </w:r>
      <w:r w:rsidRPr="00D0361E">
        <w:rPr>
          <w:sz w:val="24"/>
          <w:szCs w:val="24"/>
        </w:rPr>
        <w:t xml:space="preserve">nde </w:t>
      </w:r>
      <w:r w:rsidRPr="00AE6CE2">
        <w:rPr>
          <w:i/>
          <w:iCs/>
          <w:sz w:val="24"/>
          <w:szCs w:val="24"/>
        </w:rPr>
        <w:t>Belirli Bir Bakış</w:t>
      </w:r>
      <w:r w:rsidRPr="00D0361E">
        <w:rPr>
          <w:sz w:val="24"/>
          <w:szCs w:val="24"/>
        </w:rPr>
        <w:t xml:space="preserve"> bölümünde dünya prömiyerini yaptı. Norveçli yönetmen Kristoffer Borgli ödüllü kısa filmleri, video klipleri, reklam filmleri ve ilk uzun metrajlı filmi </w:t>
      </w:r>
      <w:r w:rsidRPr="00AE6CE2">
        <w:rPr>
          <w:i/>
          <w:iCs/>
          <w:sz w:val="24"/>
          <w:szCs w:val="24"/>
        </w:rPr>
        <w:t>DRIB</w:t>
      </w:r>
      <w:r w:rsidRPr="00D0361E">
        <w:rPr>
          <w:sz w:val="24"/>
          <w:szCs w:val="24"/>
        </w:rPr>
        <w:t xml:space="preserve"> (2017) ile tanınıyor.</w:t>
      </w:r>
    </w:p>
    <w:sectPr w:rsidR="00D0361E" w:rsidRPr="00D03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1E"/>
    <w:rsid w:val="002903F9"/>
    <w:rsid w:val="00AE6CE2"/>
    <w:rsid w:val="00D0361E"/>
    <w:rsid w:val="00EE4A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BA36"/>
  <w15:chartTrackingRefBased/>
  <w15:docId w15:val="{44C1811B-390A-4622-9B0D-1AB5F7E5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03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2022-11-04T17:54:00Z</dcterms:created>
  <dcterms:modified xsi:type="dcterms:W3CDTF">2022-11-04T18:36:00Z</dcterms:modified>
</cp:coreProperties>
</file>