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7A69A" w14:textId="77777777" w:rsidR="000604A9" w:rsidRDefault="000604A9" w:rsidP="000604A9">
      <w:pPr>
        <w:pStyle w:val="AralkYok"/>
        <w:jc w:val="center"/>
        <w:rPr>
          <w:b/>
          <w:bCs/>
          <w:sz w:val="24"/>
          <w:szCs w:val="24"/>
        </w:rPr>
      </w:pPr>
    </w:p>
    <w:p w14:paraId="6AA4F85A" w14:textId="680CD516" w:rsidR="000604A9" w:rsidRPr="000604A9" w:rsidRDefault="00000000" w:rsidP="000604A9">
      <w:pPr>
        <w:pStyle w:val="AralkYok"/>
        <w:jc w:val="center"/>
        <w:rPr>
          <w:b/>
          <w:bCs/>
          <w:sz w:val="24"/>
          <w:szCs w:val="24"/>
        </w:rPr>
      </w:pPr>
      <w:r w:rsidRPr="000604A9">
        <w:rPr>
          <w:b/>
          <w:bCs/>
          <w:sz w:val="32"/>
          <w:szCs w:val="32"/>
        </w:rPr>
        <w:t xml:space="preserve">‘HİZMETÇİ’ FİLMİNİN ÇEKİLDİĞİ EVİN KAPILARI ARALANDI: </w:t>
      </w:r>
      <w:r w:rsidRPr="000604A9">
        <w:rPr>
          <w:b/>
          <w:bCs/>
          <w:sz w:val="32"/>
          <w:szCs w:val="32"/>
        </w:rPr>
        <w:br/>
        <w:t>GERİLİMİN KALBİ WINCHESTER EVİNDE ATACAK!</w:t>
      </w:r>
      <w:r w:rsidRPr="000604A9">
        <w:rPr>
          <w:b/>
          <w:bCs/>
          <w:sz w:val="32"/>
          <w:szCs w:val="32"/>
        </w:rPr>
        <w:br/>
      </w:r>
    </w:p>
    <w:p w14:paraId="56DEF2AD" w14:textId="77777777" w:rsidR="000604A9" w:rsidRDefault="00000000" w:rsidP="000604A9">
      <w:pPr>
        <w:pStyle w:val="AralkYok"/>
        <w:jc w:val="center"/>
        <w:rPr>
          <w:b/>
          <w:bCs/>
          <w:sz w:val="24"/>
          <w:szCs w:val="24"/>
        </w:rPr>
      </w:pPr>
      <w:r w:rsidRPr="000604A9">
        <w:rPr>
          <w:b/>
          <w:bCs/>
          <w:sz w:val="24"/>
          <w:szCs w:val="24"/>
        </w:rPr>
        <w:t>SYDNEY SWEENEY VE AMANDA SEYFRIED’IN BAŞROLÜNDE YER ALDIĞI ‘HİZMETÇİ’ (THE HOUSEMAID) TME FILMS DAĞITIMIYLA 9 OCAK 2026’DA SİNEMALARDA!</w:t>
      </w:r>
      <w:r w:rsidRPr="000604A9">
        <w:rPr>
          <w:b/>
          <w:bCs/>
          <w:sz w:val="24"/>
          <w:szCs w:val="24"/>
        </w:rPr>
        <w:br/>
      </w:r>
    </w:p>
    <w:p w14:paraId="7852D941" w14:textId="06ADDC09" w:rsidR="003C6EC1" w:rsidRDefault="00000000" w:rsidP="000604A9">
      <w:pPr>
        <w:pStyle w:val="AralkYok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Fragman: </w:t>
      </w:r>
      <w:hyperlink r:id="rId6">
        <w:r w:rsidR="003C6EC1">
          <w:rPr>
            <w:b/>
            <w:bCs/>
            <w:color w:val="1155CC"/>
            <w:sz w:val="24"/>
            <w:szCs w:val="24"/>
            <w:u w:val="single"/>
          </w:rPr>
          <w:t>https://www.youtube.com/watch?v=WEMdBoblPCg</w:t>
        </w:r>
      </w:hyperlink>
      <w:r>
        <w:rPr>
          <w:b/>
          <w:bCs/>
          <w:sz w:val="24"/>
          <w:szCs w:val="24"/>
        </w:rPr>
        <w:t xml:space="preserve"> </w:t>
      </w:r>
    </w:p>
    <w:p w14:paraId="1D657FB6" w14:textId="1F74716E" w:rsidR="003C6EC1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Freida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McFadden’ın</w:t>
      </w:r>
      <w:proofErr w:type="spellEnd"/>
      <w:r>
        <w:rPr>
          <w:sz w:val="24"/>
          <w:szCs w:val="24"/>
        </w:rPr>
        <w:t xml:space="preserve"> dünya çapında çok satan romanından uyarlanan Hizmetçi (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Housemaid</w:t>
      </w:r>
      <w:proofErr w:type="spellEnd"/>
      <w:r>
        <w:rPr>
          <w:sz w:val="24"/>
          <w:szCs w:val="24"/>
        </w:rPr>
        <w:t xml:space="preserve">), son fragmanın yayınlanması ile heyecanı zirveye taşıdı.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9 Ocak 2026’da Türkiye’de sinemalarda izleyiciyle buluşacak film, ABD’de vizyona girdiği ilk hafta sonunda gişede büyük bir başarıya imza atarak üçüncü sırada yer alırken </w:t>
      </w:r>
      <w:proofErr w:type="spellStart"/>
      <w:r>
        <w:rPr>
          <w:sz w:val="24"/>
          <w:szCs w:val="24"/>
        </w:rPr>
        <w:t>Lionsgate’in</w:t>
      </w:r>
      <w:proofErr w:type="spellEnd"/>
      <w:r>
        <w:rPr>
          <w:sz w:val="24"/>
          <w:szCs w:val="24"/>
        </w:rPr>
        <w:t xml:space="preserve"> 2025 yılındaki en iyi açılış yapan filmi oldu.</w:t>
      </w:r>
    </w:p>
    <w:p w14:paraId="59E12E93" w14:textId="77777777" w:rsidR="003C6EC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Psikolojik gerilimi ve atmosferiyle dikkat çeken film 2026’nın en çok konuşulacak uyarlamalarından biri olacağının sinyallerini verdi.</w:t>
      </w:r>
    </w:p>
    <w:p w14:paraId="2EC4A5DB" w14:textId="77777777" w:rsidR="003C6EC1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Filmin eleştirmenlerden aldığı ilk değerlendirmeler ise şu şekilde:</w:t>
      </w:r>
    </w:p>
    <w:p w14:paraId="491B7DFA" w14:textId="77777777" w:rsidR="003C6EC1" w:rsidRPr="00B87E79" w:rsidRDefault="00000000">
      <w:pPr>
        <w:shd w:val="clear" w:color="auto" w:fill="FFFFFF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‘Sydney </w:t>
      </w:r>
      <w:proofErr w:type="spellStart"/>
      <w:r>
        <w:rPr>
          <w:sz w:val="24"/>
          <w:szCs w:val="24"/>
        </w:rPr>
        <w:t>Sweeney</w:t>
      </w:r>
      <w:proofErr w:type="spellEnd"/>
      <w:r>
        <w:rPr>
          <w:sz w:val="24"/>
          <w:szCs w:val="24"/>
        </w:rPr>
        <w:t xml:space="preserve"> ve Amanda </w:t>
      </w:r>
      <w:proofErr w:type="spellStart"/>
      <w:r>
        <w:rPr>
          <w:sz w:val="24"/>
          <w:szCs w:val="24"/>
        </w:rPr>
        <w:t>Seyfried</w:t>
      </w:r>
      <w:proofErr w:type="spellEnd"/>
      <w:r>
        <w:rPr>
          <w:sz w:val="24"/>
          <w:szCs w:val="24"/>
        </w:rPr>
        <w:t xml:space="preserve">, abartılı olmayı bilinçli bir şekilde kullanan çarpık bir ev geriliminde. </w:t>
      </w:r>
      <w:proofErr w:type="spellStart"/>
      <w:r>
        <w:rPr>
          <w:sz w:val="24"/>
          <w:szCs w:val="24"/>
        </w:rPr>
        <w:t>Sweeney</w:t>
      </w:r>
      <w:proofErr w:type="spellEnd"/>
      <w:r>
        <w:rPr>
          <w:sz w:val="24"/>
          <w:szCs w:val="24"/>
        </w:rPr>
        <w:t xml:space="preserve">, soğuk bir banliyö prensesi </w:t>
      </w:r>
      <w:proofErr w:type="spellStart"/>
      <w:r>
        <w:rPr>
          <w:sz w:val="24"/>
          <w:szCs w:val="24"/>
        </w:rPr>
        <w:t>Seyfried</w:t>
      </w:r>
      <w:proofErr w:type="spellEnd"/>
      <w:r>
        <w:rPr>
          <w:sz w:val="24"/>
          <w:szCs w:val="24"/>
        </w:rPr>
        <w:t xml:space="preserve"> tarafından işe alınan yeni bir hizmetçi olarak karşınızda. Ama siz her şeyin nasıl ortaya çıkacağını bildiğinizi sanıyorsanız yanılıyorsunuz.’ </w:t>
      </w:r>
      <w:r w:rsidRPr="00B87E79">
        <w:rPr>
          <w:b/>
          <w:bCs/>
          <w:sz w:val="24"/>
          <w:szCs w:val="24"/>
        </w:rPr>
        <w:t xml:space="preserve">- </w:t>
      </w:r>
      <w:proofErr w:type="spellStart"/>
      <w:r w:rsidRPr="00B87E79">
        <w:rPr>
          <w:b/>
          <w:bCs/>
          <w:sz w:val="24"/>
          <w:szCs w:val="24"/>
        </w:rPr>
        <w:t>Owen</w:t>
      </w:r>
      <w:proofErr w:type="spellEnd"/>
      <w:r w:rsidRPr="00B87E79">
        <w:rPr>
          <w:b/>
          <w:bCs/>
          <w:sz w:val="24"/>
          <w:szCs w:val="24"/>
        </w:rPr>
        <w:t xml:space="preserve"> </w:t>
      </w:r>
      <w:proofErr w:type="spellStart"/>
      <w:r w:rsidRPr="00B87E79">
        <w:rPr>
          <w:b/>
          <w:bCs/>
          <w:sz w:val="24"/>
          <w:szCs w:val="24"/>
        </w:rPr>
        <w:t>Gleiberman</w:t>
      </w:r>
      <w:proofErr w:type="spellEnd"/>
      <w:r w:rsidRPr="00B87E79">
        <w:rPr>
          <w:b/>
          <w:bCs/>
          <w:sz w:val="24"/>
          <w:szCs w:val="24"/>
        </w:rPr>
        <w:t xml:space="preserve">, </w:t>
      </w:r>
      <w:proofErr w:type="spellStart"/>
      <w:r w:rsidRPr="00B87E79">
        <w:rPr>
          <w:b/>
          <w:bCs/>
          <w:sz w:val="24"/>
          <w:szCs w:val="24"/>
        </w:rPr>
        <w:t>Variety</w:t>
      </w:r>
      <w:proofErr w:type="spellEnd"/>
    </w:p>
    <w:p w14:paraId="3EBCBB3C" w14:textId="77777777" w:rsidR="003C6EC1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967B759" w14:textId="77777777" w:rsidR="003C6EC1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‘Tozlu tezgahlar, kirli sırlar. Sydney </w:t>
      </w:r>
      <w:proofErr w:type="spellStart"/>
      <w:r>
        <w:rPr>
          <w:sz w:val="24"/>
          <w:szCs w:val="24"/>
        </w:rPr>
        <w:t>Sweeney</w:t>
      </w:r>
      <w:proofErr w:type="spellEnd"/>
      <w:r>
        <w:rPr>
          <w:sz w:val="24"/>
          <w:szCs w:val="24"/>
        </w:rPr>
        <w:t xml:space="preserve"> ve Amanda </w:t>
      </w:r>
      <w:proofErr w:type="spellStart"/>
      <w:r>
        <w:rPr>
          <w:sz w:val="24"/>
          <w:szCs w:val="24"/>
        </w:rPr>
        <w:t>Seyfried</w:t>
      </w:r>
      <w:proofErr w:type="spellEnd"/>
      <w:r>
        <w:rPr>
          <w:sz w:val="24"/>
          <w:szCs w:val="24"/>
        </w:rPr>
        <w:t xml:space="preserve">, kalabalık bir salonda izlemesi en keyifli olan bir gerilim filminde başrolde.’  </w:t>
      </w:r>
      <w:r w:rsidRPr="00B87E79">
        <w:rPr>
          <w:b/>
          <w:bCs/>
          <w:sz w:val="24"/>
          <w:szCs w:val="24"/>
        </w:rPr>
        <w:t xml:space="preserve">- </w:t>
      </w:r>
      <w:proofErr w:type="spellStart"/>
      <w:r w:rsidRPr="00B87E79">
        <w:rPr>
          <w:b/>
          <w:bCs/>
          <w:sz w:val="24"/>
          <w:szCs w:val="24"/>
        </w:rPr>
        <w:t>Alissa</w:t>
      </w:r>
      <w:proofErr w:type="spellEnd"/>
      <w:r w:rsidRPr="00B87E79">
        <w:rPr>
          <w:b/>
          <w:bCs/>
          <w:sz w:val="24"/>
          <w:szCs w:val="24"/>
        </w:rPr>
        <w:t xml:space="preserve"> Wilkinson, </w:t>
      </w:r>
      <w:proofErr w:type="spellStart"/>
      <w:r w:rsidRPr="00B87E79">
        <w:rPr>
          <w:b/>
          <w:bCs/>
          <w:sz w:val="24"/>
          <w:szCs w:val="24"/>
        </w:rPr>
        <w:t>The</w:t>
      </w:r>
      <w:proofErr w:type="spellEnd"/>
      <w:r w:rsidRPr="00B87E79">
        <w:rPr>
          <w:b/>
          <w:bCs/>
          <w:sz w:val="24"/>
          <w:szCs w:val="24"/>
        </w:rPr>
        <w:t xml:space="preserve"> New York Times</w:t>
      </w:r>
    </w:p>
    <w:p w14:paraId="4AF1C745" w14:textId="77777777" w:rsidR="003C6EC1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8767829" w14:textId="77777777" w:rsidR="003C6EC1" w:rsidRDefault="0000000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‘Çarpık ve ters köşeli gerilim, seyirciyi memnun eden bir eğlence sunuyor.’ </w:t>
      </w:r>
      <w:r w:rsidRPr="00B87E79">
        <w:rPr>
          <w:b/>
          <w:bCs/>
          <w:sz w:val="24"/>
          <w:szCs w:val="24"/>
        </w:rPr>
        <w:t xml:space="preserve">- </w:t>
      </w:r>
      <w:proofErr w:type="spellStart"/>
      <w:r w:rsidRPr="00B87E79">
        <w:rPr>
          <w:b/>
          <w:bCs/>
          <w:sz w:val="24"/>
          <w:szCs w:val="24"/>
        </w:rPr>
        <w:t>Meagan</w:t>
      </w:r>
      <w:proofErr w:type="spellEnd"/>
      <w:r w:rsidRPr="00B87E79">
        <w:rPr>
          <w:b/>
          <w:bCs/>
          <w:sz w:val="24"/>
          <w:szCs w:val="24"/>
        </w:rPr>
        <w:t xml:space="preserve"> </w:t>
      </w:r>
      <w:proofErr w:type="spellStart"/>
      <w:r w:rsidRPr="00B87E79">
        <w:rPr>
          <w:b/>
          <w:bCs/>
          <w:sz w:val="24"/>
          <w:szCs w:val="24"/>
        </w:rPr>
        <w:t>Navarro</w:t>
      </w:r>
      <w:proofErr w:type="spellEnd"/>
    </w:p>
    <w:p w14:paraId="33EC8B6C" w14:textId="77777777" w:rsidR="003C6EC1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Filmin Gizli Yıldızı: </w:t>
      </w:r>
      <w:proofErr w:type="spellStart"/>
      <w:r>
        <w:rPr>
          <w:b/>
          <w:bCs/>
          <w:sz w:val="24"/>
          <w:szCs w:val="24"/>
        </w:rPr>
        <w:t>Winchester</w:t>
      </w:r>
      <w:proofErr w:type="spellEnd"/>
      <w:r>
        <w:rPr>
          <w:b/>
          <w:bCs/>
          <w:sz w:val="24"/>
          <w:szCs w:val="24"/>
        </w:rPr>
        <w:t xml:space="preserve"> Evi</w:t>
      </w:r>
    </w:p>
    <w:p w14:paraId="14AD6F80" w14:textId="77777777" w:rsidR="003C6EC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İlk bakışta kusursuz ve ihtişamlı görünen </w:t>
      </w:r>
      <w:proofErr w:type="spellStart"/>
      <w:r>
        <w:rPr>
          <w:sz w:val="24"/>
          <w:szCs w:val="24"/>
        </w:rPr>
        <w:t>Winchester</w:t>
      </w:r>
      <w:proofErr w:type="spellEnd"/>
      <w:r>
        <w:rPr>
          <w:sz w:val="24"/>
          <w:szCs w:val="24"/>
        </w:rPr>
        <w:t xml:space="preserve"> ailesinin evi, filmde sadece bir </w:t>
      </w:r>
      <w:proofErr w:type="gramStart"/>
      <w:r>
        <w:rPr>
          <w:sz w:val="24"/>
          <w:szCs w:val="24"/>
        </w:rPr>
        <w:t>mekan</w:t>
      </w:r>
      <w:proofErr w:type="gramEnd"/>
      <w:r>
        <w:rPr>
          <w:sz w:val="24"/>
          <w:szCs w:val="24"/>
        </w:rPr>
        <w:t xml:space="preserve"> değil </w:t>
      </w:r>
      <w:proofErr w:type="gramStart"/>
      <w:r>
        <w:rPr>
          <w:sz w:val="24"/>
          <w:szCs w:val="24"/>
        </w:rPr>
        <w:t>hikayenin</w:t>
      </w:r>
      <w:proofErr w:type="gramEnd"/>
      <w:r>
        <w:rPr>
          <w:sz w:val="24"/>
          <w:szCs w:val="24"/>
        </w:rPr>
        <w:t xml:space="preserve"> yönünü sessizce belirleyen başlıca unsurlardan biri olacak. Özenle döşenmiş odalar, göz alıcı detaylar ve kusursuz gözüken ev düzeni, yerini tarif edilmesi güç bir huzursuzluğa bırakacak. Sydney </w:t>
      </w:r>
      <w:proofErr w:type="spellStart"/>
      <w:r>
        <w:rPr>
          <w:sz w:val="24"/>
          <w:szCs w:val="24"/>
        </w:rPr>
        <w:t>Sweeney’nin</w:t>
      </w:r>
      <w:proofErr w:type="spellEnd"/>
      <w:r>
        <w:rPr>
          <w:sz w:val="24"/>
          <w:szCs w:val="24"/>
        </w:rPr>
        <w:t xml:space="preserve"> canlandırdığı </w:t>
      </w:r>
      <w:proofErr w:type="spellStart"/>
      <w:r>
        <w:rPr>
          <w:sz w:val="24"/>
          <w:szCs w:val="24"/>
        </w:rPr>
        <w:t>Millie</w:t>
      </w:r>
      <w:proofErr w:type="spellEnd"/>
      <w:r>
        <w:rPr>
          <w:sz w:val="24"/>
          <w:szCs w:val="24"/>
        </w:rPr>
        <w:t xml:space="preserve"> için bu ev, geçmişini geride bırakma umudu taşıyan bir başlangıç gibi görünse de Amanda </w:t>
      </w:r>
      <w:proofErr w:type="spellStart"/>
      <w:r>
        <w:rPr>
          <w:sz w:val="24"/>
          <w:szCs w:val="24"/>
        </w:rPr>
        <w:t>Seyfried’in</w:t>
      </w:r>
      <w:proofErr w:type="spellEnd"/>
      <w:r>
        <w:rPr>
          <w:sz w:val="24"/>
          <w:szCs w:val="24"/>
        </w:rPr>
        <w:t xml:space="preserve"> hayat verdiği Nina </w:t>
      </w:r>
      <w:proofErr w:type="spellStart"/>
      <w:r>
        <w:rPr>
          <w:sz w:val="24"/>
          <w:szCs w:val="24"/>
        </w:rPr>
        <w:t>Winchester</w:t>
      </w:r>
      <w:proofErr w:type="spellEnd"/>
      <w:r>
        <w:rPr>
          <w:sz w:val="24"/>
          <w:szCs w:val="24"/>
        </w:rPr>
        <w:t xml:space="preserve"> ve evin katı kuralları, zamanla görünmeyen ama giderek ağırlaşan bir baskıya dönüşecek.</w:t>
      </w:r>
    </w:p>
    <w:p w14:paraId="15C45CB3" w14:textId="77777777" w:rsidR="000604A9" w:rsidRDefault="000604A9">
      <w:pPr>
        <w:spacing w:before="240" w:after="240"/>
        <w:jc w:val="both"/>
        <w:rPr>
          <w:sz w:val="24"/>
          <w:szCs w:val="24"/>
        </w:rPr>
      </w:pPr>
    </w:p>
    <w:p w14:paraId="08EE16BF" w14:textId="77777777" w:rsidR="000604A9" w:rsidRDefault="000604A9">
      <w:pPr>
        <w:spacing w:before="240" w:after="240"/>
        <w:jc w:val="both"/>
        <w:rPr>
          <w:sz w:val="24"/>
          <w:szCs w:val="24"/>
        </w:rPr>
      </w:pPr>
    </w:p>
    <w:p w14:paraId="5C9B3CFE" w14:textId="33187FF4" w:rsidR="003C6EC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Yönetmen koltuğunda Paul </w:t>
      </w:r>
      <w:proofErr w:type="spellStart"/>
      <w:r>
        <w:rPr>
          <w:sz w:val="24"/>
          <w:szCs w:val="24"/>
        </w:rPr>
        <w:t>Feig’in</w:t>
      </w:r>
      <w:proofErr w:type="spellEnd"/>
      <w:r>
        <w:rPr>
          <w:sz w:val="24"/>
          <w:szCs w:val="24"/>
        </w:rPr>
        <w:t xml:space="preserve"> oturduğu yapımda, mek</w:t>
      </w:r>
      <w:r w:rsidR="00B87E79">
        <w:rPr>
          <w:sz w:val="24"/>
          <w:szCs w:val="24"/>
        </w:rPr>
        <w:t>â</w:t>
      </w:r>
      <w:r>
        <w:rPr>
          <w:sz w:val="24"/>
          <w:szCs w:val="24"/>
        </w:rPr>
        <w:t>n tasarımı hik</w:t>
      </w:r>
      <w:r w:rsidR="00B87E79">
        <w:rPr>
          <w:sz w:val="24"/>
          <w:szCs w:val="24"/>
        </w:rPr>
        <w:t>â</w:t>
      </w:r>
      <w:r>
        <w:rPr>
          <w:sz w:val="24"/>
          <w:szCs w:val="24"/>
        </w:rPr>
        <w:t xml:space="preserve">yenin anlatımında kilit bir rol üstlenecek. Film ilerledikçe evin mimarisi, renkleri ve objeleri karakterler arasındaki güç ilişkilerini ve bastırılmış gerilimi görünür kılınacak. </w:t>
      </w:r>
    </w:p>
    <w:p w14:paraId="4A7FBEA7" w14:textId="77777777" w:rsidR="003C6EC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Yapımcılığını </w:t>
      </w:r>
      <w:proofErr w:type="spellStart"/>
      <w:r>
        <w:rPr>
          <w:sz w:val="24"/>
          <w:szCs w:val="24"/>
        </w:rPr>
        <w:t>Todd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Lieberman</w:t>
      </w:r>
      <w:proofErr w:type="spellEnd"/>
      <w:r>
        <w:rPr>
          <w:sz w:val="24"/>
          <w:szCs w:val="24"/>
        </w:rPr>
        <w:t xml:space="preserve">, Laura Fischer ve Paul </w:t>
      </w:r>
      <w:proofErr w:type="spellStart"/>
      <w:r>
        <w:rPr>
          <w:sz w:val="24"/>
          <w:szCs w:val="24"/>
        </w:rPr>
        <w:t>Feig’in</w:t>
      </w:r>
      <w:proofErr w:type="spellEnd"/>
      <w:r>
        <w:rPr>
          <w:sz w:val="24"/>
          <w:szCs w:val="24"/>
        </w:rPr>
        <w:t xml:space="preserve"> üstlendiği filmin senaryosu Rebecca </w:t>
      </w:r>
      <w:proofErr w:type="spellStart"/>
      <w:r>
        <w:rPr>
          <w:sz w:val="24"/>
          <w:szCs w:val="24"/>
        </w:rPr>
        <w:t>Sonnenshine</w:t>
      </w:r>
      <w:proofErr w:type="spellEnd"/>
      <w:r>
        <w:rPr>
          <w:sz w:val="24"/>
          <w:szCs w:val="24"/>
        </w:rPr>
        <w:t xml:space="preserve"> imzası taşıyor. Oyuncu kadrosunda Brandon </w:t>
      </w:r>
      <w:proofErr w:type="spellStart"/>
      <w:r>
        <w:rPr>
          <w:sz w:val="24"/>
          <w:szCs w:val="24"/>
        </w:rPr>
        <w:t>Sklenar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Michele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Morrone</w:t>
      </w:r>
      <w:proofErr w:type="spellEnd"/>
      <w:r>
        <w:rPr>
          <w:sz w:val="24"/>
          <w:szCs w:val="24"/>
        </w:rPr>
        <w:t xml:space="preserve"> ve Elizabeth Perkins de yer alıyor.</w:t>
      </w:r>
    </w:p>
    <w:p w14:paraId="298C1A2E" w14:textId="4571A901" w:rsidR="003C6EC1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‘Hizmetçi’ (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Housemaid</w:t>
      </w:r>
      <w:proofErr w:type="spellEnd"/>
      <w:r>
        <w:rPr>
          <w:sz w:val="24"/>
          <w:szCs w:val="24"/>
        </w:rPr>
        <w:t>), izleyiciyi yalnızca bir hik</w:t>
      </w:r>
      <w:r w:rsidR="00B87E79">
        <w:rPr>
          <w:sz w:val="24"/>
          <w:szCs w:val="24"/>
        </w:rPr>
        <w:t>â</w:t>
      </w:r>
      <w:r>
        <w:rPr>
          <w:sz w:val="24"/>
          <w:szCs w:val="24"/>
        </w:rPr>
        <w:t>yeye değil; duvarları sırlarla örülü, her detayı bir ipucu taşıyan bir evin içine davet ediyor.</w:t>
      </w:r>
    </w:p>
    <w:p w14:paraId="7ED52947" w14:textId="77777777" w:rsidR="003C6EC1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‘Hizmetçi’ (</w:t>
      </w:r>
      <w:proofErr w:type="spellStart"/>
      <w:r>
        <w:rPr>
          <w:b/>
          <w:bCs/>
          <w:sz w:val="24"/>
          <w:szCs w:val="24"/>
        </w:rPr>
        <w:t>The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Housemaid</w:t>
      </w:r>
      <w:proofErr w:type="spellEnd"/>
      <w:r>
        <w:rPr>
          <w:b/>
          <w:bCs/>
          <w:sz w:val="24"/>
          <w:szCs w:val="24"/>
        </w:rPr>
        <w:t xml:space="preserve">), 9 Ocak 2026’da TME </w:t>
      </w:r>
      <w:proofErr w:type="spellStart"/>
      <w:r>
        <w:rPr>
          <w:b/>
          <w:bCs/>
          <w:sz w:val="24"/>
          <w:szCs w:val="24"/>
        </w:rPr>
        <w:t>Films</w:t>
      </w:r>
      <w:proofErr w:type="spellEnd"/>
      <w:r>
        <w:rPr>
          <w:b/>
          <w:bCs/>
          <w:sz w:val="24"/>
          <w:szCs w:val="24"/>
        </w:rPr>
        <w:t xml:space="preserve"> dağıtımıyla sinemalarda!</w:t>
      </w:r>
    </w:p>
    <w:p w14:paraId="529D8F70" w14:textId="77777777" w:rsidR="003C6EC1" w:rsidRDefault="003C6EC1">
      <w:pPr>
        <w:spacing w:before="240" w:after="240"/>
        <w:rPr>
          <w:b/>
          <w:bCs/>
          <w:sz w:val="30"/>
          <w:szCs w:val="30"/>
        </w:rPr>
      </w:pPr>
    </w:p>
    <w:sectPr w:rsidR="003C6EC1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89A8D" w14:textId="77777777" w:rsidR="002E49B6" w:rsidRDefault="002E49B6">
      <w:r>
        <w:separator/>
      </w:r>
    </w:p>
  </w:endnote>
  <w:endnote w:type="continuationSeparator" w:id="0">
    <w:p w14:paraId="05E6101E" w14:textId="77777777" w:rsidR="002E49B6" w:rsidRDefault="002E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F6FA78B-F144-4830-BFA6-AC9FB33E91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4C1E448-D9F4-453B-97ED-8E2E48271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029DB4-8FC3-4C46-9704-F91F705EF4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93D7B" w14:textId="77777777" w:rsidR="003C6E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2BE8696F" w14:textId="77777777" w:rsidR="003C6E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NEF </w:t>
    </w:r>
    <w:proofErr w:type="gramStart"/>
    <w:r>
      <w:rPr>
        <w:color w:val="595959"/>
        <w:sz w:val="16"/>
        <w:szCs w:val="16"/>
      </w:rPr>
      <w:t>11,  Merkez</w:t>
    </w:r>
    <w:proofErr w:type="gramEnd"/>
    <w:r>
      <w:rPr>
        <w:color w:val="595959"/>
        <w:sz w:val="16"/>
        <w:szCs w:val="16"/>
      </w:rPr>
      <w:t xml:space="preserve"> Mahallesi.  Ayazma Caddesi. No:21 D Blok, Ofis 10</w:t>
    </w:r>
  </w:p>
  <w:p w14:paraId="0E218152" w14:textId="77777777" w:rsidR="003C6E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34406 KAĞITHANE/İSTANBUL  </w:t>
    </w:r>
  </w:p>
  <w:p w14:paraId="366AF0E5" w14:textId="77777777" w:rsidR="003C6EC1" w:rsidRDefault="003C6E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3FA84D52" w14:textId="77777777" w:rsidR="003C6E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bCs/>
        <w:sz w:val="28"/>
        <w:szCs w:val="28"/>
      </w:rPr>
    </w:pPr>
    <w:r>
      <w:rPr>
        <w:color w:val="595959"/>
        <w:sz w:val="16"/>
        <w:szCs w:val="16"/>
      </w:rPr>
      <w:t>www.ppr.co</w:t>
    </w:r>
  </w:p>
  <w:p w14:paraId="36AB0B3F" w14:textId="77777777" w:rsidR="003C6E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>m.tr</w:t>
    </w:r>
  </w:p>
  <w:p w14:paraId="5ADB3C2A" w14:textId="77777777" w:rsidR="003C6EC1" w:rsidRDefault="003C6E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D0FC2" w14:textId="77777777" w:rsidR="003C6EC1" w:rsidRDefault="003C6E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5018C" w14:textId="77777777" w:rsidR="002E49B6" w:rsidRDefault="002E49B6">
      <w:r>
        <w:separator/>
      </w:r>
    </w:p>
  </w:footnote>
  <w:footnote w:type="continuationSeparator" w:id="0">
    <w:p w14:paraId="650ABA1F" w14:textId="77777777" w:rsidR="002E49B6" w:rsidRDefault="002E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B55F9" w14:textId="77777777" w:rsidR="003C6EC1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0E985C96" wp14:editId="062498FF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CE3B4" w14:textId="77777777" w:rsidR="003C6EC1" w:rsidRDefault="003C6E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EC1"/>
    <w:rsid w:val="00033281"/>
    <w:rsid w:val="000604A9"/>
    <w:rsid w:val="00067517"/>
    <w:rsid w:val="002E49B6"/>
    <w:rsid w:val="003C6EC1"/>
    <w:rsid w:val="009538B0"/>
    <w:rsid w:val="00B87E79"/>
    <w:rsid w:val="00C639EF"/>
    <w:rsid w:val="00DE07D2"/>
    <w:rsid w:val="00E9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22803"/>
  <w15:docId w15:val="{5D8602A4-CC19-46AE-945E-374BFFAAE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ralkYok">
    <w:name w:val="No Spacing"/>
    <w:uiPriority w:val="1"/>
    <w:qFormat/>
    <w:rsid w:val="000604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EMdBoblPC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424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5</cp:revision>
  <dcterms:created xsi:type="dcterms:W3CDTF">2026-01-11T10:59:00Z</dcterms:created>
  <dcterms:modified xsi:type="dcterms:W3CDTF">2026-01-11T12:07:00Z</dcterms:modified>
</cp:coreProperties>
</file>