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66B4D" w14:textId="42122DD3" w:rsidR="00C66946" w:rsidRPr="00110F4D" w:rsidRDefault="0087486F" w:rsidP="000C6A0D">
      <w:pPr>
        <w:jc w:val="center"/>
        <w:rPr>
          <w:rFonts w:ascii="Arial" w:hAnsi="Arial" w:cs="Arial"/>
        </w:rPr>
      </w:pPr>
      <w:r w:rsidRPr="00110F4D">
        <w:rPr>
          <w:rFonts w:ascii="Arial" w:hAnsi="Arial" w:cs="Arial"/>
          <w:noProof/>
          <w:lang w:val="tr-TR" w:eastAsia="tr-TR"/>
        </w:rPr>
        <w:drawing>
          <wp:inline distT="0" distB="0" distL="0" distR="0" wp14:anchorId="4E74E233" wp14:editId="7516A39A">
            <wp:extent cx="5750560" cy="4312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Z/Desktop/the-handmaiden-poster.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750560" cy="4312920"/>
                    </a:xfrm>
                    <a:prstGeom prst="rect">
                      <a:avLst/>
                    </a:prstGeom>
                    <a:noFill/>
                    <a:ln>
                      <a:noFill/>
                    </a:ln>
                  </pic:spPr>
                </pic:pic>
              </a:graphicData>
            </a:graphic>
          </wp:inline>
        </w:drawing>
      </w:r>
    </w:p>
    <w:p w14:paraId="20EF2046" w14:textId="77777777" w:rsidR="00C66946" w:rsidRPr="00110F4D" w:rsidRDefault="00C66946" w:rsidP="000C6A0D">
      <w:pPr>
        <w:jc w:val="center"/>
        <w:rPr>
          <w:rFonts w:ascii="Arial" w:hAnsi="Arial" w:cs="Arial"/>
        </w:rPr>
      </w:pPr>
    </w:p>
    <w:p w14:paraId="2697AA87" w14:textId="18D12BCA" w:rsidR="00110F4D" w:rsidRPr="00110F4D" w:rsidRDefault="00110F4D" w:rsidP="000C6A0D">
      <w:pPr>
        <w:rPr>
          <w:rFonts w:ascii="Arial" w:hAnsi="Arial" w:cs="Arial"/>
          <w:b/>
          <w:color w:val="FF0000"/>
          <w:sz w:val="40"/>
          <w:szCs w:val="40"/>
        </w:rPr>
      </w:pPr>
      <w:r w:rsidRPr="00110F4D">
        <w:rPr>
          <w:rFonts w:ascii="Arial" w:hAnsi="Arial" w:cs="Arial"/>
          <w:b/>
          <w:color w:val="FF0000"/>
          <w:sz w:val="40"/>
          <w:szCs w:val="40"/>
        </w:rPr>
        <w:t>HİZMETÇİ</w:t>
      </w:r>
    </w:p>
    <w:p w14:paraId="0E1154B5" w14:textId="1A89EBE8" w:rsidR="000C6A0D" w:rsidRPr="00110F4D" w:rsidRDefault="00110F4D" w:rsidP="000C6A0D">
      <w:pPr>
        <w:rPr>
          <w:rFonts w:ascii="Arial" w:hAnsi="Arial" w:cs="Arial"/>
          <w:b/>
          <w:color w:val="FF0000"/>
          <w:sz w:val="32"/>
          <w:szCs w:val="32"/>
        </w:rPr>
      </w:pPr>
      <w:r>
        <w:rPr>
          <w:rFonts w:ascii="Arial" w:hAnsi="Arial" w:cs="Arial"/>
          <w:b/>
          <w:color w:val="FF0000"/>
          <w:sz w:val="32"/>
          <w:szCs w:val="32"/>
        </w:rPr>
        <w:t>(</w:t>
      </w:r>
      <w:r w:rsidR="000C6A0D" w:rsidRPr="00110F4D">
        <w:rPr>
          <w:rFonts w:ascii="Arial" w:hAnsi="Arial" w:cs="Arial"/>
          <w:b/>
          <w:color w:val="FF0000"/>
          <w:sz w:val="32"/>
          <w:szCs w:val="32"/>
        </w:rPr>
        <w:t>THE HANDMAIDEN</w:t>
      </w:r>
      <w:r>
        <w:rPr>
          <w:rFonts w:ascii="Arial" w:hAnsi="Arial" w:cs="Arial"/>
          <w:b/>
          <w:color w:val="FF0000"/>
          <w:sz w:val="32"/>
          <w:szCs w:val="32"/>
        </w:rPr>
        <w:t>)</w:t>
      </w:r>
    </w:p>
    <w:p w14:paraId="49EB555B" w14:textId="77777777" w:rsidR="000C6A0D" w:rsidRPr="00110F4D" w:rsidRDefault="000C6A0D" w:rsidP="000C6A0D">
      <w:pPr>
        <w:rPr>
          <w:rFonts w:ascii="Arial" w:hAnsi="Arial" w:cs="Arial"/>
          <w:b/>
          <w:color w:val="FF0000"/>
        </w:rPr>
      </w:pPr>
    </w:p>
    <w:p w14:paraId="04BDE372" w14:textId="3B2731AF" w:rsidR="00110F4D" w:rsidRPr="00110F4D" w:rsidRDefault="00110F4D" w:rsidP="000C6A0D">
      <w:pPr>
        <w:rPr>
          <w:rFonts w:ascii="Arial" w:eastAsia="Calibri" w:hAnsi="Arial" w:cs="Arial"/>
          <w:color w:val="000000" w:themeColor="text1"/>
        </w:rPr>
      </w:pPr>
      <w:r>
        <w:rPr>
          <w:rFonts w:ascii="Arial" w:eastAsia="Calibri" w:hAnsi="Arial" w:cs="Arial"/>
          <w:b/>
          <w:color w:val="000000" w:themeColor="text1"/>
        </w:rPr>
        <w:t xml:space="preserve">Gösterim Tarihi: </w:t>
      </w:r>
      <w:r w:rsidR="002027DF">
        <w:rPr>
          <w:rFonts w:ascii="Arial" w:eastAsia="Calibri" w:hAnsi="Arial" w:cs="Arial"/>
          <w:color w:val="000000" w:themeColor="text1"/>
        </w:rPr>
        <w:t>11 Ağustos 2017</w:t>
      </w:r>
    </w:p>
    <w:p w14:paraId="7678C229" w14:textId="2020FF94" w:rsidR="00110F4D" w:rsidRPr="00110F4D" w:rsidRDefault="00110F4D" w:rsidP="000C6A0D">
      <w:pPr>
        <w:rPr>
          <w:rFonts w:ascii="Arial" w:eastAsia="Calibri" w:hAnsi="Arial" w:cs="Arial"/>
          <w:color w:val="000000" w:themeColor="text1"/>
        </w:rPr>
      </w:pPr>
      <w:r>
        <w:rPr>
          <w:rFonts w:ascii="Arial" w:eastAsia="Calibri" w:hAnsi="Arial" w:cs="Arial"/>
          <w:b/>
          <w:color w:val="000000" w:themeColor="text1"/>
        </w:rPr>
        <w:t xml:space="preserve">Dağıtım: </w:t>
      </w:r>
      <w:r w:rsidRPr="00110F4D">
        <w:rPr>
          <w:rFonts w:ascii="Arial" w:eastAsia="Calibri" w:hAnsi="Arial" w:cs="Arial"/>
          <w:color w:val="000000" w:themeColor="text1"/>
        </w:rPr>
        <w:t>Kurmaca Film</w:t>
      </w:r>
    </w:p>
    <w:p w14:paraId="162741EF" w14:textId="77777777" w:rsidR="000C6A0D" w:rsidRPr="00110F4D" w:rsidRDefault="000C6A0D" w:rsidP="000C6A0D">
      <w:pPr>
        <w:rPr>
          <w:rFonts w:ascii="Arial" w:eastAsia="Calibri" w:hAnsi="Arial" w:cs="Arial"/>
          <w:color w:val="000000" w:themeColor="text1"/>
        </w:rPr>
      </w:pPr>
      <w:r w:rsidRPr="00110F4D">
        <w:rPr>
          <w:rFonts w:ascii="Arial" w:eastAsia="Calibri" w:hAnsi="Arial" w:cs="Arial"/>
          <w:b/>
          <w:color w:val="000000" w:themeColor="text1"/>
        </w:rPr>
        <w:t>Yapımcılar:</w:t>
      </w:r>
      <w:r w:rsidRPr="00110F4D">
        <w:rPr>
          <w:rFonts w:ascii="Arial" w:eastAsia="Calibri" w:hAnsi="Arial" w:cs="Arial"/>
          <w:color w:val="000000" w:themeColor="text1"/>
        </w:rPr>
        <w:t xml:space="preserve"> Chan-wook Park, Syd Lim</w:t>
      </w:r>
    </w:p>
    <w:p w14:paraId="7B1932AE" w14:textId="77777777" w:rsidR="000C6A0D" w:rsidRPr="00110F4D" w:rsidRDefault="000C6A0D" w:rsidP="000C6A0D">
      <w:pPr>
        <w:rPr>
          <w:rFonts w:ascii="Arial" w:eastAsia="Calibri" w:hAnsi="Arial" w:cs="Arial"/>
          <w:color w:val="000000" w:themeColor="text1"/>
        </w:rPr>
      </w:pPr>
      <w:r w:rsidRPr="00110F4D">
        <w:rPr>
          <w:rFonts w:ascii="Arial" w:eastAsia="Calibri" w:hAnsi="Arial" w:cs="Arial"/>
          <w:b/>
          <w:color w:val="000000" w:themeColor="text1"/>
        </w:rPr>
        <w:t>Senaryo:</w:t>
      </w:r>
      <w:r w:rsidRPr="00110F4D">
        <w:rPr>
          <w:rFonts w:ascii="Arial" w:eastAsia="Calibri" w:hAnsi="Arial" w:cs="Arial"/>
          <w:color w:val="000000" w:themeColor="text1"/>
        </w:rPr>
        <w:t xml:space="preserve"> Chan-wook Park, Seo-kyeong Jeong</w:t>
      </w:r>
    </w:p>
    <w:p w14:paraId="5368821D" w14:textId="77777777" w:rsidR="000C6A0D" w:rsidRPr="00110F4D" w:rsidRDefault="000C6A0D" w:rsidP="000C6A0D">
      <w:pPr>
        <w:rPr>
          <w:rFonts w:ascii="Arial" w:eastAsia="Calibri" w:hAnsi="Arial" w:cs="Arial"/>
          <w:color w:val="000000" w:themeColor="text1"/>
        </w:rPr>
      </w:pPr>
      <w:r w:rsidRPr="00110F4D">
        <w:rPr>
          <w:rFonts w:ascii="Arial" w:eastAsia="Calibri" w:hAnsi="Arial" w:cs="Arial"/>
          <w:b/>
          <w:color w:val="000000" w:themeColor="text1"/>
        </w:rPr>
        <w:t>Görüntü Yönetmeni:</w:t>
      </w:r>
      <w:r w:rsidRPr="00110F4D">
        <w:rPr>
          <w:rFonts w:ascii="Arial" w:eastAsia="Calibri" w:hAnsi="Arial" w:cs="Arial"/>
          <w:color w:val="000000" w:themeColor="text1"/>
        </w:rPr>
        <w:t xml:space="preserve"> Chung-hoon Chung</w:t>
      </w:r>
    </w:p>
    <w:p w14:paraId="6B5478E3" w14:textId="77777777" w:rsidR="000C6A0D" w:rsidRPr="00110F4D" w:rsidRDefault="000C6A0D" w:rsidP="000C6A0D">
      <w:pPr>
        <w:rPr>
          <w:rFonts w:ascii="Arial" w:eastAsia="Calibri" w:hAnsi="Arial" w:cs="Arial"/>
          <w:color w:val="000000" w:themeColor="text1"/>
        </w:rPr>
      </w:pPr>
      <w:r w:rsidRPr="00110F4D">
        <w:rPr>
          <w:rFonts w:ascii="Arial" w:eastAsia="Calibri" w:hAnsi="Arial" w:cs="Arial"/>
          <w:b/>
          <w:color w:val="000000" w:themeColor="text1"/>
        </w:rPr>
        <w:t>Kurgu:</w:t>
      </w:r>
      <w:r w:rsidRPr="00110F4D">
        <w:rPr>
          <w:rFonts w:ascii="Arial" w:eastAsia="Calibri" w:hAnsi="Arial" w:cs="Arial"/>
          <w:color w:val="000000" w:themeColor="text1"/>
        </w:rPr>
        <w:t xml:space="preserve"> Jae-Bum Kim, Sang-beom Kim</w:t>
      </w:r>
      <w:bookmarkStart w:id="0" w:name="_GoBack"/>
      <w:bookmarkEnd w:id="0"/>
    </w:p>
    <w:p w14:paraId="22AE7AF4" w14:textId="77777777" w:rsidR="000C6A0D" w:rsidRPr="00110F4D" w:rsidRDefault="000C6A0D" w:rsidP="000C6A0D">
      <w:pPr>
        <w:rPr>
          <w:rFonts w:ascii="Arial" w:eastAsia="Calibri" w:hAnsi="Arial" w:cs="Arial"/>
          <w:color w:val="000000" w:themeColor="text1"/>
        </w:rPr>
      </w:pPr>
      <w:r w:rsidRPr="00110F4D">
        <w:rPr>
          <w:rFonts w:ascii="Arial" w:eastAsia="Calibri" w:hAnsi="Arial" w:cs="Arial"/>
          <w:b/>
          <w:color w:val="000000" w:themeColor="text1"/>
        </w:rPr>
        <w:t>Yapım Yılı:</w:t>
      </w:r>
      <w:r w:rsidRPr="00110F4D">
        <w:rPr>
          <w:rFonts w:ascii="Arial" w:eastAsia="Calibri" w:hAnsi="Arial" w:cs="Arial"/>
          <w:color w:val="000000" w:themeColor="text1"/>
        </w:rPr>
        <w:t xml:space="preserve"> 2016</w:t>
      </w:r>
    </w:p>
    <w:p w14:paraId="1AAF9811" w14:textId="77777777" w:rsidR="000C6A0D" w:rsidRPr="00110F4D" w:rsidRDefault="000C6A0D" w:rsidP="000C6A0D">
      <w:pPr>
        <w:rPr>
          <w:rFonts w:ascii="Arial" w:eastAsia="Calibri" w:hAnsi="Arial" w:cs="Arial"/>
          <w:color w:val="000000" w:themeColor="text1"/>
        </w:rPr>
      </w:pPr>
      <w:r w:rsidRPr="00110F4D">
        <w:rPr>
          <w:rFonts w:ascii="Arial" w:eastAsia="Calibri" w:hAnsi="Arial" w:cs="Arial"/>
          <w:b/>
          <w:color w:val="000000" w:themeColor="text1"/>
        </w:rPr>
        <w:t>Ülke:</w:t>
      </w:r>
      <w:r w:rsidRPr="00110F4D">
        <w:rPr>
          <w:rFonts w:ascii="Arial" w:eastAsia="Calibri" w:hAnsi="Arial" w:cs="Arial"/>
          <w:color w:val="000000" w:themeColor="text1"/>
        </w:rPr>
        <w:t xml:space="preserve"> Güney Kore</w:t>
      </w:r>
    </w:p>
    <w:p w14:paraId="5D698B35" w14:textId="31BEB30B" w:rsidR="000C6A0D" w:rsidRDefault="000C6A0D" w:rsidP="000C6A0D">
      <w:pPr>
        <w:rPr>
          <w:rFonts w:ascii="Arial" w:eastAsia="Calibri" w:hAnsi="Arial" w:cs="Arial"/>
          <w:color w:val="000000" w:themeColor="text1"/>
        </w:rPr>
      </w:pPr>
      <w:r w:rsidRPr="00110F4D">
        <w:rPr>
          <w:rFonts w:ascii="Arial" w:eastAsia="Calibri" w:hAnsi="Arial" w:cs="Arial"/>
          <w:b/>
          <w:color w:val="000000" w:themeColor="text1"/>
        </w:rPr>
        <w:t>Süre:</w:t>
      </w:r>
      <w:r w:rsidRPr="00110F4D">
        <w:rPr>
          <w:rFonts w:ascii="Arial" w:eastAsia="Calibri" w:hAnsi="Arial" w:cs="Arial"/>
          <w:color w:val="000000" w:themeColor="text1"/>
        </w:rPr>
        <w:t xml:space="preserve"> 144 dakika</w:t>
      </w:r>
    </w:p>
    <w:p w14:paraId="7A04AA3E" w14:textId="6446FA0A" w:rsidR="00110F4D" w:rsidRPr="00110F4D" w:rsidRDefault="00110F4D" w:rsidP="00110F4D">
      <w:pPr>
        <w:rPr>
          <w:rFonts w:ascii="Arial" w:hAnsi="Arial" w:cs="Arial"/>
          <w:lang w:val="tr-TR"/>
        </w:rPr>
      </w:pPr>
      <w:r w:rsidRPr="00110F4D">
        <w:rPr>
          <w:rFonts w:ascii="Arial" w:hAnsi="Arial" w:cs="Arial"/>
          <w:b/>
          <w:color w:val="000000" w:themeColor="text1"/>
        </w:rPr>
        <w:t>Fragmanı:</w:t>
      </w:r>
      <w:r w:rsidRPr="00110F4D">
        <w:rPr>
          <w:rFonts w:ascii="Arial" w:hAnsi="Arial" w:cs="Arial"/>
          <w:color w:val="000000" w:themeColor="text1"/>
        </w:rPr>
        <w:t xml:space="preserve"> </w:t>
      </w:r>
      <w:hyperlink r:id="rId6" w:history="1">
        <w:r w:rsidRPr="00110F4D">
          <w:rPr>
            <w:rStyle w:val="Kpr"/>
            <w:rFonts w:ascii="Arial" w:hAnsi="Arial" w:cs="Arial"/>
            <w:lang w:val="tr-TR"/>
          </w:rPr>
          <w:t>https://youtu.be/RQhkwA94Pko</w:t>
        </w:r>
      </w:hyperlink>
    </w:p>
    <w:p w14:paraId="0CC58C16" w14:textId="77777777" w:rsidR="00110F4D" w:rsidRPr="00110F4D" w:rsidRDefault="00110F4D" w:rsidP="00110F4D">
      <w:pPr>
        <w:rPr>
          <w:rFonts w:ascii="Arial" w:eastAsia="Calibri" w:hAnsi="Arial" w:cs="Arial"/>
          <w:color w:val="000000" w:themeColor="text1"/>
        </w:rPr>
      </w:pPr>
      <w:r w:rsidRPr="00110F4D">
        <w:rPr>
          <w:rFonts w:ascii="Arial" w:eastAsia="Calibri" w:hAnsi="Arial" w:cs="Arial"/>
          <w:b/>
          <w:color w:val="000000" w:themeColor="text1"/>
        </w:rPr>
        <w:t>Yönetmen:</w:t>
      </w:r>
      <w:r w:rsidRPr="00110F4D">
        <w:rPr>
          <w:rFonts w:ascii="Arial" w:eastAsia="Calibri" w:hAnsi="Arial" w:cs="Arial"/>
          <w:color w:val="000000" w:themeColor="text1"/>
        </w:rPr>
        <w:t xml:space="preserve"> Chan-wook Park</w:t>
      </w:r>
    </w:p>
    <w:p w14:paraId="37552EFB" w14:textId="77777777" w:rsidR="00110F4D" w:rsidRPr="00110F4D" w:rsidRDefault="00110F4D" w:rsidP="00110F4D">
      <w:pPr>
        <w:rPr>
          <w:rFonts w:ascii="Arial" w:eastAsia="Calibri" w:hAnsi="Arial" w:cs="Arial"/>
          <w:color w:val="000000" w:themeColor="text1"/>
        </w:rPr>
      </w:pPr>
      <w:r w:rsidRPr="00110F4D">
        <w:rPr>
          <w:rFonts w:ascii="Arial" w:eastAsia="Calibri" w:hAnsi="Arial" w:cs="Arial"/>
          <w:b/>
          <w:color w:val="000000" w:themeColor="text1"/>
        </w:rPr>
        <w:t>Oyuncular:</w:t>
      </w:r>
      <w:r w:rsidRPr="00110F4D">
        <w:rPr>
          <w:rFonts w:ascii="Arial" w:eastAsia="Calibri" w:hAnsi="Arial" w:cs="Arial"/>
          <w:color w:val="000000" w:themeColor="text1"/>
        </w:rPr>
        <w:t xml:space="preserve"> Min-hee Kim, Tae-ri Kim, Jung-woo Ha, Jin-woong Jo</w:t>
      </w:r>
    </w:p>
    <w:p w14:paraId="350E5196" w14:textId="77777777" w:rsidR="000C6A0D" w:rsidRPr="00110F4D" w:rsidRDefault="000C6A0D" w:rsidP="000C6A0D">
      <w:pPr>
        <w:rPr>
          <w:rFonts w:ascii="Arial" w:hAnsi="Arial" w:cs="Arial"/>
          <w:b/>
          <w:color w:val="FF0000"/>
        </w:rPr>
      </w:pPr>
    </w:p>
    <w:p w14:paraId="015CBF76" w14:textId="77777777" w:rsidR="00B67D98" w:rsidRPr="00110F4D" w:rsidRDefault="00B67D98" w:rsidP="000C6A0D">
      <w:pPr>
        <w:rPr>
          <w:rFonts w:ascii="Arial" w:hAnsi="Arial" w:cs="Arial"/>
          <w:b/>
          <w:color w:val="FF0000"/>
        </w:rPr>
      </w:pPr>
      <w:r w:rsidRPr="00110F4D">
        <w:rPr>
          <w:rFonts w:ascii="Arial" w:hAnsi="Arial" w:cs="Arial"/>
          <w:b/>
          <w:color w:val="FF0000"/>
        </w:rPr>
        <w:t>KONUSU</w:t>
      </w:r>
    </w:p>
    <w:p w14:paraId="5E29CEC8" w14:textId="77777777" w:rsidR="00B67D98" w:rsidRPr="00110F4D" w:rsidRDefault="00B67D98" w:rsidP="000C6A0D">
      <w:pPr>
        <w:rPr>
          <w:rFonts w:ascii="Arial" w:hAnsi="Arial" w:cs="Arial"/>
          <w:b/>
          <w:color w:val="FF0000"/>
        </w:rPr>
      </w:pPr>
    </w:p>
    <w:p w14:paraId="04EEC25A" w14:textId="24D05B92" w:rsidR="00B67D98" w:rsidRPr="00110F4D" w:rsidRDefault="00B67D98" w:rsidP="00B67D98">
      <w:pPr>
        <w:rPr>
          <w:rFonts w:ascii="Arial" w:hAnsi="Arial" w:cs="Arial"/>
          <w:color w:val="000000" w:themeColor="text1"/>
        </w:rPr>
      </w:pPr>
      <w:r w:rsidRPr="00110F4D">
        <w:rPr>
          <w:rFonts w:ascii="Arial" w:hAnsi="Arial" w:cs="Arial"/>
          <w:color w:val="000000" w:themeColor="text1"/>
        </w:rPr>
        <w:t xml:space="preserve">Oldboy, I’m a Cyborg but That’s OK, Thirst, Stoker gibi filmlere imzasını atan, Güney Kore’nin yetenekli yönetmeni Chan-wook Park Altın Palmiye için yarışan yeni filminde; zengin genç bir kadın, onu kandırıp mal varlığına konmaya çalışan bir adam ve adamın tuttuğu hizmetçi arasındaki entrika, gizem ve gerilim dolu bir hikayeye odaklanıyor. Sarah Waters’ın Türkçeye Ustaparmak adıyla çevrilen romanından </w:t>
      </w:r>
      <w:r w:rsidRPr="00110F4D">
        <w:rPr>
          <w:rFonts w:ascii="Arial" w:hAnsi="Arial" w:cs="Arial"/>
          <w:color w:val="000000" w:themeColor="text1"/>
        </w:rPr>
        <w:lastRenderedPageBreak/>
        <w:t xml:space="preserve">uyarlanan film, Chan-wook Park izlerini hemen hissedeceğiniz </w:t>
      </w:r>
      <w:r w:rsidR="001704B3" w:rsidRPr="00110F4D">
        <w:rPr>
          <w:rFonts w:ascii="Arial" w:hAnsi="Arial" w:cs="Arial"/>
          <w:color w:val="000000" w:themeColor="text1"/>
        </w:rPr>
        <w:t>stili ve tempolu kurgusuyla izleyeni içine kolayca çekmeyi başarıyor.</w:t>
      </w:r>
    </w:p>
    <w:p w14:paraId="56A2A0A7" w14:textId="77777777" w:rsidR="00B67D98" w:rsidRPr="00110F4D" w:rsidRDefault="00B67D98" w:rsidP="000C6A0D">
      <w:pPr>
        <w:rPr>
          <w:rFonts w:ascii="Arial" w:hAnsi="Arial" w:cs="Arial"/>
          <w:color w:val="000000" w:themeColor="text1"/>
        </w:rPr>
      </w:pPr>
    </w:p>
    <w:p w14:paraId="51C54C6C" w14:textId="61729E0F" w:rsidR="00044134" w:rsidRPr="00110F4D" w:rsidRDefault="00044134" w:rsidP="000C6A0D">
      <w:pPr>
        <w:rPr>
          <w:rFonts w:ascii="Arial" w:hAnsi="Arial" w:cs="Arial"/>
          <w:color w:val="000000" w:themeColor="text1"/>
        </w:rPr>
      </w:pPr>
      <w:r w:rsidRPr="00110F4D">
        <w:rPr>
          <w:rFonts w:ascii="Arial" w:hAnsi="Arial" w:cs="Arial"/>
          <w:noProof/>
          <w:color w:val="000000" w:themeColor="text1"/>
          <w:lang w:val="tr-TR" w:eastAsia="tr-TR"/>
        </w:rPr>
        <w:drawing>
          <wp:inline distT="0" distB="0" distL="0" distR="0" wp14:anchorId="05269BB1" wp14:editId="652E11EC">
            <wp:extent cx="5756910" cy="3245672"/>
            <wp:effectExtent l="0" t="0" r="8890" b="5715"/>
            <wp:docPr id="2" name="Picture 2" descr="the-handmaiden-ca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handmaiden-cann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245672"/>
                    </a:xfrm>
                    <a:prstGeom prst="rect">
                      <a:avLst/>
                    </a:prstGeom>
                    <a:noFill/>
                    <a:ln>
                      <a:noFill/>
                    </a:ln>
                  </pic:spPr>
                </pic:pic>
              </a:graphicData>
            </a:graphic>
          </wp:inline>
        </w:drawing>
      </w:r>
    </w:p>
    <w:p w14:paraId="6855BB6A" w14:textId="77777777" w:rsidR="00DD3BB1" w:rsidRPr="00110F4D" w:rsidRDefault="00DD3BB1" w:rsidP="000C6A0D">
      <w:pPr>
        <w:rPr>
          <w:rFonts w:ascii="Arial" w:hAnsi="Arial" w:cs="Arial"/>
          <w:color w:val="000000" w:themeColor="text1"/>
        </w:rPr>
      </w:pPr>
    </w:p>
    <w:p w14:paraId="1911B483" w14:textId="1AB3CCF6" w:rsidR="00044134" w:rsidRPr="00110F4D" w:rsidRDefault="00172AC9" w:rsidP="000C6A0D">
      <w:pPr>
        <w:rPr>
          <w:rFonts w:ascii="Arial" w:hAnsi="Arial" w:cs="Arial"/>
          <w:b/>
          <w:color w:val="FF0000"/>
        </w:rPr>
      </w:pPr>
      <w:r w:rsidRPr="00110F4D">
        <w:rPr>
          <w:rFonts w:ascii="Arial" w:hAnsi="Arial" w:cs="Arial"/>
          <w:b/>
          <w:color w:val="FF0000"/>
        </w:rPr>
        <w:t>ALDIĞI ÖDÜLLER</w:t>
      </w:r>
    </w:p>
    <w:p w14:paraId="7ECAB3A8" w14:textId="77777777" w:rsidR="00172AC9" w:rsidRPr="00110F4D" w:rsidRDefault="00172AC9" w:rsidP="000C6A0D">
      <w:pPr>
        <w:rPr>
          <w:rFonts w:ascii="Arial" w:hAnsi="Arial" w:cs="Arial"/>
          <w:b/>
          <w:color w:val="FF0000"/>
        </w:rPr>
      </w:pPr>
    </w:p>
    <w:p w14:paraId="008F4C6D" w14:textId="450B5EC6" w:rsidR="0087486F" w:rsidRPr="00110F4D" w:rsidRDefault="0087486F" w:rsidP="000C6A0D">
      <w:pPr>
        <w:rPr>
          <w:rFonts w:ascii="Arial" w:hAnsi="Arial" w:cs="Arial"/>
          <w:color w:val="000000" w:themeColor="text1"/>
        </w:rPr>
      </w:pPr>
      <w:r w:rsidRPr="00110F4D">
        <w:rPr>
          <w:rFonts w:ascii="Arial" w:hAnsi="Arial" w:cs="Arial"/>
          <w:b/>
          <w:color w:val="000000" w:themeColor="text1"/>
        </w:rPr>
        <w:t>2017 Asia Film Ödülleri</w:t>
      </w:r>
      <w:r w:rsidRPr="00110F4D">
        <w:rPr>
          <w:rFonts w:ascii="Arial" w:hAnsi="Arial" w:cs="Arial"/>
          <w:color w:val="000000" w:themeColor="text1"/>
        </w:rPr>
        <w:t xml:space="preserve"> – En İyi Kostüm, En İyi Prodüksiyon Tasarımı, En İyi Yardımcı Kadın Oyuncu (So-ri Moon)</w:t>
      </w:r>
    </w:p>
    <w:p w14:paraId="7376DC9B" w14:textId="2137CD43" w:rsidR="00044134" w:rsidRPr="00110F4D" w:rsidRDefault="00C82862" w:rsidP="000C6A0D">
      <w:pPr>
        <w:rPr>
          <w:rFonts w:ascii="Arial" w:hAnsi="Arial" w:cs="Arial"/>
          <w:color w:val="000000" w:themeColor="text1"/>
        </w:rPr>
      </w:pPr>
      <w:r w:rsidRPr="00110F4D">
        <w:rPr>
          <w:rFonts w:ascii="Arial" w:hAnsi="Arial" w:cs="Arial"/>
          <w:b/>
          <w:color w:val="000000" w:themeColor="text1"/>
        </w:rPr>
        <w:t>2016 Sitges Uluslararası Film Festivali</w:t>
      </w:r>
      <w:r w:rsidRPr="00110F4D">
        <w:rPr>
          <w:rFonts w:ascii="Arial" w:hAnsi="Arial" w:cs="Arial"/>
          <w:color w:val="000000" w:themeColor="text1"/>
        </w:rPr>
        <w:t xml:space="preserve"> – İzleyici Büyük Ödülü</w:t>
      </w:r>
    </w:p>
    <w:p w14:paraId="2F7C9DCC" w14:textId="6495A7B5" w:rsidR="00C82862" w:rsidRPr="00110F4D" w:rsidRDefault="00C82862" w:rsidP="0087486F">
      <w:pPr>
        <w:rPr>
          <w:rFonts w:ascii="Arial" w:hAnsi="Arial" w:cs="Arial"/>
          <w:color w:val="000000" w:themeColor="text1"/>
        </w:rPr>
      </w:pPr>
      <w:r w:rsidRPr="00110F4D">
        <w:rPr>
          <w:rFonts w:ascii="Arial" w:hAnsi="Arial" w:cs="Arial"/>
          <w:b/>
          <w:color w:val="000000" w:themeColor="text1"/>
        </w:rPr>
        <w:t>2016 Los Angeles Film Eleştirmenleri Birliği</w:t>
      </w:r>
      <w:r w:rsidRPr="00110F4D">
        <w:rPr>
          <w:rFonts w:ascii="Arial" w:hAnsi="Arial" w:cs="Arial"/>
          <w:color w:val="000000" w:themeColor="text1"/>
        </w:rPr>
        <w:t>:</w:t>
      </w:r>
      <w:r w:rsidR="0087486F" w:rsidRPr="00110F4D">
        <w:rPr>
          <w:rFonts w:ascii="Arial" w:hAnsi="Arial" w:cs="Arial"/>
          <w:color w:val="000000" w:themeColor="text1"/>
        </w:rPr>
        <w:t xml:space="preserve"> </w:t>
      </w:r>
      <w:r w:rsidRPr="00110F4D">
        <w:rPr>
          <w:rFonts w:ascii="Arial" w:hAnsi="Arial" w:cs="Arial"/>
          <w:color w:val="000000" w:themeColor="text1"/>
        </w:rPr>
        <w:t>En İyi Prodüksiyon Tasarımı</w:t>
      </w:r>
      <w:r w:rsidR="0087486F" w:rsidRPr="00110F4D">
        <w:rPr>
          <w:rFonts w:ascii="Arial" w:hAnsi="Arial" w:cs="Arial"/>
          <w:color w:val="000000" w:themeColor="text1"/>
        </w:rPr>
        <w:t xml:space="preserve">, </w:t>
      </w:r>
      <w:r w:rsidRPr="00110F4D">
        <w:rPr>
          <w:rFonts w:ascii="Arial" w:hAnsi="Arial" w:cs="Arial"/>
          <w:color w:val="000000" w:themeColor="text1"/>
        </w:rPr>
        <w:t>En İyi Yabancı Film</w:t>
      </w:r>
    </w:p>
    <w:p w14:paraId="64BFF548" w14:textId="78BEBFDA" w:rsidR="00C82862" w:rsidRPr="00110F4D" w:rsidRDefault="00C82862" w:rsidP="00C82862">
      <w:pPr>
        <w:rPr>
          <w:rFonts w:ascii="Arial" w:hAnsi="Arial" w:cs="Arial"/>
          <w:color w:val="000000" w:themeColor="text1"/>
        </w:rPr>
      </w:pPr>
      <w:r w:rsidRPr="00110F4D">
        <w:rPr>
          <w:rFonts w:ascii="Arial" w:hAnsi="Arial" w:cs="Arial"/>
          <w:b/>
          <w:color w:val="000000" w:themeColor="text1"/>
        </w:rPr>
        <w:t>69. Cannes Film Festivali</w:t>
      </w:r>
      <w:r w:rsidRPr="00110F4D">
        <w:rPr>
          <w:rFonts w:ascii="Arial" w:hAnsi="Arial" w:cs="Arial"/>
          <w:color w:val="000000" w:themeColor="text1"/>
        </w:rPr>
        <w:t xml:space="preserve"> – Altın Palmiye Adayı</w:t>
      </w:r>
    </w:p>
    <w:p w14:paraId="48D30C39" w14:textId="77777777" w:rsidR="00C82862" w:rsidRPr="00110F4D" w:rsidRDefault="00C82862" w:rsidP="00C82862">
      <w:pPr>
        <w:rPr>
          <w:rFonts w:ascii="Arial" w:hAnsi="Arial" w:cs="Arial"/>
          <w:color w:val="000000" w:themeColor="text1"/>
        </w:rPr>
      </w:pPr>
    </w:p>
    <w:p w14:paraId="0D163C30" w14:textId="0226641C" w:rsidR="00555ED6" w:rsidRPr="00110F4D" w:rsidRDefault="00555ED6" w:rsidP="00C82862">
      <w:pPr>
        <w:rPr>
          <w:rFonts w:ascii="Arial" w:hAnsi="Arial" w:cs="Arial"/>
          <w:b/>
          <w:color w:val="FF0000"/>
        </w:rPr>
      </w:pPr>
      <w:r w:rsidRPr="00110F4D">
        <w:rPr>
          <w:rFonts w:ascii="Arial" w:hAnsi="Arial" w:cs="Arial"/>
          <w:b/>
          <w:color w:val="FF0000"/>
        </w:rPr>
        <w:t>THE HANDMAIDEN’A GELEN YORUMLAR</w:t>
      </w:r>
    </w:p>
    <w:p w14:paraId="15DB36CE" w14:textId="77777777" w:rsidR="00555ED6" w:rsidRPr="00110F4D" w:rsidRDefault="00555ED6" w:rsidP="00C82862">
      <w:pPr>
        <w:rPr>
          <w:rFonts w:ascii="Arial" w:hAnsi="Arial" w:cs="Arial"/>
          <w:b/>
          <w:color w:val="FF0000"/>
        </w:rPr>
      </w:pPr>
    </w:p>
    <w:p w14:paraId="2AF5BE3D" w14:textId="3500CB50" w:rsidR="00555ED6" w:rsidRPr="00110F4D" w:rsidRDefault="00110F4D" w:rsidP="00555ED6">
      <w:pPr>
        <w:widowControl w:val="0"/>
        <w:autoSpaceDE w:val="0"/>
        <w:autoSpaceDN w:val="0"/>
        <w:adjustRightInd w:val="0"/>
        <w:spacing w:line="320" w:lineRule="atLeast"/>
        <w:rPr>
          <w:rFonts w:ascii="Arial" w:hAnsi="Arial" w:cs="Arial"/>
        </w:rPr>
      </w:pPr>
      <w:r>
        <w:rPr>
          <w:rFonts w:ascii="Arial" w:hAnsi="Arial" w:cs="Arial"/>
        </w:rPr>
        <w:t>“</w:t>
      </w:r>
      <w:r w:rsidR="00555ED6" w:rsidRPr="00110F4D">
        <w:rPr>
          <w:rFonts w:ascii="Arial" w:hAnsi="Arial" w:cs="Arial"/>
        </w:rPr>
        <w:t>Park Chan-wook’tan çekici sürprizler</w:t>
      </w:r>
      <w:r>
        <w:rPr>
          <w:rFonts w:ascii="Arial" w:hAnsi="Arial" w:cs="Arial"/>
        </w:rPr>
        <w:t>le çevrili eğlenceli bir film.”</w:t>
      </w:r>
      <w:r w:rsidR="00555ED6" w:rsidRPr="00110F4D">
        <w:rPr>
          <w:rFonts w:ascii="Arial" w:hAnsi="Arial" w:cs="Arial"/>
        </w:rPr>
        <w:t xml:space="preserve"> -</w:t>
      </w:r>
      <w:r>
        <w:rPr>
          <w:rFonts w:ascii="Arial" w:hAnsi="Arial" w:cs="Arial"/>
        </w:rPr>
        <w:t xml:space="preserve"> </w:t>
      </w:r>
      <w:r w:rsidR="00555ED6" w:rsidRPr="00110F4D">
        <w:rPr>
          <w:rFonts w:ascii="Arial" w:hAnsi="Arial" w:cs="Arial"/>
        </w:rPr>
        <w:t>The Hollywood Reporter, Deborah Young</w:t>
      </w:r>
    </w:p>
    <w:p w14:paraId="308FFE15" w14:textId="77777777" w:rsidR="00555ED6" w:rsidRPr="00110F4D" w:rsidRDefault="00555ED6" w:rsidP="00555ED6">
      <w:pPr>
        <w:widowControl w:val="0"/>
        <w:autoSpaceDE w:val="0"/>
        <w:autoSpaceDN w:val="0"/>
        <w:adjustRightInd w:val="0"/>
        <w:spacing w:line="320" w:lineRule="atLeast"/>
        <w:rPr>
          <w:rFonts w:ascii="Arial" w:hAnsi="Arial" w:cs="Arial"/>
        </w:rPr>
      </w:pPr>
    </w:p>
    <w:p w14:paraId="1F132FE4" w14:textId="2980934A" w:rsidR="00555ED6" w:rsidRPr="00110F4D" w:rsidRDefault="00110F4D" w:rsidP="00555ED6">
      <w:pPr>
        <w:widowControl w:val="0"/>
        <w:autoSpaceDE w:val="0"/>
        <w:autoSpaceDN w:val="0"/>
        <w:adjustRightInd w:val="0"/>
        <w:spacing w:line="320" w:lineRule="atLeast"/>
        <w:rPr>
          <w:rFonts w:ascii="Arial" w:hAnsi="Arial" w:cs="Arial"/>
        </w:rPr>
      </w:pPr>
      <w:r>
        <w:rPr>
          <w:rFonts w:ascii="Arial" w:hAnsi="Arial" w:cs="Arial"/>
        </w:rPr>
        <w:t>“</w:t>
      </w:r>
      <w:r w:rsidR="00555ED6" w:rsidRPr="00110F4D">
        <w:rPr>
          <w:rFonts w:ascii="Arial" w:hAnsi="Arial" w:cs="Arial"/>
        </w:rPr>
        <w:t>Eğlenceli ve gerilim dolu grotesk bir kaçış.</w:t>
      </w:r>
      <w:r>
        <w:rPr>
          <w:rFonts w:ascii="Arial" w:hAnsi="Arial" w:cs="Arial"/>
        </w:rPr>
        <w:t>” -</w:t>
      </w:r>
      <w:r w:rsidR="00555ED6" w:rsidRPr="00110F4D">
        <w:rPr>
          <w:rFonts w:ascii="Arial" w:hAnsi="Arial" w:cs="Arial"/>
        </w:rPr>
        <w:t xml:space="preserve"> indieWIRE, Eric Kohn</w:t>
      </w:r>
    </w:p>
    <w:p w14:paraId="3E210383" w14:textId="77777777" w:rsidR="00555ED6" w:rsidRPr="00110F4D" w:rsidRDefault="00555ED6" w:rsidP="00555ED6">
      <w:pPr>
        <w:widowControl w:val="0"/>
        <w:autoSpaceDE w:val="0"/>
        <w:autoSpaceDN w:val="0"/>
        <w:adjustRightInd w:val="0"/>
        <w:spacing w:line="320" w:lineRule="atLeast"/>
        <w:rPr>
          <w:rFonts w:ascii="Arial" w:hAnsi="Arial" w:cs="Arial"/>
        </w:rPr>
      </w:pPr>
    </w:p>
    <w:p w14:paraId="13908F96" w14:textId="4B9D94FE" w:rsidR="00555ED6" w:rsidRPr="00110F4D" w:rsidRDefault="00110F4D" w:rsidP="00555ED6">
      <w:pPr>
        <w:widowControl w:val="0"/>
        <w:autoSpaceDE w:val="0"/>
        <w:autoSpaceDN w:val="0"/>
        <w:adjustRightInd w:val="0"/>
        <w:spacing w:line="320" w:lineRule="atLeast"/>
        <w:rPr>
          <w:rFonts w:ascii="Arial" w:hAnsi="Arial" w:cs="Arial"/>
        </w:rPr>
      </w:pPr>
      <w:r>
        <w:rPr>
          <w:rFonts w:ascii="Arial" w:hAnsi="Arial" w:cs="Arial"/>
        </w:rPr>
        <w:t>“</w:t>
      </w:r>
      <w:r w:rsidR="00555ED6" w:rsidRPr="00110F4D">
        <w:rPr>
          <w:rFonts w:ascii="Arial" w:hAnsi="Arial" w:cs="Arial"/>
        </w:rPr>
        <w:t>Acımasız, çekici ve büyüleyici.</w:t>
      </w:r>
      <w:r>
        <w:rPr>
          <w:rFonts w:ascii="Arial" w:hAnsi="Arial" w:cs="Arial"/>
        </w:rPr>
        <w:t>”</w:t>
      </w:r>
      <w:r w:rsidR="00555ED6" w:rsidRPr="00110F4D">
        <w:rPr>
          <w:rFonts w:ascii="Arial" w:hAnsi="Arial" w:cs="Arial"/>
        </w:rPr>
        <w:t xml:space="preserve"> -</w:t>
      </w:r>
      <w:r>
        <w:rPr>
          <w:rFonts w:ascii="Arial" w:hAnsi="Arial" w:cs="Arial"/>
        </w:rPr>
        <w:t xml:space="preserve"> </w:t>
      </w:r>
      <w:r w:rsidR="00555ED6" w:rsidRPr="00110F4D">
        <w:rPr>
          <w:rFonts w:ascii="Arial" w:hAnsi="Arial" w:cs="Arial"/>
        </w:rPr>
        <w:t>Variety, Maggie Lee</w:t>
      </w:r>
    </w:p>
    <w:p w14:paraId="2BE11C8C" w14:textId="77777777" w:rsidR="00555ED6" w:rsidRPr="00110F4D" w:rsidRDefault="00555ED6" w:rsidP="00555ED6">
      <w:pPr>
        <w:widowControl w:val="0"/>
        <w:autoSpaceDE w:val="0"/>
        <w:autoSpaceDN w:val="0"/>
        <w:adjustRightInd w:val="0"/>
        <w:spacing w:line="320" w:lineRule="atLeast"/>
        <w:rPr>
          <w:rFonts w:ascii="Arial" w:hAnsi="Arial" w:cs="Arial"/>
        </w:rPr>
      </w:pPr>
    </w:p>
    <w:p w14:paraId="76110365" w14:textId="0CB9B691" w:rsidR="00555ED6" w:rsidRPr="00110F4D" w:rsidRDefault="00110F4D" w:rsidP="00555ED6">
      <w:pPr>
        <w:widowControl w:val="0"/>
        <w:autoSpaceDE w:val="0"/>
        <w:autoSpaceDN w:val="0"/>
        <w:adjustRightInd w:val="0"/>
        <w:spacing w:line="320" w:lineRule="atLeast"/>
        <w:rPr>
          <w:rFonts w:ascii="Arial" w:hAnsi="Arial" w:cs="Arial"/>
        </w:rPr>
      </w:pPr>
      <w:r>
        <w:rPr>
          <w:rFonts w:ascii="Arial" w:hAnsi="Arial" w:cs="Arial"/>
        </w:rPr>
        <w:t>“</w:t>
      </w:r>
      <w:r w:rsidR="00555ED6" w:rsidRPr="00110F4D">
        <w:rPr>
          <w:rFonts w:ascii="Arial" w:hAnsi="Arial" w:cs="Arial"/>
        </w:rPr>
        <w:t>Hem uyarlandığı romana sadık kalma hem de hikaye için tamamen ikna edici yeni bir ortam yaratma gibi iki zor olan şeyi de başarıyor.</w:t>
      </w:r>
      <w:r>
        <w:rPr>
          <w:rFonts w:ascii="Arial" w:hAnsi="Arial" w:cs="Arial"/>
        </w:rPr>
        <w:t>”</w:t>
      </w:r>
      <w:r w:rsidR="00555ED6" w:rsidRPr="00110F4D">
        <w:rPr>
          <w:rFonts w:ascii="Arial" w:hAnsi="Arial" w:cs="Arial"/>
        </w:rPr>
        <w:t xml:space="preserve"> -</w:t>
      </w:r>
      <w:r>
        <w:rPr>
          <w:rFonts w:ascii="Arial" w:hAnsi="Arial" w:cs="Arial"/>
        </w:rPr>
        <w:t xml:space="preserve"> </w:t>
      </w:r>
      <w:r w:rsidR="00555ED6" w:rsidRPr="00110F4D">
        <w:rPr>
          <w:rFonts w:ascii="Arial" w:hAnsi="Arial" w:cs="Arial"/>
        </w:rPr>
        <w:t>Screen International, Wendy Ide</w:t>
      </w:r>
    </w:p>
    <w:p w14:paraId="05BC200C" w14:textId="77777777" w:rsidR="00555ED6" w:rsidRPr="00110F4D" w:rsidRDefault="00555ED6" w:rsidP="00555ED6">
      <w:pPr>
        <w:widowControl w:val="0"/>
        <w:autoSpaceDE w:val="0"/>
        <w:autoSpaceDN w:val="0"/>
        <w:adjustRightInd w:val="0"/>
        <w:spacing w:line="320" w:lineRule="atLeast"/>
        <w:rPr>
          <w:rFonts w:ascii="Arial" w:hAnsi="Arial" w:cs="Arial"/>
        </w:rPr>
      </w:pPr>
    </w:p>
    <w:p w14:paraId="1D2624A2" w14:textId="612D7F7B" w:rsidR="00555ED6" w:rsidRPr="00110F4D" w:rsidRDefault="00110F4D" w:rsidP="00555ED6">
      <w:pPr>
        <w:widowControl w:val="0"/>
        <w:autoSpaceDE w:val="0"/>
        <w:autoSpaceDN w:val="0"/>
        <w:adjustRightInd w:val="0"/>
        <w:spacing w:line="320" w:lineRule="atLeast"/>
        <w:rPr>
          <w:rFonts w:ascii="Arial" w:hAnsi="Arial" w:cs="Arial"/>
        </w:rPr>
      </w:pPr>
      <w:r>
        <w:rPr>
          <w:rFonts w:ascii="Arial" w:hAnsi="Arial" w:cs="Arial"/>
        </w:rPr>
        <w:t>“</w:t>
      </w:r>
      <w:r w:rsidR="00555ED6" w:rsidRPr="00110F4D">
        <w:rPr>
          <w:rFonts w:ascii="Arial" w:hAnsi="Arial" w:cs="Arial"/>
        </w:rPr>
        <w:t>Karşı konulmaz.</w:t>
      </w:r>
      <w:r>
        <w:rPr>
          <w:rFonts w:ascii="Arial" w:hAnsi="Arial" w:cs="Arial"/>
        </w:rPr>
        <w:t>”</w:t>
      </w:r>
      <w:r w:rsidR="00555ED6" w:rsidRPr="00110F4D">
        <w:rPr>
          <w:rFonts w:ascii="Arial" w:hAnsi="Arial" w:cs="Arial"/>
        </w:rPr>
        <w:t xml:space="preserve"> -</w:t>
      </w:r>
      <w:r>
        <w:rPr>
          <w:rFonts w:ascii="Arial" w:hAnsi="Arial" w:cs="Arial"/>
        </w:rPr>
        <w:t xml:space="preserve"> </w:t>
      </w:r>
      <w:r w:rsidR="00555ED6" w:rsidRPr="00110F4D">
        <w:rPr>
          <w:rFonts w:ascii="Arial" w:hAnsi="Arial" w:cs="Arial"/>
        </w:rPr>
        <w:t>The Guardian, Benjamin Lee</w:t>
      </w:r>
    </w:p>
    <w:p w14:paraId="6388D4A0" w14:textId="77777777" w:rsidR="00C82862" w:rsidRPr="00110F4D" w:rsidRDefault="00C82862" w:rsidP="00C82862">
      <w:pPr>
        <w:rPr>
          <w:rFonts w:ascii="Arial" w:hAnsi="Arial" w:cs="Arial"/>
          <w:color w:val="000000" w:themeColor="text1"/>
        </w:rPr>
      </w:pPr>
    </w:p>
    <w:p w14:paraId="585CD727" w14:textId="77777777" w:rsidR="00C82862" w:rsidRPr="00110F4D" w:rsidRDefault="00C82862" w:rsidP="000C6A0D">
      <w:pPr>
        <w:rPr>
          <w:rFonts w:ascii="Arial" w:hAnsi="Arial" w:cs="Arial"/>
          <w:color w:val="000000" w:themeColor="text1"/>
        </w:rPr>
      </w:pPr>
    </w:p>
    <w:p w14:paraId="6200BFA7" w14:textId="568E787C" w:rsidR="00044134" w:rsidRPr="00110F4D" w:rsidRDefault="00555ED6" w:rsidP="00555ED6">
      <w:pPr>
        <w:jc w:val="center"/>
        <w:rPr>
          <w:rFonts w:ascii="Arial" w:hAnsi="Arial" w:cs="Arial"/>
          <w:color w:val="000000" w:themeColor="text1"/>
        </w:rPr>
      </w:pPr>
      <w:r w:rsidRPr="00110F4D">
        <w:rPr>
          <w:rFonts w:ascii="Arial" w:hAnsi="Arial" w:cs="Arial"/>
          <w:noProof/>
          <w:color w:val="000000" w:themeColor="text1"/>
          <w:lang w:val="tr-TR" w:eastAsia="tr-TR"/>
        </w:rPr>
        <w:lastRenderedPageBreak/>
        <w:drawing>
          <wp:inline distT="0" distB="0" distL="0" distR="0" wp14:anchorId="5E8902E6" wp14:editId="25653BC9">
            <wp:extent cx="5976122" cy="3355340"/>
            <wp:effectExtent l="0" t="0" r="0" b="0"/>
            <wp:docPr id="3" name="Picture 3" descr="The-Handmaiden-2-60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Handmaiden-2-600x3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8570" cy="3356714"/>
                    </a:xfrm>
                    <a:prstGeom prst="rect">
                      <a:avLst/>
                    </a:prstGeom>
                    <a:noFill/>
                    <a:ln>
                      <a:noFill/>
                    </a:ln>
                  </pic:spPr>
                </pic:pic>
              </a:graphicData>
            </a:graphic>
          </wp:inline>
        </w:drawing>
      </w:r>
    </w:p>
    <w:p w14:paraId="3C03C75F" w14:textId="77777777" w:rsidR="00DD3BB1" w:rsidRPr="00110F4D" w:rsidRDefault="00DD3BB1" w:rsidP="00555ED6">
      <w:pPr>
        <w:jc w:val="center"/>
        <w:rPr>
          <w:rFonts w:ascii="Arial" w:hAnsi="Arial" w:cs="Arial"/>
          <w:color w:val="000000" w:themeColor="text1"/>
        </w:rPr>
      </w:pPr>
    </w:p>
    <w:p w14:paraId="2131CA48" w14:textId="0E29EFBF" w:rsidR="00DA686E" w:rsidRPr="00110F4D" w:rsidRDefault="00DA686E" w:rsidP="00DA686E">
      <w:pPr>
        <w:rPr>
          <w:rFonts w:ascii="Arial" w:hAnsi="Arial" w:cs="Arial"/>
          <w:b/>
          <w:color w:val="FF0000"/>
        </w:rPr>
      </w:pPr>
      <w:r w:rsidRPr="00110F4D">
        <w:rPr>
          <w:rFonts w:ascii="Arial" w:hAnsi="Arial" w:cs="Arial"/>
          <w:b/>
          <w:color w:val="FF0000"/>
        </w:rPr>
        <w:t>YIL SONU LİSTELERİNDE THE HANDMAIDEN</w:t>
      </w:r>
    </w:p>
    <w:p w14:paraId="79DF1FB7" w14:textId="77777777" w:rsidR="00DA686E" w:rsidRPr="00110F4D" w:rsidRDefault="00DA686E" w:rsidP="00DA686E">
      <w:pPr>
        <w:rPr>
          <w:rFonts w:ascii="Arial" w:hAnsi="Arial" w:cs="Arial"/>
          <w:b/>
          <w:color w:val="FF0000"/>
        </w:rPr>
      </w:pPr>
    </w:p>
    <w:p w14:paraId="7FD0AB8F" w14:textId="6F68A5B4" w:rsidR="00DA686E" w:rsidRPr="00110F4D" w:rsidRDefault="00DA686E" w:rsidP="00DA686E">
      <w:pPr>
        <w:rPr>
          <w:rFonts w:ascii="Arial" w:hAnsi="Arial" w:cs="Arial"/>
          <w:color w:val="000000" w:themeColor="text1"/>
        </w:rPr>
      </w:pPr>
      <w:r w:rsidRPr="00110F4D">
        <w:rPr>
          <w:rFonts w:ascii="Arial" w:hAnsi="Arial" w:cs="Arial"/>
          <w:color w:val="000000" w:themeColor="text1"/>
        </w:rPr>
        <w:t xml:space="preserve">Film Comment’in </w:t>
      </w:r>
      <w:r w:rsidR="00110F4D">
        <w:rPr>
          <w:rFonts w:ascii="Arial" w:hAnsi="Arial" w:cs="Arial"/>
          <w:color w:val="000000" w:themeColor="text1"/>
        </w:rPr>
        <w:t>“</w:t>
      </w:r>
      <w:r w:rsidRPr="00110F4D">
        <w:rPr>
          <w:rFonts w:ascii="Arial" w:hAnsi="Arial" w:cs="Arial"/>
          <w:color w:val="000000" w:themeColor="text1"/>
        </w:rPr>
        <w:t>Yılın En İyi 20 Filmi</w:t>
      </w:r>
      <w:r w:rsidR="00110F4D">
        <w:rPr>
          <w:rFonts w:ascii="Arial" w:hAnsi="Arial" w:cs="Arial"/>
          <w:color w:val="000000" w:themeColor="text1"/>
        </w:rPr>
        <w:t>”</w:t>
      </w:r>
      <w:r w:rsidRPr="00110F4D">
        <w:rPr>
          <w:rFonts w:ascii="Arial" w:hAnsi="Arial" w:cs="Arial"/>
          <w:color w:val="000000" w:themeColor="text1"/>
        </w:rPr>
        <w:t xml:space="preserve"> listesinde: </w:t>
      </w:r>
      <w:hyperlink r:id="rId9" w:history="1">
        <w:r w:rsidRPr="00110F4D">
          <w:rPr>
            <w:rStyle w:val="Kpr"/>
            <w:rFonts w:ascii="Arial" w:hAnsi="Arial" w:cs="Arial"/>
          </w:rPr>
          <w:t>http://www.filmcomment.com/blog/best-films-of-2016/</w:t>
        </w:r>
      </w:hyperlink>
    </w:p>
    <w:p w14:paraId="7FDB696F" w14:textId="77777777" w:rsidR="00DA686E" w:rsidRPr="00110F4D" w:rsidRDefault="00DA686E" w:rsidP="00DA686E">
      <w:pPr>
        <w:rPr>
          <w:rFonts w:ascii="Arial" w:hAnsi="Arial" w:cs="Arial"/>
          <w:color w:val="000000" w:themeColor="text1"/>
        </w:rPr>
      </w:pPr>
    </w:p>
    <w:p w14:paraId="0D21C880" w14:textId="22D7167D" w:rsidR="00DA686E" w:rsidRPr="00110F4D" w:rsidRDefault="00DA686E" w:rsidP="00DA686E">
      <w:pPr>
        <w:rPr>
          <w:rFonts w:ascii="Arial" w:hAnsi="Arial" w:cs="Arial"/>
          <w:color w:val="000000" w:themeColor="text1"/>
        </w:rPr>
      </w:pPr>
      <w:r w:rsidRPr="00110F4D">
        <w:rPr>
          <w:rFonts w:ascii="Arial" w:hAnsi="Arial" w:cs="Arial"/>
          <w:color w:val="000000" w:themeColor="text1"/>
        </w:rPr>
        <w:t xml:space="preserve">Entertainment Weekly’nin </w:t>
      </w:r>
      <w:r w:rsidR="00110F4D">
        <w:rPr>
          <w:rFonts w:ascii="Arial" w:hAnsi="Arial" w:cs="Arial"/>
          <w:color w:val="000000" w:themeColor="text1"/>
        </w:rPr>
        <w:t>“</w:t>
      </w:r>
      <w:r w:rsidRPr="00110F4D">
        <w:rPr>
          <w:rFonts w:ascii="Arial" w:hAnsi="Arial" w:cs="Arial"/>
          <w:color w:val="000000" w:themeColor="text1"/>
        </w:rPr>
        <w:t>Yılın En İyi 20 Filmi</w:t>
      </w:r>
      <w:r w:rsidR="00110F4D">
        <w:rPr>
          <w:rFonts w:ascii="Arial" w:hAnsi="Arial" w:cs="Arial"/>
          <w:color w:val="000000" w:themeColor="text1"/>
        </w:rPr>
        <w:t>”</w:t>
      </w:r>
      <w:r w:rsidRPr="00110F4D">
        <w:rPr>
          <w:rFonts w:ascii="Arial" w:hAnsi="Arial" w:cs="Arial"/>
          <w:color w:val="000000" w:themeColor="text1"/>
        </w:rPr>
        <w:t xml:space="preserve"> listesinde: </w:t>
      </w:r>
      <w:hyperlink r:id="rId10" w:history="1">
        <w:r w:rsidRPr="00110F4D">
          <w:rPr>
            <w:rStyle w:val="Kpr"/>
            <w:rFonts w:ascii="Arial" w:hAnsi="Arial" w:cs="Arial"/>
          </w:rPr>
          <w:t>http://www.ew.com/gallery/best-movies-2016</w:t>
        </w:r>
      </w:hyperlink>
    </w:p>
    <w:p w14:paraId="2B9D15AA" w14:textId="77777777" w:rsidR="00DA686E" w:rsidRPr="00110F4D" w:rsidRDefault="00DA686E" w:rsidP="00DA686E">
      <w:pPr>
        <w:rPr>
          <w:rFonts w:ascii="Arial" w:hAnsi="Arial" w:cs="Arial"/>
          <w:color w:val="000000" w:themeColor="text1"/>
        </w:rPr>
      </w:pPr>
    </w:p>
    <w:p w14:paraId="62FBE4B7" w14:textId="1CFC96A6" w:rsidR="00DA686E" w:rsidRPr="00110F4D" w:rsidRDefault="00DA686E" w:rsidP="00DA686E">
      <w:pPr>
        <w:rPr>
          <w:rFonts w:ascii="Arial" w:hAnsi="Arial" w:cs="Arial"/>
          <w:color w:val="000000" w:themeColor="text1"/>
        </w:rPr>
      </w:pPr>
      <w:r w:rsidRPr="00110F4D">
        <w:rPr>
          <w:rFonts w:ascii="Arial" w:hAnsi="Arial" w:cs="Arial"/>
          <w:color w:val="000000" w:themeColor="text1"/>
        </w:rPr>
        <w:t xml:space="preserve">IndieWIRE yazarı David Ehrlich’in </w:t>
      </w:r>
      <w:r w:rsidR="00110F4D">
        <w:rPr>
          <w:rFonts w:ascii="Arial" w:hAnsi="Arial" w:cs="Arial"/>
          <w:color w:val="000000" w:themeColor="text1"/>
        </w:rPr>
        <w:t>“</w:t>
      </w:r>
      <w:r w:rsidR="00DD3BB1" w:rsidRPr="00110F4D">
        <w:rPr>
          <w:rFonts w:ascii="Arial" w:hAnsi="Arial" w:cs="Arial"/>
          <w:color w:val="000000" w:themeColor="text1"/>
        </w:rPr>
        <w:t>Yılın En İ</w:t>
      </w:r>
      <w:r w:rsidRPr="00110F4D">
        <w:rPr>
          <w:rFonts w:ascii="Arial" w:hAnsi="Arial" w:cs="Arial"/>
          <w:color w:val="000000" w:themeColor="text1"/>
        </w:rPr>
        <w:t>yi 2</w:t>
      </w:r>
      <w:r w:rsidR="00DD3BB1" w:rsidRPr="00110F4D">
        <w:rPr>
          <w:rFonts w:ascii="Arial" w:hAnsi="Arial" w:cs="Arial"/>
          <w:color w:val="000000" w:themeColor="text1"/>
        </w:rPr>
        <w:t>5 F</w:t>
      </w:r>
      <w:r w:rsidRPr="00110F4D">
        <w:rPr>
          <w:rFonts w:ascii="Arial" w:hAnsi="Arial" w:cs="Arial"/>
          <w:color w:val="000000" w:themeColor="text1"/>
        </w:rPr>
        <w:t>ilmi</w:t>
      </w:r>
      <w:r w:rsidR="00110F4D">
        <w:rPr>
          <w:rFonts w:ascii="Arial" w:hAnsi="Arial" w:cs="Arial"/>
          <w:color w:val="000000" w:themeColor="text1"/>
        </w:rPr>
        <w:t>”</w:t>
      </w:r>
      <w:r w:rsidRPr="00110F4D">
        <w:rPr>
          <w:rFonts w:ascii="Arial" w:hAnsi="Arial" w:cs="Arial"/>
          <w:color w:val="000000" w:themeColor="text1"/>
        </w:rPr>
        <w:t xml:space="preserve"> sıralamasında: </w:t>
      </w:r>
      <w:hyperlink r:id="rId11" w:history="1">
        <w:r w:rsidRPr="00110F4D">
          <w:rPr>
            <w:rStyle w:val="Kpr"/>
            <w:rFonts w:ascii="Arial" w:hAnsi="Arial" w:cs="Arial"/>
          </w:rPr>
          <w:t>http://www.indiewire.com/2016/12/best-movies-2016-david-ehrlich-memorable-moments-1201753085/</w:t>
        </w:r>
      </w:hyperlink>
    </w:p>
    <w:p w14:paraId="13B69F11" w14:textId="77777777" w:rsidR="00DA686E" w:rsidRPr="00110F4D" w:rsidRDefault="00DA686E" w:rsidP="00DA686E">
      <w:pPr>
        <w:rPr>
          <w:rFonts w:ascii="Arial" w:hAnsi="Arial" w:cs="Arial"/>
          <w:color w:val="000000" w:themeColor="text1"/>
        </w:rPr>
      </w:pPr>
    </w:p>
    <w:p w14:paraId="43E6D1F7" w14:textId="3FF5609C" w:rsidR="00DA686E" w:rsidRPr="00110F4D" w:rsidRDefault="00DA686E" w:rsidP="00DA686E">
      <w:pPr>
        <w:rPr>
          <w:rFonts w:ascii="Arial" w:hAnsi="Arial" w:cs="Arial"/>
          <w:color w:val="000000" w:themeColor="text1"/>
        </w:rPr>
      </w:pPr>
      <w:r w:rsidRPr="00110F4D">
        <w:rPr>
          <w:rFonts w:ascii="Arial" w:hAnsi="Arial" w:cs="Arial"/>
          <w:color w:val="000000" w:themeColor="text1"/>
        </w:rPr>
        <w:t xml:space="preserve">The Guardian’a göre yılın en iyi 9. filmi! </w:t>
      </w:r>
      <w:hyperlink r:id="rId12" w:history="1">
        <w:r w:rsidRPr="00110F4D">
          <w:rPr>
            <w:rStyle w:val="Kpr"/>
            <w:rFonts w:ascii="Arial" w:hAnsi="Arial" w:cs="Arial"/>
          </w:rPr>
          <w:t>https://www.theguardian.com/film/filmblog/2016/dec/06/the-50-best-us-films-of-2016-no-9-the-handmaiden</w:t>
        </w:r>
      </w:hyperlink>
    </w:p>
    <w:p w14:paraId="555DB312" w14:textId="77777777" w:rsidR="00DA686E" w:rsidRPr="00110F4D" w:rsidRDefault="00DA686E" w:rsidP="00DA686E">
      <w:pPr>
        <w:rPr>
          <w:rFonts w:ascii="Arial" w:hAnsi="Arial" w:cs="Arial"/>
          <w:color w:val="000000" w:themeColor="text1"/>
        </w:rPr>
      </w:pPr>
    </w:p>
    <w:p w14:paraId="3DF3F4C8" w14:textId="33A4A102" w:rsidR="00DA686E" w:rsidRPr="00110F4D" w:rsidRDefault="00DA686E" w:rsidP="00DA686E">
      <w:pPr>
        <w:rPr>
          <w:rFonts w:ascii="Arial" w:hAnsi="Arial" w:cs="Arial"/>
          <w:color w:val="000000" w:themeColor="text1"/>
        </w:rPr>
      </w:pPr>
      <w:r w:rsidRPr="00110F4D">
        <w:rPr>
          <w:rFonts w:ascii="Arial" w:hAnsi="Arial" w:cs="Arial"/>
          <w:color w:val="000000" w:themeColor="text1"/>
        </w:rPr>
        <w:t xml:space="preserve">Esquire’e göre yılın en iyi 25 filmi arasında: </w:t>
      </w:r>
      <w:hyperlink r:id="rId13" w:history="1">
        <w:r w:rsidRPr="00110F4D">
          <w:rPr>
            <w:rStyle w:val="Kpr"/>
            <w:rFonts w:ascii="Arial" w:hAnsi="Arial" w:cs="Arial"/>
          </w:rPr>
          <w:t>http://www.esquire.com/entertainment/movies/a47757/best-movies-to-watch-2016/</w:t>
        </w:r>
      </w:hyperlink>
    </w:p>
    <w:p w14:paraId="33047BD1" w14:textId="77777777" w:rsidR="00DA686E" w:rsidRPr="00110F4D" w:rsidRDefault="00DA686E" w:rsidP="00DA686E">
      <w:pPr>
        <w:rPr>
          <w:rFonts w:ascii="Arial" w:hAnsi="Arial" w:cs="Arial"/>
          <w:color w:val="000000" w:themeColor="text1"/>
        </w:rPr>
      </w:pPr>
    </w:p>
    <w:p w14:paraId="41C595E1" w14:textId="15F522A6" w:rsidR="00DA686E" w:rsidRPr="00110F4D" w:rsidRDefault="00DA686E" w:rsidP="00DA686E">
      <w:pPr>
        <w:rPr>
          <w:rFonts w:ascii="Arial" w:hAnsi="Arial" w:cs="Arial"/>
          <w:color w:val="000000" w:themeColor="text1"/>
        </w:rPr>
      </w:pPr>
      <w:r w:rsidRPr="00110F4D">
        <w:rPr>
          <w:rFonts w:ascii="Arial" w:hAnsi="Arial" w:cs="Arial"/>
          <w:color w:val="000000" w:themeColor="text1"/>
        </w:rPr>
        <w:t xml:space="preserve">ABD Ulusal Eleştirmenler Birliği’ne göre 2016’nın yabancı </w:t>
      </w:r>
      <w:r w:rsidR="00DD3BB1" w:rsidRPr="00110F4D">
        <w:rPr>
          <w:rFonts w:ascii="Arial" w:hAnsi="Arial" w:cs="Arial"/>
          <w:color w:val="000000" w:themeColor="text1"/>
        </w:rPr>
        <w:t>dilde en iyi 5 filmi arasında ikinci</w:t>
      </w:r>
      <w:r w:rsidRPr="00110F4D">
        <w:rPr>
          <w:rFonts w:ascii="Arial" w:hAnsi="Arial" w:cs="Arial"/>
          <w:color w:val="000000" w:themeColor="text1"/>
        </w:rPr>
        <w:t xml:space="preserve">: </w:t>
      </w:r>
      <w:hyperlink r:id="rId14" w:history="1">
        <w:r w:rsidRPr="00110F4D">
          <w:rPr>
            <w:rStyle w:val="Kpr"/>
            <w:rFonts w:ascii="Arial" w:hAnsi="Arial" w:cs="Arial"/>
          </w:rPr>
          <w:t>http://www.nationalboardofreview.org/2016/11/national-board-review-announces-2016-award-winners/</w:t>
        </w:r>
      </w:hyperlink>
    </w:p>
    <w:p w14:paraId="5DA31FA4" w14:textId="5337B129" w:rsidR="00DA686E" w:rsidRPr="00110F4D" w:rsidRDefault="00DA686E" w:rsidP="00DA686E">
      <w:pPr>
        <w:rPr>
          <w:rFonts w:ascii="Arial" w:hAnsi="Arial" w:cs="Arial"/>
          <w:color w:val="000000" w:themeColor="text1"/>
        </w:rPr>
      </w:pPr>
    </w:p>
    <w:p w14:paraId="6E70EC7B" w14:textId="212C1262" w:rsidR="000E6654" w:rsidRDefault="00DA686E" w:rsidP="0007594A">
      <w:pPr>
        <w:jc w:val="center"/>
        <w:rPr>
          <w:rFonts w:ascii="Arial" w:hAnsi="Arial" w:cs="Arial"/>
          <w:color w:val="000000" w:themeColor="text1"/>
        </w:rPr>
      </w:pPr>
      <w:r w:rsidRPr="00110F4D">
        <w:rPr>
          <w:rFonts w:ascii="Arial" w:hAnsi="Arial" w:cs="Arial"/>
          <w:noProof/>
          <w:color w:val="000000" w:themeColor="text1"/>
          <w:lang w:val="tr-TR" w:eastAsia="tr-TR"/>
        </w:rPr>
        <w:lastRenderedPageBreak/>
        <w:drawing>
          <wp:inline distT="0" distB="0" distL="0" distR="0" wp14:anchorId="45A635DD" wp14:editId="127A61DC">
            <wp:extent cx="5684611" cy="3547624"/>
            <wp:effectExtent l="0" t="0" r="0" b="0"/>
            <wp:docPr id="4" name="Picture 4" descr="handmaiden_-_h_2016-large_trans++Iwa83j0hzDEjtjMPhBXPCHSFJkRLhAlarA5CDiEE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maiden_-_h_2016-large_trans++Iwa83j0hzDEjtjMPhBXPCHSFJkRLhAlarA5CDiEErn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666" cy="3565133"/>
                    </a:xfrm>
                    <a:prstGeom prst="rect">
                      <a:avLst/>
                    </a:prstGeom>
                    <a:noFill/>
                    <a:ln>
                      <a:noFill/>
                    </a:ln>
                  </pic:spPr>
                </pic:pic>
              </a:graphicData>
            </a:graphic>
          </wp:inline>
        </w:drawing>
      </w:r>
    </w:p>
    <w:p w14:paraId="32C9F64B" w14:textId="77777777" w:rsidR="00110F4D" w:rsidRPr="00110F4D" w:rsidRDefault="00110F4D" w:rsidP="0007594A">
      <w:pPr>
        <w:jc w:val="center"/>
        <w:rPr>
          <w:rFonts w:ascii="Arial" w:hAnsi="Arial" w:cs="Arial"/>
          <w:color w:val="000000" w:themeColor="text1"/>
        </w:rPr>
      </w:pPr>
    </w:p>
    <w:p w14:paraId="2A1795DA" w14:textId="339C0248" w:rsidR="0007594A" w:rsidRPr="00110F4D" w:rsidRDefault="0007594A" w:rsidP="0007594A">
      <w:pPr>
        <w:jc w:val="center"/>
        <w:rPr>
          <w:rFonts w:ascii="Arial" w:hAnsi="Arial" w:cs="Arial"/>
          <w:color w:val="000000" w:themeColor="text1"/>
        </w:rPr>
      </w:pPr>
      <w:r w:rsidRPr="00110F4D">
        <w:rPr>
          <w:rFonts w:ascii="Arial" w:hAnsi="Arial" w:cs="Arial"/>
          <w:noProof/>
          <w:color w:val="000000" w:themeColor="text1"/>
          <w:lang w:val="tr-TR" w:eastAsia="tr-TR"/>
        </w:rPr>
        <w:drawing>
          <wp:inline distT="0" distB="0" distL="0" distR="0" wp14:anchorId="5B2B4C57" wp14:editId="469740C1">
            <wp:extent cx="5749925" cy="3823970"/>
            <wp:effectExtent l="0" t="0" r="0" b="11430"/>
            <wp:docPr id="5" name="Picture 5" descr="fullsizephoto72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photo7259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925" cy="3823970"/>
                    </a:xfrm>
                    <a:prstGeom prst="rect">
                      <a:avLst/>
                    </a:prstGeom>
                    <a:noFill/>
                    <a:ln>
                      <a:noFill/>
                    </a:ln>
                  </pic:spPr>
                </pic:pic>
              </a:graphicData>
            </a:graphic>
          </wp:inline>
        </w:drawing>
      </w:r>
    </w:p>
    <w:p w14:paraId="59A95EE5" w14:textId="77777777" w:rsidR="0007594A" w:rsidRPr="00110F4D" w:rsidRDefault="0007594A" w:rsidP="0007594A">
      <w:pPr>
        <w:jc w:val="center"/>
        <w:rPr>
          <w:rFonts w:ascii="Arial" w:hAnsi="Arial" w:cs="Arial"/>
          <w:color w:val="000000" w:themeColor="text1"/>
        </w:rPr>
      </w:pPr>
    </w:p>
    <w:p w14:paraId="70308478" w14:textId="77777777" w:rsidR="0007594A" w:rsidRPr="00110F4D" w:rsidRDefault="0007594A" w:rsidP="0007594A">
      <w:pPr>
        <w:jc w:val="center"/>
        <w:rPr>
          <w:rFonts w:ascii="Arial" w:hAnsi="Arial" w:cs="Arial"/>
          <w:color w:val="000000" w:themeColor="text1"/>
        </w:rPr>
      </w:pPr>
      <w:r w:rsidRPr="00110F4D">
        <w:rPr>
          <w:rFonts w:ascii="Arial" w:hAnsi="Arial" w:cs="Arial"/>
          <w:noProof/>
          <w:color w:val="000000" w:themeColor="text1"/>
          <w:lang w:val="tr-TR" w:eastAsia="tr-TR"/>
        </w:rPr>
        <w:lastRenderedPageBreak/>
        <w:drawing>
          <wp:inline distT="0" distB="0" distL="0" distR="0" wp14:anchorId="3224F1D0" wp14:editId="1DD39936">
            <wp:extent cx="5722585" cy="3836785"/>
            <wp:effectExtent l="0" t="0" r="0" b="0"/>
            <wp:docPr id="6" name="Picture 6" descr="2016%20-%20The%20Handma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20-%20The%20Handmaid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854" cy="3867807"/>
                    </a:xfrm>
                    <a:prstGeom prst="rect">
                      <a:avLst/>
                    </a:prstGeom>
                    <a:noFill/>
                    <a:ln>
                      <a:noFill/>
                    </a:ln>
                  </pic:spPr>
                </pic:pic>
              </a:graphicData>
            </a:graphic>
          </wp:inline>
        </w:drawing>
      </w:r>
    </w:p>
    <w:p w14:paraId="7100E506" w14:textId="77777777" w:rsidR="0007594A" w:rsidRPr="00110F4D" w:rsidRDefault="0007594A" w:rsidP="0007594A">
      <w:pPr>
        <w:jc w:val="center"/>
        <w:rPr>
          <w:rFonts w:ascii="Arial" w:hAnsi="Arial" w:cs="Arial"/>
          <w:color w:val="000000" w:themeColor="text1"/>
        </w:rPr>
      </w:pPr>
    </w:p>
    <w:p w14:paraId="17C62D2F" w14:textId="055A91F9" w:rsidR="0007594A" w:rsidRPr="00110F4D" w:rsidRDefault="0007594A" w:rsidP="00DD3BB1">
      <w:pPr>
        <w:jc w:val="center"/>
        <w:rPr>
          <w:rFonts w:ascii="Arial" w:hAnsi="Arial" w:cs="Arial"/>
          <w:color w:val="000000" w:themeColor="text1"/>
        </w:rPr>
      </w:pPr>
      <w:r w:rsidRPr="00110F4D">
        <w:rPr>
          <w:rFonts w:ascii="Arial" w:hAnsi="Arial" w:cs="Arial"/>
          <w:noProof/>
          <w:color w:val="000000" w:themeColor="text1"/>
          <w:lang w:val="tr-TR" w:eastAsia="tr-TR"/>
        </w:rPr>
        <w:drawing>
          <wp:inline distT="0" distB="0" distL="0" distR="0" wp14:anchorId="548CC67B" wp14:editId="37A74177">
            <wp:extent cx="640311" cy="641796"/>
            <wp:effectExtent l="0" t="0" r="0" b="0"/>
            <wp:docPr id="7" name="Picture 7" descr="kurma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rmaca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662" cy="653173"/>
                    </a:xfrm>
                    <a:prstGeom prst="rect">
                      <a:avLst/>
                    </a:prstGeom>
                    <a:noFill/>
                    <a:ln>
                      <a:noFill/>
                    </a:ln>
                  </pic:spPr>
                </pic:pic>
              </a:graphicData>
            </a:graphic>
          </wp:inline>
        </w:drawing>
      </w:r>
    </w:p>
    <w:sectPr w:rsidR="0007594A" w:rsidRPr="00110F4D" w:rsidSect="00E6525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17977"/>
    <w:multiLevelType w:val="hybridMultilevel"/>
    <w:tmpl w:val="51C8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A0D"/>
    <w:rsid w:val="00044134"/>
    <w:rsid w:val="0007594A"/>
    <w:rsid w:val="000C6A0D"/>
    <w:rsid w:val="000E6654"/>
    <w:rsid w:val="00110F4D"/>
    <w:rsid w:val="001704B3"/>
    <w:rsid w:val="00172AC9"/>
    <w:rsid w:val="002027DF"/>
    <w:rsid w:val="003F005C"/>
    <w:rsid w:val="00454B0A"/>
    <w:rsid w:val="00555ED6"/>
    <w:rsid w:val="00597EAA"/>
    <w:rsid w:val="005B1449"/>
    <w:rsid w:val="00791C9F"/>
    <w:rsid w:val="007F7ECB"/>
    <w:rsid w:val="0087486F"/>
    <w:rsid w:val="00B67D98"/>
    <w:rsid w:val="00C66946"/>
    <w:rsid w:val="00C82862"/>
    <w:rsid w:val="00DA686E"/>
    <w:rsid w:val="00DD3BB1"/>
    <w:rsid w:val="00E6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968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62"/>
    <w:pPr>
      <w:ind w:left="720"/>
      <w:contextualSpacing/>
    </w:pPr>
  </w:style>
  <w:style w:type="character" w:styleId="Kpr">
    <w:name w:val="Hyperlink"/>
    <w:basedOn w:val="VarsaylanParagrafYazTipi"/>
    <w:uiPriority w:val="99"/>
    <w:unhideWhenUsed/>
    <w:rsid w:val="00DA68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719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squire.com/entertainment/movies/a47757/best-movies-to-watch-2016/"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theguardian.com/film/filmblog/2016/dec/06/the-50-best-us-films-of-2016-no-9-the-handmaiden"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RQhkwA94Pko" TargetMode="External"/><Relationship Id="rId11" Type="http://schemas.openxmlformats.org/officeDocument/2006/relationships/hyperlink" Target="http://www.indiewire.com/2016/12/best-movies-2016-david-ehrlich-memorable-moments-1201753085/"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www.ew.com/gallery/best-movies-201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ilmcomment.com/blog/best-films-of-2016/" TargetMode="External"/><Relationship Id="rId14" Type="http://schemas.openxmlformats.org/officeDocument/2006/relationships/hyperlink" Target="http://www.nationalboardofreview.org/2016/11/national-board-review-announces-2016-award-win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490</Words>
  <Characters>2799</Characters>
  <Application>Microsoft Office Word</Application>
  <DocSecurity>0</DocSecurity>
  <Lines>23</Lines>
  <Paragraphs>6</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 Akpınar</dc:creator>
  <cp:keywords/>
  <dc:description/>
  <cp:lastModifiedBy>Sadi Cilingir</cp:lastModifiedBy>
  <cp:revision>7</cp:revision>
  <dcterms:created xsi:type="dcterms:W3CDTF">2017-03-23T07:33:00Z</dcterms:created>
  <dcterms:modified xsi:type="dcterms:W3CDTF">2017-08-04T14:27:00Z</dcterms:modified>
</cp:coreProperties>
</file>