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C8" w:rsidRPr="004671A3" w:rsidRDefault="00C537C8" w:rsidP="00C537C8">
      <w:pPr>
        <w:pStyle w:val="AralkYok"/>
        <w:rPr>
          <w:b/>
          <w:sz w:val="40"/>
          <w:szCs w:val="40"/>
          <w:lang w:eastAsia="tr-TR"/>
        </w:rPr>
      </w:pPr>
      <w:r w:rsidRPr="004671A3">
        <w:rPr>
          <w:b/>
          <w:sz w:val="40"/>
          <w:szCs w:val="40"/>
          <w:lang w:eastAsia="tr-TR"/>
        </w:rPr>
        <w:t xml:space="preserve">HAYALET HİKAYESİ </w:t>
      </w:r>
    </w:p>
    <w:p w:rsidR="00C537C8" w:rsidRPr="004671A3" w:rsidRDefault="004671A3" w:rsidP="00C537C8">
      <w:pPr>
        <w:pStyle w:val="AralkYok"/>
        <w:rPr>
          <w:b/>
          <w:sz w:val="32"/>
          <w:szCs w:val="32"/>
          <w:lang w:eastAsia="tr-TR"/>
        </w:rPr>
      </w:pPr>
      <w:r>
        <w:rPr>
          <w:b/>
          <w:sz w:val="32"/>
          <w:szCs w:val="32"/>
          <w:lang w:eastAsia="tr-TR"/>
        </w:rPr>
        <w:t>(</w:t>
      </w:r>
      <w:r w:rsidR="00C537C8" w:rsidRPr="004671A3">
        <w:rPr>
          <w:b/>
          <w:sz w:val="32"/>
          <w:szCs w:val="32"/>
          <w:lang w:eastAsia="tr-TR"/>
        </w:rPr>
        <w:t>PERSONAL SHOPPER</w:t>
      </w:r>
      <w:r>
        <w:rPr>
          <w:b/>
          <w:sz w:val="32"/>
          <w:szCs w:val="32"/>
          <w:lang w:eastAsia="tr-TR"/>
        </w:rPr>
        <w:t>)</w:t>
      </w:r>
    </w:p>
    <w:p w:rsid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="007060C6">
        <w:rPr>
          <w:sz w:val="24"/>
          <w:szCs w:val="24"/>
          <w:lang w:eastAsia="tr-TR"/>
        </w:rPr>
        <w:t>30 Haziran</w:t>
      </w:r>
      <w:bookmarkStart w:id="0" w:name="_GoBack"/>
      <w:bookmarkEnd w:id="0"/>
      <w:r>
        <w:rPr>
          <w:sz w:val="24"/>
          <w:szCs w:val="24"/>
          <w:lang w:eastAsia="tr-TR"/>
        </w:rPr>
        <w:t xml:space="preserve"> 2017</w:t>
      </w:r>
    </w:p>
    <w:p w:rsid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Kurmaca Film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Kurmaca Film</w:t>
      </w:r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Yönetmen:</w:t>
      </w:r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Olivier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Assayas</w:t>
      </w:r>
      <w:proofErr w:type="spellEnd"/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Yapımcılar:</w:t>
      </w:r>
      <w:r w:rsidRPr="00C537C8">
        <w:rPr>
          <w:sz w:val="24"/>
          <w:szCs w:val="24"/>
          <w:lang w:eastAsia="tr-TR"/>
        </w:rPr>
        <w:t xml:space="preserve"> Charles </w:t>
      </w:r>
      <w:proofErr w:type="spellStart"/>
      <w:r w:rsidRPr="00C537C8">
        <w:rPr>
          <w:sz w:val="24"/>
          <w:szCs w:val="24"/>
          <w:lang w:eastAsia="tr-TR"/>
        </w:rPr>
        <w:t>Gillibert</w:t>
      </w:r>
      <w:proofErr w:type="spellEnd"/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 xml:space="preserve">Senaryo: </w:t>
      </w:r>
      <w:proofErr w:type="spellStart"/>
      <w:r w:rsidRPr="00C537C8">
        <w:rPr>
          <w:sz w:val="24"/>
          <w:szCs w:val="24"/>
          <w:lang w:eastAsia="tr-TR"/>
        </w:rPr>
        <w:t>Olivier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Assayas</w:t>
      </w:r>
      <w:proofErr w:type="spellEnd"/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 xml:space="preserve">Görüntü Yönetmeni: </w:t>
      </w:r>
      <w:proofErr w:type="spellStart"/>
      <w:r w:rsidRPr="00C537C8">
        <w:rPr>
          <w:sz w:val="24"/>
          <w:szCs w:val="24"/>
          <w:lang w:eastAsia="tr-TR"/>
        </w:rPr>
        <w:t>Yorick</w:t>
      </w:r>
      <w:proofErr w:type="spellEnd"/>
      <w:r w:rsidRPr="00C537C8">
        <w:rPr>
          <w:sz w:val="24"/>
          <w:szCs w:val="24"/>
          <w:lang w:eastAsia="tr-TR"/>
        </w:rPr>
        <w:t xml:space="preserve"> Le </w:t>
      </w:r>
      <w:proofErr w:type="spellStart"/>
      <w:r w:rsidRPr="00C537C8">
        <w:rPr>
          <w:sz w:val="24"/>
          <w:szCs w:val="24"/>
          <w:lang w:eastAsia="tr-TR"/>
        </w:rPr>
        <w:t>Saux</w:t>
      </w:r>
      <w:proofErr w:type="spellEnd"/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Kurgu:</w:t>
      </w:r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Marion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Monnier</w:t>
      </w:r>
      <w:proofErr w:type="spellEnd"/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Yapım Yılı:</w:t>
      </w:r>
      <w:r w:rsidRPr="00C537C8">
        <w:rPr>
          <w:sz w:val="24"/>
          <w:szCs w:val="24"/>
          <w:lang w:eastAsia="tr-TR"/>
        </w:rPr>
        <w:t xml:space="preserve"> 2016</w:t>
      </w:r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Ülke:</w:t>
      </w:r>
      <w:r w:rsidRPr="00C537C8">
        <w:rPr>
          <w:sz w:val="24"/>
          <w:szCs w:val="24"/>
          <w:lang w:eastAsia="tr-TR"/>
        </w:rPr>
        <w:t xml:space="preserve"> Fransa</w:t>
      </w:r>
    </w:p>
    <w:p w:rsidR="004671A3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Süre:</w:t>
      </w:r>
      <w:r w:rsidRPr="00C537C8">
        <w:rPr>
          <w:sz w:val="24"/>
          <w:szCs w:val="24"/>
          <w:lang w:eastAsia="tr-TR"/>
        </w:rPr>
        <w:t xml:space="preserve"> 105 dakika</w:t>
      </w:r>
    </w:p>
    <w:p w:rsidR="00B0578E" w:rsidRDefault="00B0578E" w:rsidP="004671A3">
      <w:pPr>
        <w:pStyle w:val="AralkYok"/>
        <w:rPr>
          <w:sz w:val="24"/>
          <w:szCs w:val="24"/>
          <w:lang w:eastAsia="tr-TR"/>
        </w:rPr>
      </w:pPr>
      <w:r w:rsidRPr="00B0578E">
        <w:rPr>
          <w:b/>
          <w:sz w:val="24"/>
          <w:szCs w:val="24"/>
          <w:lang w:eastAsia="tr-TR"/>
        </w:rPr>
        <w:t>Fragman:</w:t>
      </w:r>
      <w:r>
        <w:rPr>
          <w:sz w:val="24"/>
          <w:szCs w:val="24"/>
          <w:lang w:eastAsia="tr-TR"/>
        </w:rPr>
        <w:t xml:space="preserve"> </w:t>
      </w:r>
      <w:hyperlink r:id="rId4" w:history="1">
        <w:r w:rsidRPr="00D619C7">
          <w:rPr>
            <w:rStyle w:val="Kpr"/>
            <w:sz w:val="24"/>
            <w:szCs w:val="24"/>
            <w:lang w:eastAsia="tr-TR"/>
          </w:rPr>
          <w:t>https://www.youtube.com/watch?v=ZwBcE_jcETU</w:t>
        </w:r>
      </w:hyperlink>
    </w:p>
    <w:p w:rsidR="004671A3" w:rsidRPr="00C537C8" w:rsidRDefault="004671A3" w:rsidP="004671A3">
      <w:pPr>
        <w:pStyle w:val="AralkYok"/>
        <w:rPr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Oyuncular:</w:t>
      </w:r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Kristen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Stewart</w:t>
      </w:r>
      <w:proofErr w:type="spellEnd"/>
      <w:r w:rsidRPr="00C537C8">
        <w:rPr>
          <w:sz w:val="24"/>
          <w:szCs w:val="24"/>
          <w:lang w:eastAsia="tr-TR"/>
        </w:rPr>
        <w:t xml:space="preserve">, </w:t>
      </w:r>
      <w:proofErr w:type="spellStart"/>
      <w:r w:rsidRPr="00C537C8">
        <w:rPr>
          <w:sz w:val="24"/>
          <w:szCs w:val="24"/>
          <w:lang w:eastAsia="tr-TR"/>
        </w:rPr>
        <w:t>Lars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Eidinger</w:t>
      </w:r>
      <w:proofErr w:type="spellEnd"/>
      <w:r w:rsidRPr="00C537C8">
        <w:rPr>
          <w:sz w:val="24"/>
          <w:szCs w:val="24"/>
          <w:lang w:eastAsia="tr-TR"/>
        </w:rPr>
        <w:t xml:space="preserve">, </w:t>
      </w:r>
      <w:proofErr w:type="spellStart"/>
      <w:r w:rsidRPr="00C537C8">
        <w:rPr>
          <w:sz w:val="24"/>
          <w:szCs w:val="24"/>
          <w:lang w:eastAsia="tr-TR"/>
        </w:rPr>
        <w:t>Anders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Danielsen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Lie</w:t>
      </w:r>
      <w:proofErr w:type="spellEnd"/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 xml:space="preserve">Fransız sinemasının önemli ismi </w:t>
      </w:r>
      <w:proofErr w:type="spellStart"/>
      <w:r w:rsidRPr="00C537C8">
        <w:rPr>
          <w:sz w:val="24"/>
          <w:szCs w:val="24"/>
          <w:lang w:eastAsia="tr-TR"/>
        </w:rPr>
        <w:t>Olivier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Assayas'ın</w:t>
      </w:r>
      <w:proofErr w:type="spellEnd"/>
      <w:r w:rsidRPr="00C537C8">
        <w:rPr>
          <w:sz w:val="24"/>
          <w:szCs w:val="24"/>
          <w:lang w:eastAsia="tr-TR"/>
        </w:rPr>
        <w:t xml:space="preserve"> geçtiğimiz yıl Cannes Film Festivali’nde En İyi Yönetmen ödülü kazanan son filmi PERSONAL SHOPPER / HAYALET HİKAYESİ 19 Mayıs'ta vizyona giriyor. </w:t>
      </w:r>
    </w:p>
    <w:p w:rsidR="004671A3" w:rsidRDefault="004671A3" w:rsidP="00C537C8">
      <w:pPr>
        <w:pStyle w:val="AralkYok"/>
        <w:rPr>
          <w:sz w:val="24"/>
          <w:szCs w:val="24"/>
          <w:lang w:eastAsia="tr-TR"/>
        </w:rPr>
      </w:pPr>
    </w:p>
    <w:p w:rsidR="004671A3" w:rsidRPr="004671A3" w:rsidRDefault="004671A3" w:rsidP="00C537C8">
      <w:pPr>
        <w:pStyle w:val="AralkYok"/>
        <w:rPr>
          <w:b/>
          <w:sz w:val="24"/>
          <w:szCs w:val="24"/>
          <w:lang w:eastAsia="tr-TR"/>
        </w:rPr>
      </w:pPr>
      <w:r w:rsidRPr="004671A3">
        <w:rPr>
          <w:b/>
          <w:sz w:val="24"/>
          <w:szCs w:val="24"/>
          <w:lang w:eastAsia="tr-TR"/>
        </w:rPr>
        <w:t>Konu: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 xml:space="preserve">Kalp yetmezliği olan ikiz kardeşlerin birbirine sözü vardır: İlk önce kim ölürse, diğerine bazı işaretler gönderecektir. Her şey </w:t>
      </w:r>
      <w:proofErr w:type="spellStart"/>
      <w:r w:rsidRPr="00C537C8">
        <w:rPr>
          <w:sz w:val="24"/>
          <w:szCs w:val="24"/>
          <w:lang w:eastAsia="tr-TR"/>
        </w:rPr>
        <w:t>Kristen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  <w:proofErr w:type="spellStart"/>
      <w:r w:rsidRPr="00C537C8">
        <w:rPr>
          <w:sz w:val="24"/>
          <w:szCs w:val="24"/>
          <w:lang w:eastAsia="tr-TR"/>
        </w:rPr>
        <w:t>Stewart’ın</w:t>
      </w:r>
      <w:proofErr w:type="spellEnd"/>
      <w:r w:rsidRPr="00C537C8">
        <w:rPr>
          <w:sz w:val="24"/>
          <w:szCs w:val="24"/>
          <w:lang w:eastAsia="tr-TR"/>
        </w:rPr>
        <w:t xml:space="preserve"> canlandırdığı </w:t>
      </w:r>
      <w:proofErr w:type="spellStart"/>
      <w:r w:rsidRPr="00C537C8">
        <w:rPr>
          <w:sz w:val="24"/>
          <w:szCs w:val="24"/>
          <w:lang w:eastAsia="tr-TR"/>
        </w:rPr>
        <w:t>Maureen</w:t>
      </w:r>
      <w:proofErr w:type="spellEnd"/>
      <w:r w:rsidRPr="00C537C8">
        <w:rPr>
          <w:sz w:val="24"/>
          <w:szCs w:val="24"/>
          <w:lang w:eastAsia="tr-TR"/>
        </w:rPr>
        <w:t xml:space="preserve"> karakterinin kardeşinin ölümünden sonra karmaşıklaşmaya başlar. Paris’in ışıltılı moda dünyasının arasına anlam verilmeyen, tuhaf olayları getiren hayaletlerin dünyası karışır.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 xml:space="preserve">KURMACA FİLM 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 xml:space="preserve">Poyracık Sok. No: 9/4 - </w:t>
      </w:r>
      <w:proofErr w:type="spellStart"/>
      <w:r w:rsidRPr="00C537C8">
        <w:rPr>
          <w:sz w:val="24"/>
          <w:szCs w:val="24"/>
          <w:lang w:eastAsia="tr-TR"/>
        </w:rPr>
        <w:t>Topağacı</w:t>
      </w:r>
      <w:proofErr w:type="spellEnd"/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 xml:space="preserve">Teşvikiye-Nişantaşı / </w:t>
      </w:r>
      <w:proofErr w:type="spellStart"/>
      <w:r w:rsidRPr="00C537C8">
        <w:rPr>
          <w:sz w:val="24"/>
          <w:szCs w:val="24"/>
          <w:lang w:eastAsia="tr-TR"/>
        </w:rPr>
        <w:t>Istanbul</w:t>
      </w:r>
      <w:proofErr w:type="spellEnd"/>
      <w:r w:rsidRPr="00C537C8">
        <w:rPr>
          <w:sz w:val="24"/>
          <w:szCs w:val="24"/>
          <w:lang w:eastAsia="tr-TR"/>
        </w:rPr>
        <w:t xml:space="preserve"> 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>0212 247 11 06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  <w:r w:rsidRPr="00C537C8">
        <w:rPr>
          <w:sz w:val="24"/>
          <w:szCs w:val="24"/>
          <w:lang w:eastAsia="tr-TR"/>
        </w:rPr>
        <w:t>info@kurmaca-film.com</w:t>
      </w: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C537C8" w:rsidRPr="00C537C8" w:rsidRDefault="00C537C8" w:rsidP="00C537C8">
      <w:pPr>
        <w:pStyle w:val="AralkYok"/>
        <w:rPr>
          <w:sz w:val="24"/>
          <w:szCs w:val="24"/>
          <w:lang w:eastAsia="tr-TR"/>
        </w:rPr>
      </w:pPr>
    </w:p>
    <w:p w:rsidR="00256F8F" w:rsidRPr="00C537C8" w:rsidRDefault="00256F8F" w:rsidP="00C537C8">
      <w:pPr>
        <w:pStyle w:val="AralkYok"/>
        <w:rPr>
          <w:sz w:val="24"/>
          <w:szCs w:val="24"/>
        </w:rPr>
      </w:pPr>
    </w:p>
    <w:sectPr w:rsidR="00256F8F" w:rsidRPr="00C537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C8"/>
    <w:rsid w:val="00256F8F"/>
    <w:rsid w:val="003E65DF"/>
    <w:rsid w:val="004671A3"/>
    <w:rsid w:val="007060C6"/>
    <w:rsid w:val="00B0578E"/>
    <w:rsid w:val="00C35D37"/>
    <w:rsid w:val="00C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770"/>
  <w15:chartTrackingRefBased/>
  <w15:docId w15:val="{BDB6002D-2E74-48E0-BB2A-0E2BDAA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37C8"/>
    <w:rPr>
      <w:color w:val="0000FF"/>
      <w:u w:val="single"/>
    </w:rPr>
  </w:style>
  <w:style w:type="paragraph" w:styleId="AralkYok">
    <w:name w:val="No Spacing"/>
    <w:uiPriority w:val="1"/>
    <w:qFormat/>
    <w:rsid w:val="00C537C8"/>
    <w:pPr>
      <w:spacing w:after="0" w:line="240" w:lineRule="auto"/>
    </w:pPr>
  </w:style>
  <w:style w:type="character" w:styleId="Bahset">
    <w:name w:val="Mention"/>
    <w:basedOn w:val="VarsaylanParagrafYazTipi"/>
    <w:uiPriority w:val="99"/>
    <w:semiHidden/>
    <w:unhideWhenUsed/>
    <w:rsid w:val="00B057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wBcE_jcETU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2017-05-11T12:26:00Z</dcterms:created>
  <dcterms:modified xsi:type="dcterms:W3CDTF">2017-06-16T12:25:00Z</dcterms:modified>
</cp:coreProperties>
</file>