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2A856" w14:textId="4396B44A" w:rsidR="0040200C" w:rsidRPr="0040200C" w:rsidRDefault="0040200C" w:rsidP="0040200C">
      <w:pPr>
        <w:pStyle w:val="AralkYok"/>
        <w:rPr>
          <w:b/>
          <w:bCs/>
          <w:sz w:val="40"/>
          <w:szCs w:val="40"/>
        </w:rPr>
      </w:pPr>
      <w:r w:rsidRPr="0040200C">
        <w:rPr>
          <w:b/>
          <w:bCs/>
          <w:sz w:val="40"/>
          <w:szCs w:val="40"/>
        </w:rPr>
        <w:t>Hay Hak Karagöz Hacivat</w:t>
      </w:r>
    </w:p>
    <w:p w14:paraId="41AF5A02" w14:textId="77777777" w:rsidR="0040200C" w:rsidRDefault="0040200C" w:rsidP="0040200C">
      <w:pPr>
        <w:pStyle w:val="AralkYok"/>
        <w:rPr>
          <w:b/>
          <w:bCs/>
          <w:sz w:val="24"/>
          <w:szCs w:val="24"/>
        </w:rPr>
      </w:pPr>
    </w:p>
    <w:p w14:paraId="0AA48ECF" w14:textId="5C30BBB7" w:rsidR="0040200C" w:rsidRPr="0040200C" w:rsidRDefault="0040200C" w:rsidP="0040200C">
      <w:pPr>
        <w:pStyle w:val="AralkYok"/>
        <w:rPr>
          <w:sz w:val="24"/>
          <w:szCs w:val="24"/>
        </w:rPr>
      </w:pPr>
      <w:r>
        <w:rPr>
          <w:b/>
          <w:bCs/>
          <w:sz w:val="24"/>
          <w:szCs w:val="24"/>
        </w:rPr>
        <w:t xml:space="preserve">Gösterim Tarihi: </w:t>
      </w:r>
      <w:r w:rsidRPr="0040200C">
        <w:rPr>
          <w:sz w:val="24"/>
          <w:szCs w:val="24"/>
        </w:rPr>
        <w:t>18 Nisan 2025</w:t>
      </w:r>
    </w:p>
    <w:p w14:paraId="4F1F074D" w14:textId="7AF61815" w:rsidR="0040200C" w:rsidRPr="0040200C" w:rsidRDefault="0040200C" w:rsidP="0040200C">
      <w:pPr>
        <w:pStyle w:val="AralkYok"/>
        <w:rPr>
          <w:sz w:val="24"/>
          <w:szCs w:val="24"/>
        </w:rPr>
      </w:pPr>
      <w:r>
        <w:rPr>
          <w:b/>
          <w:bCs/>
          <w:sz w:val="24"/>
          <w:szCs w:val="24"/>
        </w:rPr>
        <w:t xml:space="preserve">Dağıtım: </w:t>
      </w:r>
      <w:r w:rsidRPr="0040200C">
        <w:rPr>
          <w:sz w:val="24"/>
          <w:szCs w:val="24"/>
        </w:rPr>
        <w:t xml:space="preserve">TME </w:t>
      </w:r>
      <w:proofErr w:type="spellStart"/>
      <w:r w:rsidRPr="0040200C">
        <w:rPr>
          <w:sz w:val="24"/>
          <w:szCs w:val="24"/>
        </w:rPr>
        <w:t>Films</w:t>
      </w:r>
      <w:proofErr w:type="spellEnd"/>
    </w:p>
    <w:p w14:paraId="74F26EBB" w14:textId="15172970" w:rsidR="0040200C" w:rsidRPr="0040200C" w:rsidRDefault="0040200C" w:rsidP="0040200C">
      <w:pPr>
        <w:pStyle w:val="AralkYok"/>
        <w:rPr>
          <w:sz w:val="24"/>
          <w:szCs w:val="24"/>
        </w:rPr>
      </w:pPr>
      <w:r>
        <w:rPr>
          <w:b/>
          <w:bCs/>
          <w:sz w:val="24"/>
          <w:szCs w:val="24"/>
        </w:rPr>
        <w:t xml:space="preserve">Yapım: </w:t>
      </w:r>
      <w:r w:rsidR="00353D84">
        <w:rPr>
          <w:sz w:val="24"/>
          <w:szCs w:val="24"/>
        </w:rPr>
        <w:t xml:space="preserve">TRT, </w:t>
      </w:r>
      <w:proofErr w:type="spellStart"/>
      <w:r w:rsidR="00353D84">
        <w:rPr>
          <w:sz w:val="24"/>
          <w:szCs w:val="24"/>
        </w:rPr>
        <w:t>Netco</w:t>
      </w:r>
      <w:proofErr w:type="spellEnd"/>
      <w:r w:rsidR="00353D84">
        <w:rPr>
          <w:sz w:val="24"/>
          <w:szCs w:val="24"/>
        </w:rPr>
        <w:t xml:space="preserve"> Animasyon Stüdyosu</w:t>
      </w:r>
    </w:p>
    <w:p w14:paraId="0571DDF8" w14:textId="660743F5" w:rsidR="00940DF5" w:rsidRPr="0040200C" w:rsidRDefault="00940DF5" w:rsidP="0040200C">
      <w:pPr>
        <w:pStyle w:val="AralkYok"/>
        <w:rPr>
          <w:sz w:val="24"/>
          <w:szCs w:val="24"/>
        </w:rPr>
      </w:pPr>
      <w:r w:rsidRPr="0040200C">
        <w:rPr>
          <w:b/>
          <w:bCs/>
          <w:sz w:val="24"/>
          <w:szCs w:val="24"/>
        </w:rPr>
        <w:t>Yapımcı:</w:t>
      </w:r>
      <w:r w:rsidRPr="0040200C">
        <w:rPr>
          <w:sz w:val="24"/>
          <w:szCs w:val="24"/>
        </w:rPr>
        <w:t xml:space="preserve"> İsa Doğmuş</w:t>
      </w:r>
    </w:p>
    <w:p w14:paraId="2295DF98" w14:textId="04C0DF2D" w:rsidR="00940DF5" w:rsidRPr="0040200C" w:rsidRDefault="00940DF5" w:rsidP="0040200C">
      <w:pPr>
        <w:pStyle w:val="AralkYok"/>
        <w:rPr>
          <w:sz w:val="24"/>
          <w:szCs w:val="24"/>
        </w:rPr>
      </w:pPr>
      <w:r w:rsidRPr="0040200C">
        <w:rPr>
          <w:b/>
          <w:bCs/>
          <w:sz w:val="24"/>
          <w:szCs w:val="24"/>
        </w:rPr>
        <w:t xml:space="preserve">Senaryo: </w:t>
      </w:r>
      <w:r w:rsidRPr="0040200C">
        <w:rPr>
          <w:sz w:val="24"/>
          <w:szCs w:val="24"/>
        </w:rPr>
        <w:t>Ayhan Yavuz Açıkgöz</w:t>
      </w:r>
    </w:p>
    <w:p w14:paraId="54B5B897" w14:textId="7265D7BB" w:rsidR="00940DF5" w:rsidRPr="0040200C" w:rsidRDefault="00940DF5" w:rsidP="0040200C">
      <w:pPr>
        <w:pStyle w:val="AralkYok"/>
        <w:rPr>
          <w:sz w:val="24"/>
          <w:szCs w:val="24"/>
        </w:rPr>
      </w:pPr>
      <w:r w:rsidRPr="0040200C">
        <w:rPr>
          <w:b/>
          <w:bCs/>
          <w:sz w:val="24"/>
          <w:szCs w:val="24"/>
        </w:rPr>
        <w:t xml:space="preserve">Müzik: </w:t>
      </w:r>
      <w:r w:rsidRPr="0040200C">
        <w:rPr>
          <w:sz w:val="24"/>
          <w:szCs w:val="24"/>
        </w:rPr>
        <w:t xml:space="preserve">İlke Ulaş </w:t>
      </w:r>
      <w:proofErr w:type="spellStart"/>
      <w:r w:rsidRPr="0040200C">
        <w:rPr>
          <w:sz w:val="24"/>
          <w:szCs w:val="24"/>
        </w:rPr>
        <w:t>Kuvanç</w:t>
      </w:r>
      <w:proofErr w:type="spellEnd"/>
    </w:p>
    <w:p w14:paraId="6285CC3E" w14:textId="465D6591" w:rsidR="00940DF5" w:rsidRPr="0040200C" w:rsidRDefault="00940DF5" w:rsidP="0040200C">
      <w:pPr>
        <w:pStyle w:val="AralkYok"/>
        <w:rPr>
          <w:sz w:val="24"/>
          <w:szCs w:val="24"/>
        </w:rPr>
      </w:pPr>
      <w:r w:rsidRPr="0040200C">
        <w:rPr>
          <w:b/>
          <w:bCs/>
          <w:sz w:val="24"/>
          <w:szCs w:val="24"/>
        </w:rPr>
        <w:t>Animasyon:</w:t>
      </w:r>
      <w:r w:rsidR="0040200C">
        <w:rPr>
          <w:b/>
          <w:bCs/>
          <w:sz w:val="24"/>
          <w:szCs w:val="24"/>
        </w:rPr>
        <w:t xml:space="preserve"> </w:t>
      </w:r>
      <w:r w:rsidRPr="0040200C">
        <w:rPr>
          <w:sz w:val="24"/>
          <w:szCs w:val="24"/>
        </w:rPr>
        <w:t xml:space="preserve">Ömür </w:t>
      </w:r>
      <w:proofErr w:type="spellStart"/>
      <w:r w:rsidRPr="0040200C">
        <w:rPr>
          <w:sz w:val="24"/>
          <w:szCs w:val="24"/>
        </w:rPr>
        <w:t>Elbistanlıoğlu</w:t>
      </w:r>
      <w:proofErr w:type="spellEnd"/>
      <w:r w:rsidR="0040200C">
        <w:rPr>
          <w:sz w:val="24"/>
          <w:szCs w:val="24"/>
        </w:rPr>
        <w:t xml:space="preserve">, </w:t>
      </w:r>
      <w:r w:rsidRPr="0040200C">
        <w:rPr>
          <w:sz w:val="24"/>
          <w:szCs w:val="24"/>
        </w:rPr>
        <w:t>Hasan Tahta</w:t>
      </w:r>
      <w:r w:rsidR="0040200C">
        <w:rPr>
          <w:sz w:val="24"/>
          <w:szCs w:val="24"/>
        </w:rPr>
        <w:t xml:space="preserve">, </w:t>
      </w:r>
      <w:r w:rsidRPr="0040200C">
        <w:rPr>
          <w:sz w:val="24"/>
          <w:szCs w:val="24"/>
        </w:rPr>
        <w:t>Emin Koca</w:t>
      </w:r>
    </w:p>
    <w:p w14:paraId="7B3B5E8F" w14:textId="77777777" w:rsidR="0040200C" w:rsidRDefault="0040200C" w:rsidP="0040200C">
      <w:pPr>
        <w:pStyle w:val="AralkYok"/>
        <w:rPr>
          <w:sz w:val="24"/>
          <w:szCs w:val="24"/>
        </w:rPr>
      </w:pPr>
      <w:r w:rsidRPr="0040200C">
        <w:rPr>
          <w:b/>
          <w:bCs/>
          <w:sz w:val="24"/>
          <w:szCs w:val="24"/>
        </w:rPr>
        <w:t>Yönetmen:</w:t>
      </w:r>
      <w:r w:rsidRPr="0040200C">
        <w:rPr>
          <w:sz w:val="24"/>
          <w:szCs w:val="24"/>
        </w:rPr>
        <w:t xml:space="preserve"> Kenan </w:t>
      </w:r>
      <w:proofErr w:type="spellStart"/>
      <w:r w:rsidRPr="0040200C">
        <w:rPr>
          <w:sz w:val="24"/>
          <w:szCs w:val="24"/>
        </w:rPr>
        <w:t>Aktaşın</w:t>
      </w:r>
      <w:proofErr w:type="spellEnd"/>
    </w:p>
    <w:p w14:paraId="49D77A54" w14:textId="5F24CD51" w:rsidR="0040200C" w:rsidRPr="00E64DCB" w:rsidRDefault="0040200C" w:rsidP="0040200C">
      <w:pPr>
        <w:pStyle w:val="AralkYok"/>
        <w:rPr>
          <w:sz w:val="24"/>
          <w:szCs w:val="24"/>
        </w:rPr>
      </w:pPr>
      <w:r w:rsidRPr="0040200C">
        <w:rPr>
          <w:b/>
          <w:bCs/>
          <w:sz w:val="24"/>
          <w:szCs w:val="24"/>
        </w:rPr>
        <w:t>Seslendirenler</w:t>
      </w:r>
      <w:proofErr w:type="gramStart"/>
      <w:r w:rsidRPr="0040200C">
        <w:rPr>
          <w:b/>
          <w:bCs/>
          <w:sz w:val="24"/>
          <w:szCs w:val="24"/>
        </w:rPr>
        <w:t xml:space="preserve">: </w:t>
      </w:r>
      <w:r w:rsidRPr="00E64DCB">
        <w:rPr>
          <w:sz w:val="24"/>
          <w:szCs w:val="24"/>
        </w:rPr>
        <w:t>?????</w:t>
      </w:r>
      <w:proofErr w:type="gramEnd"/>
    </w:p>
    <w:p w14:paraId="70E6D4FC" w14:textId="77777777" w:rsidR="00940DF5" w:rsidRPr="0040200C" w:rsidRDefault="00940DF5" w:rsidP="0040200C">
      <w:pPr>
        <w:pStyle w:val="AralkYok"/>
        <w:rPr>
          <w:sz w:val="24"/>
          <w:szCs w:val="24"/>
        </w:rPr>
      </w:pPr>
    </w:p>
    <w:p w14:paraId="6993E143" w14:textId="7D6ED22F" w:rsidR="006B683D" w:rsidRPr="0040200C" w:rsidRDefault="0040200C" w:rsidP="0040200C">
      <w:pPr>
        <w:pStyle w:val="AralkYok"/>
        <w:rPr>
          <w:b/>
          <w:bCs/>
          <w:sz w:val="24"/>
          <w:szCs w:val="24"/>
        </w:rPr>
      </w:pPr>
      <w:r w:rsidRPr="0040200C">
        <w:rPr>
          <w:b/>
          <w:bCs/>
          <w:sz w:val="24"/>
          <w:szCs w:val="24"/>
        </w:rPr>
        <w:t>Konu:</w:t>
      </w:r>
    </w:p>
    <w:p w14:paraId="666D3232" w14:textId="77777777" w:rsidR="0040200C" w:rsidRPr="0040200C" w:rsidRDefault="0040200C" w:rsidP="0040200C">
      <w:pPr>
        <w:pStyle w:val="AralkYok"/>
        <w:rPr>
          <w:sz w:val="24"/>
          <w:szCs w:val="24"/>
        </w:rPr>
      </w:pPr>
    </w:p>
    <w:p w14:paraId="6935AFCA" w14:textId="77777777" w:rsidR="006B683D" w:rsidRDefault="006B683D" w:rsidP="0040200C">
      <w:pPr>
        <w:pStyle w:val="AralkYok"/>
        <w:rPr>
          <w:sz w:val="24"/>
          <w:szCs w:val="24"/>
        </w:rPr>
      </w:pPr>
      <w:r w:rsidRPr="0040200C">
        <w:rPr>
          <w:sz w:val="24"/>
          <w:szCs w:val="24"/>
        </w:rPr>
        <w:t>Hacivat ve Karagöz, uzun bir yolculuktan sonra memleketlerine dönmek üzere bir at arabasında seyahat etmektedirler. Ancak yolculukları sırasında arabanın kontrolünü kaybederler ve absürt bir şekilde uçurumdan düşerler. Neyse ki bu sadece bir rüyadır. Gerçekten köylerine döndüklerinde ise köylülerin onları nüfustan bile sildiğini fark ederler.</w:t>
      </w:r>
    </w:p>
    <w:p w14:paraId="6D99BEC6" w14:textId="77777777" w:rsidR="00DE52E6" w:rsidRPr="0040200C" w:rsidRDefault="00DE52E6" w:rsidP="0040200C">
      <w:pPr>
        <w:pStyle w:val="AralkYok"/>
        <w:rPr>
          <w:sz w:val="24"/>
          <w:szCs w:val="24"/>
        </w:rPr>
      </w:pPr>
    </w:p>
    <w:p w14:paraId="4BA5BA2A" w14:textId="77777777" w:rsidR="006B683D" w:rsidRDefault="006B683D" w:rsidP="0040200C">
      <w:pPr>
        <w:pStyle w:val="AralkYok"/>
        <w:rPr>
          <w:sz w:val="24"/>
          <w:szCs w:val="24"/>
        </w:rPr>
      </w:pPr>
      <w:r w:rsidRPr="0040200C">
        <w:rPr>
          <w:sz w:val="24"/>
          <w:szCs w:val="24"/>
        </w:rPr>
        <w:t>Bu durumu tersine çevirmek için köylülerin sevgisini kazanmak adına herkese yardım etmeye karar verirler. Ancak Karagöz’ün sakarlıkları ve ikisinin de aşırı iyi niyetli ancak beceriksiz oluşu, işleri düzeltmek yerine daha da kötü hale getirir. Oduncuya yardım etmek isterken odunlarını uçururlar, kömür taşıma işinde işleri tersine çevirirler, hasta ziyaretini düğün sanarak kaotik bir eğlence başlatırlar.</w:t>
      </w:r>
    </w:p>
    <w:p w14:paraId="7DDC7F01" w14:textId="77777777" w:rsidR="0040200C" w:rsidRPr="0040200C" w:rsidRDefault="0040200C" w:rsidP="0040200C">
      <w:pPr>
        <w:pStyle w:val="AralkYok"/>
        <w:rPr>
          <w:sz w:val="24"/>
          <w:szCs w:val="24"/>
        </w:rPr>
      </w:pPr>
    </w:p>
    <w:p w14:paraId="2FE3B8AC" w14:textId="77777777" w:rsidR="006B683D" w:rsidRDefault="006B683D" w:rsidP="0040200C">
      <w:pPr>
        <w:pStyle w:val="AralkYok"/>
        <w:rPr>
          <w:sz w:val="24"/>
          <w:szCs w:val="24"/>
        </w:rPr>
      </w:pPr>
      <w:r w:rsidRPr="0040200C">
        <w:rPr>
          <w:sz w:val="24"/>
          <w:szCs w:val="24"/>
        </w:rPr>
        <w:t xml:space="preserve">Her ne kadar Karagöz ve Hacivat kendilerini köylerine yeniden kabul ettirmek için çabalasa </w:t>
      </w:r>
      <w:proofErr w:type="gramStart"/>
      <w:r w:rsidRPr="0040200C">
        <w:rPr>
          <w:sz w:val="24"/>
          <w:szCs w:val="24"/>
        </w:rPr>
        <w:t>da,</w:t>
      </w:r>
      <w:proofErr w:type="gramEnd"/>
      <w:r w:rsidRPr="0040200C">
        <w:rPr>
          <w:sz w:val="24"/>
          <w:szCs w:val="24"/>
        </w:rPr>
        <w:t xml:space="preserve"> aksilikler ve absürt yanlış anlamalar peşlerini bırakmaz. Bir noktada köylüler tarafından kovalanmaya başlanırlar ve yine büyük bir karmaşa yaşanır.</w:t>
      </w:r>
    </w:p>
    <w:p w14:paraId="41027F51" w14:textId="77777777" w:rsidR="0040200C" w:rsidRPr="0040200C" w:rsidRDefault="0040200C" w:rsidP="0040200C">
      <w:pPr>
        <w:pStyle w:val="AralkYok"/>
        <w:rPr>
          <w:sz w:val="24"/>
          <w:szCs w:val="24"/>
        </w:rPr>
      </w:pPr>
    </w:p>
    <w:p w14:paraId="4E30690A" w14:textId="77777777" w:rsidR="006B683D" w:rsidRDefault="006B683D" w:rsidP="0040200C">
      <w:pPr>
        <w:pStyle w:val="AralkYok"/>
        <w:rPr>
          <w:sz w:val="24"/>
          <w:szCs w:val="24"/>
        </w:rPr>
      </w:pPr>
      <w:r w:rsidRPr="0040200C">
        <w:rPr>
          <w:sz w:val="24"/>
          <w:szCs w:val="24"/>
        </w:rPr>
        <w:t xml:space="preserve">En sonunda iki köyün ortak kullandığı ve kritik öneme sahip un değirmenini de yıktıklarında köylüler onları cezalandırarak aslında gerçek olmadığını düşündükleri bir hazineyi bulmaları için görevlendirirler. Karagöz ve Hacivat yeniden yollara düşerler ve ip uçlarını izleyerek hazineyi yine sakarlıkları </w:t>
      </w:r>
      <w:proofErr w:type="spellStart"/>
      <w:r w:rsidRPr="0040200C">
        <w:rPr>
          <w:sz w:val="24"/>
          <w:szCs w:val="24"/>
        </w:rPr>
        <w:t>neticisinde</w:t>
      </w:r>
      <w:proofErr w:type="spellEnd"/>
      <w:r w:rsidRPr="0040200C">
        <w:rPr>
          <w:sz w:val="24"/>
          <w:szCs w:val="24"/>
        </w:rPr>
        <w:t xml:space="preserve"> bulurlar.</w:t>
      </w:r>
    </w:p>
    <w:p w14:paraId="4D3239B6" w14:textId="77777777" w:rsidR="0040200C" w:rsidRPr="0040200C" w:rsidRDefault="0040200C" w:rsidP="0040200C">
      <w:pPr>
        <w:pStyle w:val="AralkYok"/>
        <w:rPr>
          <w:sz w:val="24"/>
          <w:szCs w:val="24"/>
        </w:rPr>
      </w:pPr>
    </w:p>
    <w:p w14:paraId="323A7435" w14:textId="0ACD5FF1" w:rsidR="006B683D" w:rsidRPr="0040200C" w:rsidRDefault="006B683D" w:rsidP="0040200C">
      <w:pPr>
        <w:pStyle w:val="AralkYok"/>
        <w:rPr>
          <w:sz w:val="24"/>
          <w:szCs w:val="24"/>
        </w:rPr>
      </w:pPr>
      <w:r w:rsidRPr="0040200C">
        <w:rPr>
          <w:sz w:val="24"/>
          <w:szCs w:val="24"/>
        </w:rPr>
        <w:t xml:space="preserve">Sonunda, tüm olanlara rağmen, köylüler onları affeder. Hacivat ve Karagöz, türlü maceralardan sonra tekrar kabul gördükleri köylerine geri dönerler. Fakat her şey düzelmiş gibi </w:t>
      </w:r>
      <w:proofErr w:type="spellStart"/>
      <w:r w:rsidRPr="0040200C">
        <w:rPr>
          <w:sz w:val="24"/>
          <w:szCs w:val="24"/>
        </w:rPr>
        <w:t>görünsede</w:t>
      </w:r>
      <w:proofErr w:type="spellEnd"/>
      <w:r w:rsidRPr="0040200C">
        <w:rPr>
          <w:sz w:val="24"/>
          <w:szCs w:val="24"/>
        </w:rPr>
        <w:t>, yeni bir aksiliğin kapıda olduğunu hissettirerek hikâye sona erer.</w:t>
      </w:r>
    </w:p>
    <w:p w14:paraId="0788EB5A" w14:textId="77777777" w:rsidR="006B683D" w:rsidRPr="0040200C" w:rsidRDefault="006B683D" w:rsidP="0040200C">
      <w:pPr>
        <w:pStyle w:val="AralkYok"/>
        <w:rPr>
          <w:sz w:val="24"/>
          <w:szCs w:val="24"/>
        </w:rPr>
      </w:pPr>
      <w:r w:rsidRPr="0040200C">
        <w:rPr>
          <w:sz w:val="24"/>
          <w:szCs w:val="24"/>
        </w:rPr>
        <w:t>Bu hikâye, klasik Hacivat ve Karagöz geleneğini modern ve absürt bir komedi anlayışıyla harmanlayan, dinamik ve eğlenceli bir anlatımla sunulmaktadır.</w:t>
      </w:r>
    </w:p>
    <w:p w14:paraId="7F1C0BB0" w14:textId="77777777" w:rsidR="006B683D" w:rsidRPr="0040200C" w:rsidRDefault="006B683D" w:rsidP="0040200C">
      <w:pPr>
        <w:pStyle w:val="AralkYok"/>
        <w:rPr>
          <w:sz w:val="24"/>
          <w:szCs w:val="24"/>
        </w:rPr>
      </w:pPr>
    </w:p>
    <w:p w14:paraId="3DC34B1D" w14:textId="77777777" w:rsidR="006B683D" w:rsidRPr="0040200C" w:rsidRDefault="006B683D" w:rsidP="0040200C">
      <w:pPr>
        <w:pStyle w:val="AralkYok"/>
        <w:rPr>
          <w:b/>
          <w:bCs/>
          <w:sz w:val="24"/>
          <w:szCs w:val="24"/>
        </w:rPr>
      </w:pPr>
      <w:r w:rsidRPr="0040200C">
        <w:rPr>
          <w:b/>
          <w:bCs/>
          <w:sz w:val="24"/>
          <w:szCs w:val="24"/>
        </w:rPr>
        <w:t>HAY HAK KARAGÖZ HACİVAT LOGLINE</w:t>
      </w:r>
    </w:p>
    <w:p w14:paraId="1373C785" w14:textId="23AEFA84" w:rsidR="00940DF5" w:rsidRPr="0040200C" w:rsidRDefault="006B683D" w:rsidP="0040200C">
      <w:pPr>
        <w:pStyle w:val="AralkYok"/>
        <w:rPr>
          <w:sz w:val="24"/>
          <w:szCs w:val="24"/>
        </w:rPr>
      </w:pPr>
      <w:r w:rsidRPr="0040200C">
        <w:rPr>
          <w:sz w:val="24"/>
          <w:szCs w:val="24"/>
        </w:rPr>
        <w:t>Dört yıl boyunca kaybolduktan sonra köylerine geri dönen sakar ikili Hacivat ve Karagöz, artık nüfustan bile silindiklerini öğrenince, köylülerin sevgisini kazanmak için herkese yardım etmeye karar verir. Ancak iyi niyetle başladıkları her iş, köyde tam bir felakete dönüşerek büyük bir kaosa sebep olur. Kendilerini affettirmeye çalışırken köylüleri birbirine düşüren bu absürt kahramanlar, sonunda istemeden de olsa birlik ve dayanışmanın gerçek anlamını keşfederler.</w:t>
      </w:r>
    </w:p>
    <w:sectPr w:rsidR="00940DF5" w:rsidRPr="00402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05"/>
    <w:rsid w:val="00314BE9"/>
    <w:rsid w:val="00353D84"/>
    <w:rsid w:val="0040200C"/>
    <w:rsid w:val="00475CB6"/>
    <w:rsid w:val="005665A7"/>
    <w:rsid w:val="006352DF"/>
    <w:rsid w:val="006B683D"/>
    <w:rsid w:val="00755942"/>
    <w:rsid w:val="00755D92"/>
    <w:rsid w:val="007B5D88"/>
    <w:rsid w:val="007E5D05"/>
    <w:rsid w:val="00853A99"/>
    <w:rsid w:val="00940DF5"/>
    <w:rsid w:val="00BD4DBC"/>
    <w:rsid w:val="00D05667"/>
    <w:rsid w:val="00DE52E6"/>
    <w:rsid w:val="00E1119E"/>
    <w:rsid w:val="00E64DCB"/>
    <w:rsid w:val="00EE7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8CEA"/>
  <w15:chartTrackingRefBased/>
  <w15:docId w15:val="{DFE80857-B92D-4F62-A12B-AA0091BA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E5D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E5D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E5D0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E5D0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E5D0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E5D0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E5D0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E5D0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E5D0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5D0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E5D0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E5D0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E5D0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E5D0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E5D0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E5D0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E5D0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E5D05"/>
    <w:rPr>
      <w:rFonts w:eastAsiaTheme="majorEastAsia" w:cstheme="majorBidi"/>
      <w:color w:val="272727" w:themeColor="text1" w:themeTint="D8"/>
    </w:rPr>
  </w:style>
  <w:style w:type="paragraph" w:styleId="KonuBal">
    <w:name w:val="Title"/>
    <w:basedOn w:val="Normal"/>
    <w:next w:val="Normal"/>
    <w:link w:val="KonuBalChar"/>
    <w:uiPriority w:val="10"/>
    <w:qFormat/>
    <w:rsid w:val="007E5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E5D0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E5D0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E5D0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E5D0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E5D05"/>
    <w:rPr>
      <w:i/>
      <w:iCs/>
      <w:color w:val="404040" w:themeColor="text1" w:themeTint="BF"/>
    </w:rPr>
  </w:style>
  <w:style w:type="paragraph" w:styleId="ListeParagraf">
    <w:name w:val="List Paragraph"/>
    <w:basedOn w:val="Normal"/>
    <w:uiPriority w:val="34"/>
    <w:qFormat/>
    <w:rsid w:val="007E5D05"/>
    <w:pPr>
      <w:ind w:left="720"/>
      <w:contextualSpacing/>
    </w:pPr>
  </w:style>
  <w:style w:type="character" w:styleId="GlVurgulama">
    <w:name w:val="Intense Emphasis"/>
    <w:basedOn w:val="VarsaylanParagrafYazTipi"/>
    <w:uiPriority w:val="21"/>
    <w:qFormat/>
    <w:rsid w:val="007E5D05"/>
    <w:rPr>
      <w:i/>
      <w:iCs/>
      <w:color w:val="2F5496" w:themeColor="accent1" w:themeShade="BF"/>
    </w:rPr>
  </w:style>
  <w:style w:type="paragraph" w:styleId="GlAlnt">
    <w:name w:val="Intense Quote"/>
    <w:basedOn w:val="Normal"/>
    <w:next w:val="Normal"/>
    <w:link w:val="GlAlntChar"/>
    <w:uiPriority w:val="30"/>
    <w:qFormat/>
    <w:rsid w:val="007E5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E5D05"/>
    <w:rPr>
      <w:i/>
      <w:iCs/>
      <w:color w:val="2F5496" w:themeColor="accent1" w:themeShade="BF"/>
    </w:rPr>
  </w:style>
  <w:style w:type="character" w:styleId="GlBavuru">
    <w:name w:val="Intense Reference"/>
    <w:basedOn w:val="VarsaylanParagrafYazTipi"/>
    <w:uiPriority w:val="32"/>
    <w:qFormat/>
    <w:rsid w:val="007E5D05"/>
    <w:rPr>
      <w:b/>
      <w:bCs/>
      <w:smallCaps/>
      <w:color w:val="2F5496" w:themeColor="accent1" w:themeShade="BF"/>
      <w:spacing w:val="5"/>
    </w:rPr>
  </w:style>
  <w:style w:type="paragraph" w:styleId="AralkYok">
    <w:name w:val="No Spacing"/>
    <w:uiPriority w:val="1"/>
    <w:qFormat/>
    <w:rsid w:val="00402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dc:creator>
  <cp:keywords/>
  <dc:description/>
  <cp:lastModifiedBy>Sadi Cilingir</cp:lastModifiedBy>
  <cp:revision>10</cp:revision>
  <dcterms:created xsi:type="dcterms:W3CDTF">2025-03-27T12:51:00Z</dcterms:created>
  <dcterms:modified xsi:type="dcterms:W3CDTF">2025-04-13T07:22:00Z</dcterms:modified>
</cp:coreProperties>
</file>