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FDE1" w14:textId="0BB6DC6D" w:rsidR="00EC0643" w:rsidRPr="00EC0643" w:rsidRDefault="0038713C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proofErr w:type="spellStart"/>
      <w:r w:rsidRPr="00EC064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Gülümse</w:t>
      </w:r>
      <w:proofErr w:type="spellEnd"/>
      <w:r w:rsidRPr="00EC064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 xml:space="preserve"> 2</w:t>
      </w:r>
    </w:p>
    <w:p w14:paraId="49259840" w14:textId="70BE1735" w:rsidR="00EC0643" w:rsidRPr="0038713C" w:rsidRDefault="00EC0643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</w:pPr>
      <w:r w:rsidRPr="003871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  <w:t> </w:t>
      </w:r>
      <w:r w:rsidR="0038713C" w:rsidRPr="003871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  <w:t>(</w:t>
      </w:r>
      <w:proofErr w:type="spellStart"/>
      <w:r w:rsidR="00181AA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  <w:t>Smile</w:t>
      </w:r>
      <w:proofErr w:type="spellEnd"/>
      <w:r w:rsidR="00181AA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  <w:t xml:space="preserve"> 2</w:t>
      </w:r>
      <w:r w:rsidR="0038713C" w:rsidRPr="003871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  <w14:ligatures w14:val="none"/>
        </w:rPr>
        <w:t>)</w:t>
      </w:r>
    </w:p>
    <w:p w14:paraId="20DE6B61" w14:textId="77777777" w:rsidR="0038713C" w:rsidRPr="00EC0643" w:rsidRDefault="0038713C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43CC274E" w14:textId="0D2CD79B" w:rsidR="0038713C" w:rsidRPr="0038713C" w:rsidRDefault="0038713C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Gösterim Tarihi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 xml:space="preserve">: </w:t>
      </w:r>
      <w:r w:rsidRPr="0038713C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?????</w:t>
      </w:r>
      <w:proofErr w:type="gramEnd"/>
    </w:p>
    <w:p w14:paraId="2994EA57" w14:textId="0353A084" w:rsidR="0038713C" w:rsidRDefault="0038713C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 xml:space="preserve">Dağıtım: </w:t>
      </w:r>
      <w:r w:rsidRPr="0038713C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UIP Filmcilik</w:t>
      </w:r>
    </w:p>
    <w:p w14:paraId="1BA2E38F" w14:textId="2C166D33" w:rsidR="0038713C" w:rsidRPr="0038713C" w:rsidRDefault="0038713C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 xml:space="preserve">İthalat: </w:t>
      </w:r>
      <w:r w:rsidRPr="0038713C">
        <w:rPr>
          <w:rFonts w:ascii="Calibri" w:eastAsia="Times New Roman" w:hAnsi="Calibri" w:cs="Calibri"/>
          <w:color w:val="000000"/>
          <w:sz w:val="24"/>
          <w:szCs w:val="24"/>
          <w:lang w:eastAsia="tr-TR"/>
          <w14:ligatures w14:val="none"/>
        </w:rPr>
        <w:t>UIP Filmcilik</w:t>
      </w:r>
    </w:p>
    <w:p w14:paraId="1240E05E" w14:textId="7C61822E" w:rsidR="00EC0643" w:rsidRDefault="00EC0643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155CC"/>
          <w:sz w:val="24"/>
          <w:szCs w:val="24"/>
          <w:u w:val="single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Fragman:</w:t>
      </w:r>
      <w:r w:rsidRPr="00EC06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EC06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https://www.youtube.com/watch?v=ZoYuFrxkGC8</w:t>
        </w:r>
      </w:hyperlink>
    </w:p>
    <w:p w14:paraId="5C3ED516" w14:textId="7AD93340" w:rsidR="00181AA2" w:rsidRDefault="00181AA2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155CC"/>
          <w:sz w:val="24"/>
          <w:szCs w:val="24"/>
          <w:u w:val="single"/>
          <w:lang w:eastAsia="tr-TR"/>
          <w14:ligatures w14:val="none"/>
        </w:rPr>
      </w:pPr>
      <w:proofErr w:type="spellStart"/>
      <w:r w:rsidRPr="00181AA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  <w14:ligatures w14:val="none"/>
        </w:rPr>
        <w:t>IMDb</w:t>
      </w:r>
      <w:proofErr w:type="spellEnd"/>
      <w:r w:rsidRPr="00181AA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  <w14:ligatures w14:val="none"/>
        </w:rPr>
        <w:t>:</w:t>
      </w:r>
      <w:r w:rsidRPr="00181AA2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181AA2">
        <w:rPr>
          <w:rFonts w:ascii="Calibri" w:eastAsia="Times New Roman" w:hAnsi="Calibri" w:cs="Calibri"/>
          <w:color w:val="1155CC"/>
          <w:sz w:val="24"/>
          <w:szCs w:val="24"/>
          <w:u w:val="single"/>
          <w:lang w:eastAsia="tr-TR"/>
          <w14:ligatures w14:val="none"/>
        </w:rPr>
        <w:t>https://www.imdb.com/title/tt29268110/</w:t>
      </w:r>
    </w:p>
    <w:p w14:paraId="79F0D2DA" w14:textId="7531C6DC" w:rsidR="0038713C" w:rsidRPr="0038713C" w:rsidRDefault="0038713C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</w:pPr>
      <w:r w:rsidRPr="0038713C"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  <w:t>Yönetmen:</w:t>
      </w:r>
      <w:r w:rsidRPr="0038713C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</w:t>
      </w:r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Parker Finn</w:t>
      </w:r>
    </w:p>
    <w:p w14:paraId="1883B32C" w14:textId="5DBD92C1" w:rsidR="0038713C" w:rsidRPr="0038713C" w:rsidRDefault="0038713C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  <w14:ligatures w14:val="none"/>
        </w:rPr>
      </w:pPr>
      <w:r w:rsidRPr="0038713C">
        <w:rPr>
          <w:rFonts w:ascii="Calibri" w:eastAsia="Times New Roman" w:hAnsi="Calibri" w:cs="Calibri"/>
          <w:b/>
          <w:bCs/>
          <w:sz w:val="24"/>
          <w:szCs w:val="24"/>
          <w:lang w:eastAsia="tr-TR"/>
          <w14:ligatures w14:val="none"/>
        </w:rPr>
        <w:t>Oyuncular:</w:t>
      </w:r>
      <w:r w:rsidRPr="0038713C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</w:t>
      </w:r>
      <w:proofErr w:type="spellStart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Rosemarie</w:t>
      </w:r>
      <w:proofErr w:type="spellEnd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</w:t>
      </w:r>
      <w:proofErr w:type="spellStart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DeWitt</w:t>
      </w:r>
      <w:proofErr w:type="spellEnd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, </w:t>
      </w:r>
      <w:proofErr w:type="spellStart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Kyle</w:t>
      </w:r>
      <w:proofErr w:type="spellEnd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</w:t>
      </w:r>
      <w:proofErr w:type="spellStart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Gallner</w:t>
      </w:r>
      <w:proofErr w:type="spellEnd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Naomi</w:t>
      </w:r>
      <w:proofErr w:type="spellEnd"/>
      <w:r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Scott, </w:t>
      </w:r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Lukas </w:t>
      </w:r>
      <w:proofErr w:type="spellStart"/>
      <w:r w:rsidR="00181AA2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Gage</w:t>
      </w:r>
      <w:proofErr w:type="spellEnd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, Dylan </w:t>
      </w:r>
      <w:proofErr w:type="spellStart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Gelula</w:t>
      </w:r>
      <w:proofErr w:type="spellEnd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, Peter Jacobson, Daphne </w:t>
      </w:r>
      <w:proofErr w:type="spellStart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Zelle</w:t>
      </w:r>
      <w:proofErr w:type="spellEnd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, </w:t>
      </w:r>
      <w:proofErr w:type="spellStart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Raul</w:t>
      </w:r>
      <w:proofErr w:type="spellEnd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 xml:space="preserve"> </w:t>
      </w:r>
      <w:proofErr w:type="spellStart"/>
      <w:r w:rsidR="007F5546">
        <w:rPr>
          <w:rFonts w:ascii="Calibri" w:eastAsia="Times New Roman" w:hAnsi="Calibri" w:cs="Calibri"/>
          <w:sz w:val="24"/>
          <w:szCs w:val="24"/>
          <w:lang w:eastAsia="tr-TR"/>
          <w14:ligatures w14:val="none"/>
        </w:rPr>
        <w:t>Castillo</w:t>
      </w:r>
      <w:proofErr w:type="spellEnd"/>
    </w:p>
    <w:p w14:paraId="28531E23" w14:textId="77777777" w:rsidR="00EC0643" w:rsidRDefault="00EC0643" w:rsidP="00EC06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tr-TR"/>
          <w14:ligatures w14:val="none"/>
        </w:rPr>
      </w:pPr>
    </w:p>
    <w:p w14:paraId="5DEC4100" w14:textId="6CCFD423" w:rsidR="00EC0643" w:rsidRPr="0038713C" w:rsidRDefault="0038713C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proofErr w:type="spellStart"/>
      <w:r w:rsidRPr="0038713C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tr-TR"/>
          <w14:ligatures w14:val="none"/>
        </w:rPr>
        <w:t>Konu</w:t>
      </w:r>
      <w:proofErr w:type="spellEnd"/>
      <w:r w:rsidRPr="0038713C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</w:p>
    <w:p w14:paraId="4B8696D0" w14:textId="77777777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5EE2D2CD" w14:textId="0FC4540C" w:rsidR="00EC0643" w:rsidRPr="00EC0643" w:rsidRDefault="00EC0643" w:rsidP="00EC0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Yeni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dünya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turuna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çıkmak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üzere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küresel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pop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fenomeni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Skye Riley,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giderek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daha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korkunç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açıklanamaz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olaylar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yaşamaya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başlar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. Artan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dehşet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şöhretin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baskısından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bunalan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Skye</w:t>
      </w:r>
      <w:r w:rsidR="0038713C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Riley</w:t>
      </w:r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kontrolden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çıkmadan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önce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hayatının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kontrolünü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kazanmak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geçmişiyle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yüzleşmek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zorunda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kalır</w:t>
      </w:r>
      <w:proofErr w:type="spellEnd"/>
      <w:r w:rsidRPr="00EC0643">
        <w:rPr>
          <w:rFonts w:ascii="Calibri" w:eastAsia="Times New Roman" w:hAnsi="Calibri" w:cs="Calibri"/>
          <w:color w:val="131313"/>
          <w:sz w:val="24"/>
          <w:szCs w:val="24"/>
          <w:lang w:val="en-US" w:eastAsia="tr-TR"/>
          <w14:ligatures w14:val="none"/>
        </w:rPr>
        <w:t>.</w:t>
      </w:r>
    </w:p>
    <w:sectPr w:rsidR="00EC0643" w:rsidRPr="00EC064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43"/>
    <w:rsid w:val="00181AA2"/>
    <w:rsid w:val="0038713C"/>
    <w:rsid w:val="00556779"/>
    <w:rsid w:val="005F27B8"/>
    <w:rsid w:val="006261A5"/>
    <w:rsid w:val="006F1939"/>
    <w:rsid w:val="007F5546"/>
    <w:rsid w:val="00BA72B4"/>
    <w:rsid w:val="00EC0643"/>
    <w:rsid w:val="00E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29D"/>
  <w15:chartTrackingRefBased/>
  <w15:docId w15:val="{6530EF3D-4B56-4433-8930-ED6722E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YuFrxkG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2024-06-23T08:52:00Z</dcterms:created>
  <dcterms:modified xsi:type="dcterms:W3CDTF">2024-06-29T17:57:00Z</dcterms:modified>
</cp:coreProperties>
</file>