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5401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Tipik Bir Türk Ailesinin “Tatil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</w:t>
      </w:r>
      <w:r w:rsidRPr="005401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le İmtihanı!”</w:t>
      </w:r>
    </w:p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İstediğimiz hayatı yaşayabiliyor muyuz? Soruyu sor, dışarı çık, eyleme geç!</w:t>
      </w:r>
    </w:p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SugarWorkz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TAFF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Pictures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ortak yapımı aile komedisi “GÖREVİMİZ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TATİL”in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fragmanı ve afişi hazır!  </w:t>
      </w:r>
    </w:p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Başrollerini Demet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Akbağ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Zafer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Algöz’ün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paylaştığı filmin yönetmeni Murat Şeker. Senaryosunu da Murat Şeker ve Ali Tanrıverdi’nin yazdığı filmin kadrosunda, Enis Arıkan, Sinan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Çalışkanoğlu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Hakan Bilgin, Filiz Ahmet, Ali Keçeli, Deniz Altan ve Onur Dilber yer alıyor.</w:t>
      </w:r>
    </w:p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 aile komedisi olan filmde ilk kez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biraraya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gelen ve karı kocayı canlandıran Demet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Akbağ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Zafer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Algöz’ün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çocuklarını Alican Parlak ve Deniz Altan oynuyor.</w:t>
      </w:r>
    </w:p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 yıldır tatile çıkmayan bir ailenin, terapi seansıyla başlayan değişimleri, tatilleri ile devam edecektir!</w:t>
      </w:r>
    </w:p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Ailece </w:t>
      </w:r>
      <w:proofErr w:type="spellStart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birarada</w:t>
      </w:r>
      <w:proofErr w:type="spellEnd"/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olmanın yenide keşfedileceği eğlenceli tatil macerası, pek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çok kişinin hayatını değiştirip, ülke gündemine bile oturacaktır!</w:t>
      </w:r>
    </w:p>
    <w:p w:rsidR="005401D6" w:rsidRPr="005401D6" w:rsidRDefault="005401D6" w:rsidP="00540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01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Film 23 Şubat’ta sadece sinemalarda!</w:t>
      </w:r>
    </w:p>
    <w:p w:rsidR="00970A26" w:rsidRDefault="00970A26" w:rsidP="0097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tr-TR"/>
        </w:rPr>
        <w:t>Selma SEMİZ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tr-TR"/>
        </w:rPr>
        <w:t>PPR İletişim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tr-TR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Balmumcu Mahallesi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Dellalzade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Sokak No:7A</w:t>
      </w:r>
    </w:p>
    <w:p w:rsidR="00970A26" w:rsidRDefault="00970A26" w:rsidP="0097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Kat:1 2   34349 Beşiktaş / </w:t>
      </w:r>
      <w:r>
        <w:rPr>
          <w:rFonts w:ascii="Calibri" w:eastAsia="Times New Roman" w:hAnsi="Calibri" w:cs="Calibri"/>
          <w:color w:val="1F497D"/>
          <w:sz w:val="16"/>
          <w:szCs w:val="16"/>
          <w:lang w:eastAsia="tr-TR"/>
        </w:rPr>
        <w:t>İ</w:t>
      </w:r>
      <w:r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stanbul</w:t>
      </w:r>
    </w:p>
    <w:p w:rsidR="00970A26" w:rsidRDefault="00970A26" w:rsidP="0097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>
          <w:rPr>
            <w:rStyle w:val="Kpr"/>
            <w:rFonts w:ascii="Calibri" w:eastAsia="Times New Roman" w:hAnsi="Calibri" w:cs="Calibri"/>
            <w:sz w:val="16"/>
            <w:szCs w:val="16"/>
            <w:lang w:eastAsia="tr-TR"/>
          </w:rPr>
          <w:t>Selma@ppr.com.tr</w:t>
        </w:r>
      </w:hyperlink>
    </w:p>
    <w:p w:rsidR="00970A26" w:rsidRDefault="00970A26" w:rsidP="00970A26">
      <w:pPr>
        <w:spacing w:after="0" w:line="240" w:lineRule="auto"/>
        <w:rPr>
          <w:rStyle w:val="Kpr"/>
          <w:rFonts w:ascii="Calibri" w:hAnsi="Calibri" w:cs="Calibri"/>
          <w:sz w:val="16"/>
          <w:szCs w:val="16"/>
        </w:rPr>
      </w:pPr>
      <w:hyperlink r:id="rId5" w:history="1">
        <w:r>
          <w:rPr>
            <w:rStyle w:val="Kpr"/>
            <w:rFonts w:ascii="Calibri" w:eastAsia="Times New Roman" w:hAnsi="Calibri" w:cs="Calibri"/>
            <w:sz w:val="16"/>
            <w:szCs w:val="16"/>
            <w:lang w:eastAsia="tr-TR"/>
          </w:rPr>
          <w:t>www.ppr.com.tr</w:t>
        </w:r>
      </w:hyperlink>
    </w:p>
    <w:p w:rsidR="005401D6" w:rsidRPr="005401D6" w:rsidRDefault="005401D6" w:rsidP="005401D6">
      <w:bookmarkStart w:id="0" w:name="_GoBack"/>
      <w:bookmarkEnd w:id="0"/>
    </w:p>
    <w:sectPr w:rsidR="005401D6" w:rsidRPr="00540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6"/>
    <w:rsid w:val="005401D6"/>
    <w:rsid w:val="009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97EC-DA8A-49BC-BEAD-712F4A0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4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.com.tr/" TargetMode="External"/><Relationship Id="rId4" Type="http://schemas.openxmlformats.org/officeDocument/2006/relationships/hyperlink" Target="mailto:Selma@pp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2018-01-14T19:27:00Z</dcterms:created>
  <dcterms:modified xsi:type="dcterms:W3CDTF">2018-01-25T06:26:00Z</dcterms:modified>
</cp:coreProperties>
</file>