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2185E" w14:textId="77777777" w:rsidR="00A90BB5" w:rsidRDefault="00A90BB5" w:rsidP="00A90BB5">
      <w:pPr>
        <w:rPr>
          <w:b/>
          <w:color w:val="E36C0A" w:themeColor="accent6" w:themeShade="BF"/>
          <w:sz w:val="24"/>
          <w:szCs w:val="24"/>
          <w:u w:val="single"/>
        </w:rPr>
      </w:pPr>
      <w:r>
        <w:rPr>
          <w:b/>
          <w:color w:val="E36C0A" w:themeColor="accent6" w:themeShade="BF"/>
          <w:sz w:val="24"/>
          <w:szCs w:val="24"/>
          <w:u w:val="single"/>
        </w:rPr>
        <w:t>Basın Bülteni</w:t>
      </w:r>
    </w:p>
    <w:p w14:paraId="275D8CB7" w14:textId="77777777" w:rsidR="00FD2031" w:rsidRPr="00FD2031" w:rsidRDefault="00FD2031" w:rsidP="00B27036">
      <w:pPr>
        <w:jc w:val="center"/>
        <w:rPr>
          <w:b/>
          <w:color w:val="262626" w:themeColor="text1" w:themeTint="D9"/>
          <w:sz w:val="10"/>
          <w:szCs w:val="36"/>
        </w:rPr>
      </w:pPr>
    </w:p>
    <w:p w14:paraId="4AEC15A8" w14:textId="3EE1F33D" w:rsidR="007F468A" w:rsidRPr="000A23C3" w:rsidRDefault="00B00F3D" w:rsidP="000A23C3">
      <w:pPr>
        <w:pStyle w:val="AralkYok"/>
        <w:jc w:val="center"/>
        <w:rPr>
          <w:b/>
          <w:sz w:val="40"/>
          <w:szCs w:val="40"/>
        </w:rPr>
      </w:pPr>
      <w:r w:rsidRPr="000A23C3">
        <w:rPr>
          <w:b/>
          <w:sz w:val="40"/>
          <w:szCs w:val="40"/>
        </w:rPr>
        <w:t xml:space="preserve">Gişe Rekorları Kıran </w:t>
      </w:r>
      <w:r w:rsidR="00B27036" w:rsidRPr="000A23C3">
        <w:rPr>
          <w:b/>
          <w:sz w:val="40"/>
          <w:szCs w:val="40"/>
        </w:rPr>
        <w:t>Godzilla</w:t>
      </w:r>
      <w:r w:rsidR="00FD2031" w:rsidRPr="000A23C3">
        <w:rPr>
          <w:b/>
          <w:sz w:val="40"/>
          <w:szCs w:val="40"/>
        </w:rPr>
        <w:t xml:space="preserve"> </w:t>
      </w:r>
      <w:r w:rsidRPr="000A23C3">
        <w:rPr>
          <w:b/>
          <w:sz w:val="40"/>
          <w:szCs w:val="40"/>
        </w:rPr>
        <w:t>Filminin Figürleri Türkiye’de!</w:t>
      </w:r>
    </w:p>
    <w:p w14:paraId="53A093BE" w14:textId="77777777" w:rsidR="000A23C3" w:rsidRDefault="000A23C3" w:rsidP="000A23C3">
      <w:pPr>
        <w:pStyle w:val="AralkYok"/>
      </w:pPr>
    </w:p>
    <w:p w14:paraId="5E07AB51" w14:textId="261D85BB" w:rsidR="00854A56" w:rsidRPr="000A23C3" w:rsidRDefault="00EE0376" w:rsidP="00CD4098">
      <w:pPr>
        <w:jc w:val="center"/>
        <w:rPr>
          <w:b/>
          <w:color w:val="262626" w:themeColor="text1" w:themeTint="D9"/>
          <w:sz w:val="28"/>
          <w:szCs w:val="28"/>
        </w:rPr>
      </w:pPr>
      <w:r w:rsidRPr="000A23C3">
        <w:rPr>
          <w:b/>
          <w:color w:val="262626" w:themeColor="text1" w:themeTint="D9"/>
          <w:sz w:val="28"/>
          <w:szCs w:val="28"/>
        </w:rPr>
        <w:t>Daha ilk gününden gişe rekorları kıran Godzilla</w:t>
      </w:r>
      <w:r w:rsidR="00854A56" w:rsidRPr="000A23C3">
        <w:rPr>
          <w:b/>
          <w:color w:val="262626" w:themeColor="text1" w:themeTint="D9"/>
          <w:sz w:val="28"/>
          <w:szCs w:val="28"/>
        </w:rPr>
        <w:t>,</w:t>
      </w:r>
      <w:r w:rsidRPr="000A23C3">
        <w:rPr>
          <w:b/>
          <w:color w:val="262626" w:themeColor="text1" w:themeTint="D9"/>
          <w:sz w:val="28"/>
          <w:szCs w:val="28"/>
        </w:rPr>
        <w:t xml:space="preserve"> büyük</w:t>
      </w:r>
      <w:r w:rsidR="00854A56" w:rsidRPr="000A23C3">
        <w:rPr>
          <w:b/>
          <w:color w:val="262626" w:themeColor="text1" w:themeTint="D9"/>
          <w:sz w:val="28"/>
          <w:szCs w:val="28"/>
        </w:rPr>
        <w:t xml:space="preserve"> küçük</w:t>
      </w:r>
      <w:r w:rsidRPr="000A23C3">
        <w:rPr>
          <w:b/>
          <w:color w:val="262626" w:themeColor="text1" w:themeTint="D9"/>
          <w:sz w:val="28"/>
          <w:szCs w:val="28"/>
        </w:rPr>
        <w:t xml:space="preserve"> herkesi sinema salonlarına çekiyor. </w:t>
      </w:r>
      <w:r w:rsidR="00CD4098" w:rsidRPr="000A23C3">
        <w:rPr>
          <w:b/>
          <w:color w:val="262626" w:themeColor="text1" w:themeTint="D9"/>
          <w:sz w:val="28"/>
          <w:szCs w:val="28"/>
        </w:rPr>
        <w:t>Adore Oyuncak, beyaz perdenin dev</w:t>
      </w:r>
      <w:r w:rsidRPr="000A23C3">
        <w:rPr>
          <w:b/>
          <w:color w:val="262626" w:themeColor="text1" w:themeTint="D9"/>
          <w:sz w:val="28"/>
          <w:szCs w:val="28"/>
        </w:rPr>
        <w:t>ini,</w:t>
      </w:r>
      <w:r w:rsidR="00CD4098" w:rsidRPr="000A23C3">
        <w:rPr>
          <w:b/>
          <w:color w:val="262626" w:themeColor="text1" w:themeTint="D9"/>
          <w:sz w:val="28"/>
          <w:szCs w:val="28"/>
        </w:rPr>
        <w:t xml:space="preserve"> </w:t>
      </w:r>
      <w:r w:rsidRPr="000A23C3">
        <w:rPr>
          <w:b/>
          <w:color w:val="262626" w:themeColor="text1" w:themeTint="D9"/>
          <w:sz w:val="28"/>
          <w:szCs w:val="28"/>
        </w:rPr>
        <w:t xml:space="preserve">küçük büyük tüm meraklılarının </w:t>
      </w:r>
      <w:r w:rsidR="00CD4098" w:rsidRPr="000A23C3">
        <w:rPr>
          <w:b/>
          <w:color w:val="262626" w:themeColor="text1" w:themeTint="D9"/>
          <w:sz w:val="28"/>
          <w:szCs w:val="28"/>
        </w:rPr>
        <w:t>beğenisine sunuyor</w:t>
      </w:r>
      <w:r w:rsidR="00FA0876" w:rsidRPr="000A23C3">
        <w:rPr>
          <w:b/>
          <w:color w:val="262626" w:themeColor="text1" w:themeTint="D9"/>
          <w:sz w:val="28"/>
          <w:szCs w:val="28"/>
        </w:rPr>
        <w:t>.</w:t>
      </w:r>
      <w:r w:rsidR="00CD4098" w:rsidRPr="000A23C3">
        <w:rPr>
          <w:b/>
          <w:color w:val="262626" w:themeColor="text1" w:themeTint="D9"/>
          <w:sz w:val="28"/>
          <w:szCs w:val="28"/>
        </w:rPr>
        <w:t xml:space="preserve"> </w:t>
      </w:r>
      <w:r w:rsidR="00FA0876" w:rsidRPr="000A23C3">
        <w:rPr>
          <w:b/>
          <w:color w:val="262626" w:themeColor="text1" w:themeTint="D9"/>
          <w:sz w:val="28"/>
          <w:szCs w:val="28"/>
        </w:rPr>
        <w:t>Yaklaşık 60 yıllık bu benzersiz film kahramanı, Adore Oyuncak ile Türkiye’deki hayranlarıyla buluşuyor.</w:t>
      </w:r>
      <w:r w:rsidR="000A0450" w:rsidRPr="000A23C3">
        <w:rPr>
          <w:b/>
          <w:color w:val="262626" w:themeColor="text1" w:themeTint="D9"/>
          <w:sz w:val="28"/>
          <w:szCs w:val="28"/>
        </w:rPr>
        <w:t xml:space="preserve"> </w:t>
      </w:r>
      <w:r w:rsidRPr="000A23C3">
        <w:rPr>
          <w:b/>
          <w:color w:val="262626" w:themeColor="text1" w:themeTint="D9"/>
          <w:sz w:val="28"/>
          <w:szCs w:val="28"/>
        </w:rPr>
        <w:t>Meraklıları</w:t>
      </w:r>
      <w:r w:rsidR="001362EF" w:rsidRPr="000A23C3">
        <w:rPr>
          <w:b/>
          <w:color w:val="262626" w:themeColor="text1" w:themeTint="D9"/>
          <w:sz w:val="28"/>
          <w:szCs w:val="28"/>
        </w:rPr>
        <w:t xml:space="preserve"> </w:t>
      </w:r>
      <w:r w:rsidR="00032E39" w:rsidRPr="000A23C3">
        <w:rPr>
          <w:b/>
          <w:color w:val="262626" w:themeColor="text1" w:themeTint="D9"/>
          <w:sz w:val="28"/>
          <w:szCs w:val="28"/>
        </w:rPr>
        <w:t>15 cm</w:t>
      </w:r>
      <w:r w:rsidR="000A0450" w:rsidRPr="000A23C3">
        <w:rPr>
          <w:b/>
          <w:color w:val="262626" w:themeColor="text1" w:themeTint="D9"/>
          <w:sz w:val="28"/>
          <w:szCs w:val="28"/>
        </w:rPr>
        <w:t xml:space="preserve"> </w:t>
      </w:r>
      <w:r w:rsidR="001362EF" w:rsidRPr="000A23C3">
        <w:rPr>
          <w:b/>
          <w:color w:val="262626" w:themeColor="text1" w:themeTint="D9"/>
          <w:sz w:val="28"/>
          <w:szCs w:val="28"/>
        </w:rPr>
        <w:t>detaylı figüre 59,90 TL, sesli ve ışıklı</w:t>
      </w:r>
      <w:r w:rsidR="00032E39" w:rsidRPr="000A23C3">
        <w:rPr>
          <w:b/>
          <w:color w:val="262626" w:themeColor="text1" w:themeTint="D9"/>
          <w:sz w:val="28"/>
          <w:szCs w:val="28"/>
        </w:rPr>
        <w:t xml:space="preserve"> büyük</w:t>
      </w:r>
      <w:r w:rsidR="001362EF" w:rsidRPr="000A23C3">
        <w:rPr>
          <w:b/>
          <w:color w:val="262626" w:themeColor="text1" w:themeTint="D9"/>
          <w:sz w:val="28"/>
          <w:szCs w:val="28"/>
        </w:rPr>
        <w:t xml:space="preserve"> figüre 119,90 TL ve Figürlü Yıkım Seti’ne 69,90 TL KDV </w:t>
      </w:r>
      <w:proofErr w:type="gramStart"/>
      <w:r w:rsidR="001362EF" w:rsidRPr="000A23C3">
        <w:rPr>
          <w:b/>
          <w:color w:val="262626" w:themeColor="text1" w:themeTint="D9"/>
          <w:sz w:val="28"/>
          <w:szCs w:val="28"/>
        </w:rPr>
        <w:t>dahil</w:t>
      </w:r>
      <w:proofErr w:type="gramEnd"/>
      <w:r w:rsidR="001362EF" w:rsidRPr="000A23C3">
        <w:rPr>
          <w:b/>
          <w:color w:val="262626" w:themeColor="text1" w:themeTint="D9"/>
          <w:sz w:val="28"/>
          <w:szCs w:val="28"/>
        </w:rPr>
        <w:t xml:space="preserve"> fiyat etiketiyle sahip oluyor.</w:t>
      </w:r>
    </w:p>
    <w:p w14:paraId="674421BC" w14:textId="25A2340D" w:rsidR="004F0EE7" w:rsidRPr="00BB350B" w:rsidRDefault="00EE0376" w:rsidP="00FC4480">
      <w:pPr>
        <w:jc w:val="both"/>
        <w:rPr>
          <w:color w:val="262626" w:themeColor="text1" w:themeTint="D9"/>
          <w:sz w:val="24"/>
          <w:szCs w:val="24"/>
        </w:rPr>
      </w:pPr>
      <w:bookmarkStart w:id="0" w:name="_GoBack"/>
      <w:bookmarkEnd w:id="0"/>
      <w:r>
        <w:rPr>
          <w:color w:val="262626" w:themeColor="text1" w:themeTint="D9"/>
          <w:sz w:val="24"/>
          <w:szCs w:val="24"/>
        </w:rPr>
        <w:t>B</w:t>
      </w:r>
      <w:r w:rsidR="00DD7932" w:rsidRPr="00BB350B">
        <w:rPr>
          <w:color w:val="262626" w:themeColor="text1" w:themeTint="D9"/>
          <w:sz w:val="24"/>
          <w:szCs w:val="24"/>
        </w:rPr>
        <w:t>eya</w:t>
      </w:r>
      <w:r w:rsidR="00FC4480" w:rsidRPr="00BB350B">
        <w:rPr>
          <w:color w:val="262626" w:themeColor="text1" w:themeTint="D9"/>
          <w:sz w:val="24"/>
          <w:szCs w:val="24"/>
        </w:rPr>
        <w:t xml:space="preserve">z perdedeki 28. Godzilla filminin dev karakteri, </w:t>
      </w:r>
      <w:r w:rsidR="00313B8F">
        <w:rPr>
          <w:color w:val="262626" w:themeColor="text1" w:themeTint="D9"/>
          <w:sz w:val="24"/>
          <w:szCs w:val="24"/>
        </w:rPr>
        <w:t>hayranlarının</w:t>
      </w:r>
      <w:r w:rsidR="00FC4480" w:rsidRPr="00BB350B">
        <w:rPr>
          <w:color w:val="262626" w:themeColor="text1" w:themeTint="D9"/>
          <w:sz w:val="24"/>
          <w:szCs w:val="24"/>
        </w:rPr>
        <w:t xml:space="preserve"> odaları</w:t>
      </w:r>
      <w:r w:rsidR="00CF44B2" w:rsidRPr="00BB350B">
        <w:rPr>
          <w:color w:val="262626" w:themeColor="text1" w:themeTint="D9"/>
          <w:sz w:val="24"/>
          <w:szCs w:val="24"/>
        </w:rPr>
        <w:t>na</w:t>
      </w:r>
      <w:r w:rsidR="008463FF" w:rsidRPr="00BB350B">
        <w:rPr>
          <w:color w:val="262626" w:themeColor="text1" w:themeTint="D9"/>
          <w:sz w:val="24"/>
          <w:szCs w:val="24"/>
        </w:rPr>
        <w:t xml:space="preserve"> </w:t>
      </w:r>
      <w:r w:rsidR="00032E39">
        <w:rPr>
          <w:color w:val="262626" w:themeColor="text1" w:themeTint="D9"/>
          <w:sz w:val="24"/>
          <w:szCs w:val="24"/>
        </w:rPr>
        <w:t>15 cm</w:t>
      </w:r>
      <w:r w:rsidR="008463FF" w:rsidRPr="00BB350B">
        <w:rPr>
          <w:color w:val="262626" w:themeColor="text1" w:themeTint="D9"/>
          <w:sz w:val="24"/>
          <w:szCs w:val="24"/>
        </w:rPr>
        <w:t xml:space="preserve"> boyutuyla</w:t>
      </w:r>
      <w:r w:rsidR="00CF44B2" w:rsidRPr="00BB350B">
        <w:rPr>
          <w:color w:val="262626" w:themeColor="text1" w:themeTint="D9"/>
          <w:sz w:val="24"/>
          <w:szCs w:val="24"/>
        </w:rPr>
        <w:t xml:space="preserve"> geliyor. </w:t>
      </w:r>
      <w:r w:rsidR="007765D6" w:rsidRPr="00BB350B">
        <w:rPr>
          <w:color w:val="262626" w:themeColor="text1" w:themeTint="D9"/>
          <w:sz w:val="24"/>
          <w:szCs w:val="24"/>
        </w:rPr>
        <w:t>KDV dahil 59</w:t>
      </w:r>
      <w:r w:rsidR="00A12448" w:rsidRPr="00BB350B">
        <w:rPr>
          <w:color w:val="262626" w:themeColor="text1" w:themeTint="D9"/>
          <w:sz w:val="24"/>
          <w:szCs w:val="24"/>
        </w:rPr>
        <w:t>,</w:t>
      </w:r>
      <w:r w:rsidR="007765D6" w:rsidRPr="00BB350B">
        <w:rPr>
          <w:color w:val="262626" w:themeColor="text1" w:themeTint="D9"/>
          <w:sz w:val="24"/>
          <w:szCs w:val="24"/>
        </w:rPr>
        <w:t xml:space="preserve">90 TL fiyat etiketiyle “Beni Dene” paketinde satışa sunulan Godzilla figürü, hem kuyruk hem de gövde fonksiyonuyla </w:t>
      </w:r>
      <w:r w:rsidR="002B30D3" w:rsidRPr="00BB350B">
        <w:rPr>
          <w:color w:val="262626" w:themeColor="text1" w:themeTint="D9"/>
          <w:sz w:val="24"/>
          <w:szCs w:val="24"/>
        </w:rPr>
        <w:t>adeta film</w:t>
      </w:r>
      <w:r w:rsidR="00313B8F">
        <w:rPr>
          <w:color w:val="262626" w:themeColor="text1" w:themeTint="D9"/>
          <w:sz w:val="24"/>
          <w:szCs w:val="24"/>
        </w:rPr>
        <w:t>den bir kareyi</w:t>
      </w:r>
      <w:r w:rsidR="002B30D3" w:rsidRPr="00BB350B">
        <w:rPr>
          <w:color w:val="262626" w:themeColor="text1" w:themeTint="D9"/>
          <w:sz w:val="24"/>
          <w:szCs w:val="24"/>
        </w:rPr>
        <w:t xml:space="preserve"> canlandırıyor. </w:t>
      </w:r>
      <w:r w:rsidR="00032E39">
        <w:rPr>
          <w:color w:val="262626" w:themeColor="text1" w:themeTint="D9"/>
          <w:sz w:val="24"/>
          <w:szCs w:val="24"/>
        </w:rPr>
        <w:t>Bir diğer Godzilla figürü ise h</w:t>
      </w:r>
      <w:r w:rsidR="00964F84" w:rsidRPr="00BB350B">
        <w:rPr>
          <w:color w:val="262626" w:themeColor="text1" w:themeTint="D9"/>
          <w:sz w:val="24"/>
          <w:szCs w:val="24"/>
        </w:rPr>
        <w:t>areket, ses ve</w:t>
      </w:r>
      <w:r w:rsidR="00032E39">
        <w:rPr>
          <w:color w:val="262626" w:themeColor="text1" w:themeTint="D9"/>
          <w:sz w:val="24"/>
          <w:szCs w:val="24"/>
        </w:rPr>
        <w:t xml:space="preserve"> ışık fonksiyonuyla dikkat çekiyor.</w:t>
      </w:r>
      <w:r w:rsidR="00964F84" w:rsidRPr="00BB350B">
        <w:rPr>
          <w:color w:val="262626" w:themeColor="text1" w:themeTint="D9"/>
          <w:sz w:val="24"/>
          <w:szCs w:val="24"/>
        </w:rPr>
        <w:t xml:space="preserve"> </w:t>
      </w:r>
      <w:r w:rsidR="00A12448" w:rsidRPr="00BB350B">
        <w:rPr>
          <w:color w:val="262626" w:themeColor="text1" w:themeTint="D9"/>
          <w:sz w:val="24"/>
          <w:szCs w:val="24"/>
        </w:rPr>
        <w:t xml:space="preserve">“Beni Dene” paketiyle </w:t>
      </w:r>
      <w:r w:rsidR="00032E39">
        <w:rPr>
          <w:color w:val="262626" w:themeColor="text1" w:themeTint="D9"/>
          <w:sz w:val="24"/>
          <w:szCs w:val="24"/>
        </w:rPr>
        <w:t>piyasaya sürülen</w:t>
      </w:r>
      <w:r w:rsidR="00A12448" w:rsidRPr="00BB350B">
        <w:rPr>
          <w:color w:val="262626" w:themeColor="text1" w:themeTint="D9"/>
          <w:sz w:val="24"/>
          <w:szCs w:val="24"/>
        </w:rPr>
        <w:t xml:space="preserve"> bu büyük figür, KDV dahil 119,90 TL fiyat etiketiyle satışa sunuldu.</w:t>
      </w:r>
    </w:p>
    <w:p w14:paraId="3BCF04EF" w14:textId="6E7253CE" w:rsidR="00A12448" w:rsidRPr="00BB350B" w:rsidRDefault="004D31BD" w:rsidP="00FC4480">
      <w:pPr>
        <w:jc w:val="both"/>
        <w:rPr>
          <w:color w:val="262626" w:themeColor="text1" w:themeTint="D9"/>
          <w:sz w:val="24"/>
          <w:szCs w:val="24"/>
        </w:rPr>
      </w:pPr>
      <w:r w:rsidRPr="00BB350B">
        <w:rPr>
          <w:color w:val="262626" w:themeColor="text1" w:themeTint="D9"/>
          <w:sz w:val="24"/>
          <w:szCs w:val="24"/>
        </w:rPr>
        <w:t>Adore Oyuncak, filmdeki sahneleri oyuna çeviren setleri de satışa sundu.</w:t>
      </w:r>
      <w:r w:rsidR="00CF1F01" w:rsidRPr="00BB350B">
        <w:rPr>
          <w:color w:val="262626" w:themeColor="text1" w:themeTint="D9"/>
          <w:sz w:val="24"/>
          <w:szCs w:val="24"/>
        </w:rPr>
        <w:t xml:space="preserve"> İçeriğinde 3 ayrılabilir şehir parçası, 1 köprü, 5 savaş aracı, 1 </w:t>
      </w:r>
      <w:r w:rsidR="00E32DFD">
        <w:rPr>
          <w:color w:val="262626" w:themeColor="text1" w:themeTint="D9"/>
          <w:sz w:val="24"/>
          <w:szCs w:val="24"/>
        </w:rPr>
        <w:t>ö</w:t>
      </w:r>
      <w:r w:rsidR="00CF1F01" w:rsidRPr="00BB350B">
        <w:rPr>
          <w:color w:val="262626" w:themeColor="text1" w:themeTint="D9"/>
          <w:sz w:val="24"/>
          <w:szCs w:val="24"/>
        </w:rPr>
        <w:t>zel Muto ve Godzilla figürü bulunan</w:t>
      </w:r>
      <w:r w:rsidRPr="00BB350B">
        <w:rPr>
          <w:color w:val="262626" w:themeColor="text1" w:themeTint="D9"/>
          <w:sz w:val="24"/>
          <w:szCs w:val="24"/>
        </w:rPr>
        <w:t xml:space="preserve"> </w:t>
      </w:r>
      <w:r w:rsidR="00CF1F01" w:rsidRPr="00BB350B">
        <w:rPr>
          <w:color w:val="262626" w:themeColor="text1" w:themeTint="D9"/>
          <w:sz w:val="24"/>
          <w:szCs w:val="24"/>
        </w:rPr>
        <w:t xml:space="preserve">Figürlü Yıkım Seti, </w:t>
      </w:r>
      <w:r w:rsidR="006B6DCB" w:rsidRPr="00BB350B">
        <w:rPr>
          <w:color w:val="262626" w:themeColor="text1" w:themeTint="D9"/>
          <w:sz w:val="24"/>
          <w:szCs w:val="24"/>
        </w:rPr>
        <w:t xml:space="preserve">parçalara ayrılan materyalleri ile küçüklere filmin heyecanını doyasıya yaşatıyor. </w:t>
      </w:r>
      <w:r w:rsidR="00FB3589" w:rsidRPr="00BB350B">
        <w:rPr>
          <w:color w:val="262626" w:themeColor="text1" w:themeTint="D9"/>
          <w:sz w:val="24"/>
          <w:szCs w:val="24"/>
        </w:rPr>
        <w:t>Bu eğlenceli set</w:t>
      </w:r>
      <w:r w:rsidR="00E32DFD">
        <w:rPr>
          <w:color w:val="262626" w:themeColor="text1" w:themeTint="D9"/>
          <w:sz w:val="24"/>
          <w:szCs w:val="24"/>
        </w:rPr>
        <w:t>,</w:t>
      </w:r>
      <w:r w:rsidR="00FB3589" w:rsidRPr="00BB350B">
        <w:rPr>
          <w:color w:val="262626" w:themeColor="text1" w:themeTint="D9"/>
          <w:sz w:val="24"/>
          <w:szCs w:val="24"/>
        </w:rPr>
        <w:t xml:space="preserve"> KDV dahil 69,90 TL bedel ile </w:t>
      </w:r>
      <w:r w:rsidR="0047299E" w:rsidRPr="00BB350B">
        <w:rPr>
          <w:color w:val="262626" w:themeColor="text1" w:themeTint="D9"/>
          <w:sz w:val="24"/>
          <w:szCs w:val="24"/>
        </w:rPr>
        <w:t xml:space="preserve">küçüklerin beğenisine sunuldu. </w:t>
      </w:r>
    </w:p>
    <w:p w14:paraId="0FFD2449" w14:textId="77777777" w:rsidR="00BB350B" w:rsidRPr="00BB350B" w:rsidRDefault="00BB350B" w:rsidP="00FC4480">
      <w:pPr>
        <w:jc w:val="both"/>
        <w:rPr>
          <w:color w:val="262626" w:themeColor="text1" w:themeTint="D9"/>
          <w:sz w:val="24"/>
          <w:szCs w:val="24"/>
        </w:rPr>
      </w:pPr>
      <w:r>
        <w:rPr>
          <w:color w:val="262626" w:themeColor="text1" w:themeTint="D9"/>
          <w:sz w:val="24"/>
          <w:szCs w:val="24"/>
        </w:rPr>
        <w:t xml:space="preserve">Merakla beklenen Godzilla filminin figür ve oyuncak setlerine </w:t>
      </w:r>
      <w:r w:rsidRPr="00BB350B">
        <w:rPr>
          <w:color w:val="262626" w:themeColor="text1" w:themeTint="D9"/>
          <w:sz w:val="24"/>
          <w:szCs w:val="24"/>
        </w:rPr>
        <w:t xml:space="preserve">tüm seçkin oyuncakçılardan, Adore Oyuncak ve </w:t>
      </w:r>
      <w:hyperlink r:id="rId6" w:history="1">
        <w:r w:rsidRPr="00BB350B">
          <w:rPr>
            <w:rStyle w:val="Kpr"/>
            <w:b/>
            <w:color w:val="262626" w:themeColor="text1" w:themeTint="D9"/>
            <w:sz w:val="24"/>
            <w:szCs w:val="24"/>
          </w:rPr>
          <w:t>adoreoyuncak.com</w:t>
        </w:r>
      </w:hyperlink>
      <w:r w:rsidRPr="00BB350B">
        <w:rPr>
          <w:color w:val="262626" w:themeColor="text1" w:themeTint="D9"/>
        </w:rPr>
        <w:t xml:space="preserve"> </w:t>
      </w:r>
      <w:r w:rsidRPr="00BB350B">
        <w:rPr>
          <w:color w:val="262626" w:themeColor="text1" w:themeTint="D9"/>
          <w:sz w:val="24"/>
          <w:szCs w:val="24"/>
        </w:rPr>
        <w:t>online mağazalarından ulaşabilirsiniz.</w:t>
      </w:r>
    </w:p>
    <w:p w14:paraId="7D65C7BA" w14:textId="77777777" w:rsidR="00BB350B" w:rsidRPr="00710A3D" w:rsidRDefault="00BB350B" w:rsidP="00BB350B">
      <w:pPr>
        <w:pStyle w:val="AralkYok"/>
        <w:rPr>
          <w:rFonts w:hint="eastAsia"/>
          <w:b/>
          <w:color w:val="262626" w:themeColor="text1" w:themeTint="D9"/>
          <w:sz w:val="20"/>
          <w:szCs w:val="18"/>
        </w:rPr>
      </w:pPr>
      <w:r w:rsidRPr="00710A3D">
        <w:rPr>
          <w:b/>
          <w:color w:val="262626" w:themeColor="text1" w:themeTint="D9"/>
          <w:sz w:val="20"/>
          <w:szCs w:val="18"/>
        </w:rPr>
        <w:t>Adore Oyuncak Hakkında:</w:t>
      </w:r>
    </w:p>
    <w:p w14:paraId="44AC2826" w14:textId="77777777" w:rsidR="00BB350B" w:rsidRPr="00710A3D" w:rsidRDefault="00BB350B" w:rsidP="00BB350B">
      <w:pPr>
        <w:pStyle w:val="AralkYok"/>
        <w:jc w:val="both"/>
        <w:rPr>
          <w:rFonts w:hint="eastAsia"/>
          <w:color w:val="262626" w:themeColor="text1" w:themeTint="D9"/>
          <w:sz w:val="20"/>
        </w:rPr>
      </w:pPr>
      <w:r w:rsidRPr="00710A3D">
        <w:rPr>
          <w:color w:val="262626" w:themeColor="text1" w:themeTint="D9"/>
          <w:sz w:val="20"/>
        </w:rPr>
        <w:t>Adore Oyuncak 1996′dan bugüne çocuklara ve içindeki çocuğu hiç kaybetmeyenlere hizmet veriyor. Müşterilerini dünyanın en ünlü eğitici oyuncaklarıyla buluşturan marka, her biri kendi konusunda dünya lideri olan markaların Türkiye’deki tek satış temsilcisi. LEGO, Rainbow (Winx Club, Poppixie), Ravensburger, Revell, Bandai (Ben 10, Harumika ve Tamagotchi) ve Epoch (Sylvanian Families) ile hem çocuk gelişimine onları eğlendirirken katkı sağlıyor hem de çalışanlarına kendilerini mutlu hissedecekleri, eğlenceli ve renkli bir dünya sunuyor.</w:t>
      </w:r>
    </w:p>
    <w:p w14:paraId="1B8D2421" w14:textId="77777777" w:rsidR="00BB350B" w:rsidRDefault="00BB350B" w:rsidP="00BB350B">
      <w:pPr>
        <w:jc w:val="both"/>
        <w:rPr>
          <w:color w:val="262626" w:themeColor="text1" w:themeTint="D9"/>
          <w:sz w:val="24"/>
          <w:szCs w:val="24"/>
        </w:rPr>
      </w:pPr>
    </w:p>
    <w:p w14:paraId="10AFD62A" w14:textId="77777777" w:rsidR="00BB350B" w:rsidRPr="00710A3D" w:rsidRDefault="00BB350B" w:rsidP="00BB350B">
      <w:pPr>
        <w:jc w:val="both"/>
        <w:rPr>
          <w:color w:val="262626" w:themeColor="text1" w:themeTint="D9"/>
          <w:sz w:val="24"/>
          <w:szCs w:val="24"/>
        </w:rPr>
      </w:pPr>
    </w:p>
    <w:p w14:paraId="44B7CA5F" w14:textId="77777777" w:rsidR="00BB350B" w:rsidRPr="005074B1" w:rsidRDefault="00BB350B" w:rsidP="00BB350B">
      <w:pPr>
        <w:spacing w:after="0" w:line="240" w:lineRule="auto"/>
        <w:jc w:val="center"/>
        <w:rPr>
          <w:b/>
          <w:color w:val="262626" w:themeColor="text1" w:themeTint="D9"/>
          <w:sz w:val="18"/>
          <w:szCs w:val="18"/>
        </w:rPr>
      </w:pPr>
      <w:r w:rsidRPr="005074B1">
        <w:rPr>
          <w:b/>
          <w:color w:val="262626" w:themeColor="text1" w:themeTint="D9"/>
          <w:sz w:val="18"/>
          <w:szCs w:val="18"/>
        </w:rPr>
        <w:t xml:space="preserve">Bilgi için: </w:t>
      </w:r>
      <w:r w:rsidRPr="005074B1">
        <w:rPr>
          <w:b/>
          <w:color w:val="FF6600"/>
          <w:sz w:val="18"/>
          <w:szCs w:val="18"/>
        </w:rPr>
        <w:t>F5 İletişim Danışmanlığı</w:t>
      </w:r>
      <w:r w:rsidRPr="005074B1">
        <w:rPr>
          <w:b/>
          <w:color w:val="262626" w:themeColor="text1" w:themeTint="D9"/>
          <w:sz w:val="18"/>
          <w:szCs w:val="18"/>
        </w:rPr>
        <w:t xml:space="preserve"> – 0216 349 40 43 / </w:t>
      </w:r>
      <w:hyperlink r:id="rId7" w:history="1">
        <w:r w:rsidRPr="005074B1">
          <w:rPr>
            <w:rStyle w:val="Kpr"/>
            <w:b/>
            <w:sz w:val="18"/>
            <w:szCs w:val="18"/>
          </w:rPr>
          <w:t>ofishalki@f5-pr.com</w:t>
        </w:r>
      </w:hyperlink>
    </w:p>
    <w:p w14:paraId="59DB726E" w14:textId="77777777" w:rsidR="00BB350B" w:rsidRPr="005074B1" w:rsidRDefault="00BB350B" w:rsidP="00BB350B">
      <w:pPr>
        <w:spacing w:after="0" w:line="240" w:lineRule="auto"/>
        <w:jc w:val="center"/>
        <w:rPr>
          <w:color w:val="262626" w:themeColor="text1" w:themeTint="D9"/>
          <w:sz w:val="18"/>
          <w:szCs w:val="18"/>
        </w:rPr>
      </w:pPr>
      <w:r w:rsidRPr="005074B1">
        <w:rPr>
          <w:color w:val="262626" w:themeColor="text1" w:themeTint="D9"/>
          <w:sz w:val="18"/>
          <w:szCs w:val="18"/>
        </w:rPr>
        <w:t xml:space="preserve">Murat Demirok – 0533 730 58 53 /  </w:t>
      </w:r>
      <w:hyperlink r:id="rId8" w:history="1">
        <w:r w:rsidRPr="005074B1">
          <w:rPr>
            <w:rStyle w:val="Kpr"/>
            <w:sz w:val="18"/>
            <w:szCs w:val="18"/>
          </w:rPr>
          <w:t>muratdemirok@f5-pr.com</w:t>
        </w:r>
      </w:hyperlink>
    </w:p>
    <w:p w14:paraId="52C1D095" w14:textId="77777777" w:rsidR="00BB350B" w:rsidRPr="005074B1" w:rsidRDefault="00BB350B" w:rsidP="00BB350B">
      <w:pPr>
        <w:spacing w:after="0" w:line="240" w:lineRule="auto"/>
        <w:jc w:val="center"/>
        <w:rPr>
          <w:color w:val="262626" w:themeColor="text1" w:themeTint="D9"/>
          <w:sz w:val="24"/>
          <w:szCs w:val="24"/>
        </w:rPr>
      </w:pPr>
      <w:r w:rsidRPr="005074B1">
        <w:rPr>
          <w:color w:val="262626" w:themeColor="text1" w:themeTint="D9"/>
          <w:sz w:val="18"/>
          <w:szCs w:val="18"/>
        </w:rPr>
        <w:t xml:space="preserve">Hakan Sülün – 0533 542 92 01 /  </w:t>
      </w:r>
      <w:hyperlink r:id="rId9" w:history="1">
        <w:r w:rsidRPr="005074B1">
          <w:rPr>
            <w:rStyle w:val="Kpr"/>
            <w:sz w:val="18"/>
            <w:szCs w:val="18"/>
          </w:rPr>
          <w:t>hakansulun@f5-pr.com</w:t>
        </w:r>
      </w:hyperlink>
    </w:p>
    <w:p w14:paraId="706BD02C" w14:textId="77777777" w:rsidR="00BB350B" w:rsidRPr="00AC682C" w:rsidRDefault="00BB350B" w:rsidP="00FC4480">
      <w:pPr>
        <w:jc w:val="both"/>
        <w:rPr>
          <w:sz w:val="24"/>
          <w:szCs w:val="24"/>
        </w:rPr>
      </w:pPr>
    </w:p>
    <w:sectPr w:rsidR="00BB350B" w:rsidRPr="00AC682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1385F" w14:textId="77777777" w:rsidR="00DE5741" w:rsidRDefault="00DE5741" w:rsidP="00A90BB5">
      <w:pPr>
        <w:spacing w:after="0" w:line="240" w:lineRule="auto"/>
      </w:pPr>
      <w:r>
        <w:separator/>
      </w:r>
    </w:p>
  </w:endnote>
  <w:endnote w:type="continuationSeparator" w:id="0">
    <w:p w14:paraId="69A7F9B4" w14:textId="77777777" w:rsidR="00DE5741" w:rsidRDefault="00DE5741" w:rsidP="00A90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64718" w14:textId="77777777" w:rsidR="00DE5741" w:rsidRDefault="00DE5741" w:rsidP="00A90BB5">
      <w:pPr>
        <w:spacing w:after="0" w:line="240" w:lineRule="auto"/>
      </w:pPr>
      <w:r>
        <w:separator/>
      </w:r>
    </w:p>
  </w:footnote>
  <w:footnote w:type="continuationSeparator" w:id="0">
    <w:p w14:paraId="20389C69" w14:textId="77777777" w:rsidR="00DE5741" w:rsidRDefault="00DE5741" w:rsidP="00A90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12B93" w14:textId="77777777" w:rsidR="00A90BB5" w:rsidRDefault="00A90BB5">
    <w:pPr>
      <w:pStyle w:val="stbilgi"/>
    </w:pPr>
    <w:r w:rsidRPr="00574687">
      <w:rPr>
        <w:noProof/>
        <w:lang w:eastAsia="tr-TR"/>
      </w:rPr>
      <w:drawing>
        <wp:anchor distT="0" distB="0" distL="114300" distR="114300" simplePos="0" relativeHeight="251659264" behindDoc="0" locked="0" layoutInCell="1" allowOverlap="1" wp14:anchorId="0BEF8605" wp14:editId="7EF53718">
          <wp:simplePos x="0" y="0"/>
          <wp:positionH relativeFrom="column">
            <wp:posOffset>4300220</wp:posOffset>
          </wp:positionH>
          <wp:positionV relativeFrom="paragraph">
            <wp:posOffset>-297180</wp:posOffset>
          </wp:positionV>
          <wp:extent cx="2007870" cy="914400"/>
          <wp:effectExtent l="0" t="0" r="0" b="0"/>
          <wp:wrapSquare wrapText="bothSides"/>
          <wp:docPr id="3" name="Resim 1" descr="C:\Users\MD\Desktop\ad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Desktop\ado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870" cy="9144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2C"/>
    <w:rsid w:val="00032E39"/>
    <w:rsid w:val="00061B94"/>
    <w:rsid w:val="000A0450"/>
    <w:rsid w:val="000A23C3"/>
    <w:rsid w:val="001362EF"/>
    <w:rsid w:val="002B30D3"/>
    <w:rsid w:val="002C36D1"/>
    <w:rsid w:val="00313B8F"/>
    <w:rsid w:val="0047299E"/>
    <w:rsid w:val="004D31BD"/>
    <w:rsid w:val="004F0EE7"/>
    <w:rsid w:val="005E3A27"/>
    <w:rsid w:val="00660550"/>
    <w:rsid w:val="006B6DCB"/>
    <w:rsid w:val="007765D6"/>
    <w:rsid w:val="007F468A"/>
    <w:rsid w:val="008463FF"/>
    <w:rsid w:val="00854A56"/>
    <w:rsid w:val="00923A9D"/>
    <w:rsid w:val="00964B61"/>
    <w:rsid w:val="00964F84"/>
    <w:rsid w:val="00A12448"/>
    <w:rsid w:val="00A42460"/>
    <w:rsid w:val="00A90BB5"/>
    <w:rsid w:val="00AC682C"/>
    <w:rsid w:val="00B00F3D"/>
    <w:rsid w:val="00B27036"/>
    <w:rsid w:val="00BB350B"/>
    <w:rsid w:val="00C304D4"/>
    <w:rsid w:val="00C45748"/>
    <w:rsid w:val="00C63202"/>
    <w:rsid w:val="00CD4098"/>
    <w:rsid w:val="00CF1F01"/>
    <w:rsid w:val="00CF44B2"/>
    <w:rsid w:val="00D15587"/>
    <w:rsid w:val="00DD7932"/>
    <w:rsid w:val="00DE5741"/>
    <w:rsid w:val="00E32DFD"/>
    <w:rsid w:val="00EE0376"/>
    <w:rsid w:val="00F77A88"/>
    <w:rsid w:val="00FA0876"/>
    <w:rsid w:val="00FB3589"/>
    <w:rsid w:val="00FC4480"/>
    <w:rsid w:val="00FD203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DF6E05"/>
  <w15:docId w15:val="{3F1EEA44-CE54-43C3-AB95-4BEADA3A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90B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90BB5"/>
  </w:style>
  <w:style w:type="paragraph" w:styleId="Altbilgi">
    <w:name w:val="footer"/>
    <w:basedOn w:val="Normal"/>
    <w:link w:val="AltbilgiChar"/>
    <w:uiPriority w:val="99"/>
    <w:unhideWhenUsed/>
    <w:rsid w:val="00A90B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90BB5"/>
  </w:style>
  <w:style w:type="character" w:styleId="Kpr">
    <w:name w:val="Hyperlink"/>
    <w:basedOn w:val="VarsaylanParagrafYazTipi"/>
    <w:uiPriority w:val="99"/>
    <w:unhideWhenUsed/>
    <w:rsid w:val="00BB350B"/>
    <w:rPr>
      <w:color w:val="0000FF" w:themeColor="hyperlink"/>
      <w:u w:val="single"/>
    </w:rPr>
  </w:style>
  <w:style w:type="paragraph" w:styleId="AralkYok">
    <w:name w:val="No Spacing"/>
    <w:uiPriority w:val="1"/>
    <w:qFormat/>
    <w:rsid w:val="00BB350B"/>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682329">
      <w:bodyDiv w:val="1"/>
      <w:marLeft w:val="0"/>
      <w:marRight w:val="0"/>
      <w:marTop w:val="0"/>
      <w:marBottom w:val="0"/>
      <w:divBdr>
        <w:top w:val="none" w:sz="0" w:space="0" w:color="auto"/>
        <w:left w:val="none" w:sz="0" w:space="0" w:color="auto"/>
        <w:bottom w:val="none" w:sz="0" w:space="0" w:color="auto"/>
        <w:right w:val="none" w:sz="0" w:space="0" w:color="auto"/>
      </w:divBdr>
    </w:div>
    <w:div w:id="137534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tdemirok@f5-pr.com" TargetMode="External"/><Relationship Id="rId3" Type="http://schemas.openxmlformats.org/officeDocument/2006/relationships/webSettings" Target="webSettings.xml"/><Relationship Id="rId7" Type="http://schemas.openxmlformats.org/officeDocument/2006/relationships/hyperlink" Target="mailto:ofishalki@f5-p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oreoyuncak.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hakansulun@f5-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F5-Aykut</dc:creator>
  <cp:lastModifiedBy>Sadi Cilingir</cp:lastModifiedBy>
  <cp:revision>34</cp:revision>
  <dcterms:created xsi:type="dcterms:W3CDTF">2014-04-10T13:15:00Z</dcterms:created>
  <dcterms:modified xsi:type="dcterms:W3CDTF">2014-05-26T19:26:00Z</dcterms:modified>
</cp:coreProperties>
</file>