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77EFD8" w14:textId="748F013A" w:rsidR="00D640EA" w:rsidRPr="00D640EA" w:rsidRDefault="00D640EA" w:rsidP="00D640EA">
      <w:pPr>
        <w:pStyle w:val="AralkYok"/>
        <w:rPr>
          <w:b/>
          <w:bCs/>
          <w:sz w:val="40"/>
          <w:szCs w:val="40"/>
        </w:rPr>
      </w:pPr>
      <w:r w:rsidRPr="00D640EA">
        <w:rPr>
          <w:b/>
          <w:bCs/>
          <w:sz w:val="40"/>
          <w:szCs w:val="40"/>
        </w:rPr>
        <w:t xml:space="preserve">Genç </w:t>
      </w:r>
      <w:proofErr w:type="spellStart"/>
      <w:r w:rsidRPr="00D640EA">
        <w:rPr>
          <w:b/>
          <w:bCs/>
          <w:sz w:val="40"/>
          <w:szCs w:val="40"/>
        </w:rPr>
        <w:t>Werther'in</w:t>
      </w:r>
      <w:proofErr w:type="spellEnd"/>
      <w:r w:rsidRPr="00D640EA">
        <w:rPr>
          <w:b/>
          <w:bCs/>
          <w:sz w:val="40"/>
          <w:szCs w:val="40"/>
        </w:rPr>
        <w:t xml:space="preserve"> Acıları</w:t>
      </w:r>
    </w:p>
    <w:p w14:paraId="2A716D99" w14:textId="64A458C4" w:rsidR="00D640EA" w:rsidRPr="00D640EA" w:rsidRDefault="00D640EA" w:rsidP="00D640EA">
      <w:pPr>
        <w:pStyle w:val="AralkYok"/>
        <w:rPr>
          <w:b/>
          <w:bCs/>
          <w:sz w:val="32"/>
          <w:szCs w:val="32"/>
        </w:rPr>
      </w:pPr>
      <w:r w:rsidRPr="00D640EA">
        <w:rPr>
          <w:b/>
          <w:bCs/>
          <w:sz w:val="32"/>
          <w:szCs w:val="32"/>
        </w:rPr>
        <w:t>(</w:t>
      </w:r>
      <w:r>
        <w:rPr>
          <w:b/>
          <w:bCs/>
          <w:sz w:val="32"/>
          <w:szCs w:val="32"/>
        </w:rPr>
        <w:t xml:space="preserve">Young </w:t>
      </w:r>
      <w:proofErr w:type="spellStart"/>
      <w:r>
        <w:rPr>
          <w:b/>
          <w:bCs/>
          <w:sz w:val="32"/>
          <w:szCs w:val="32"/>
        </w:rPr>
        <w:t>Werther</w:t>
      </w:r>
      <w:proofErr w:type="spellEnd"/>
      <w:r w:rsidRPr="00D640EA">
        <w:rPr>
          <w:b/>
          <w:bCs/>
          <w:sz w:val="32"/>
          <w:szCs w:val="32"/>
        </w:rPr>
        <w:t>)</w:t>
      </w:r>
    </w:p>
    <w:p w14:paraId="27C99C74" w14:textId="77777777" w:rsidR="00D640EA" w:rsidRDefault="00D640EA" w:rsidP="00D640EA">
      <w:pPr>
        <w:pStyle w:val="AralkYok"/>
        <w:rPr>
          <w:sz w:val="24"/>
          <w:szCs w:val="24"/>
        </w:rPr>
      </w:pPr>
    </w:p>
    <w:p w14:paraId="7B38F653" w14:textId="320F5D2F" w:rsidR="00D640EA" w:rsidRPr="00D640EA" w:rsidRDefault="00D640EA" w:rsidP="00D640EA">
      <w:pPr>
        <w:pStyle w:val="AralkYok"/>
        <w:rPr>
          <w:sz w:val="24"/>
          <w:szCs w:val="24"/>
        </w:rPr>
      </w:pPr>
      <w:r w:rsidRPr="00D640EA">
        <w:rPr>
          <w:b/>
          <w:bCs/>
          <w:sz w:val="24"/>
          <w:szCs w:val="24"/>
        </w:rPr>
        <w:t>Gösterim Tarihi:</w:t>
      </w:r>
      <w:r w:rsidRPr="00D640EA">
        <w:rPr>
          <w:sz w:val="24"/>
          <w:szCs w:val="24"/>
        </w:rPr>
        <w:t xml:space="preserve"> 13 Haziran 2025</w:t>
      </w:r>
    </w:p>
    <w:p w14:paraId="5E7D91E5" w14:textId="78A5B911" w:rsidR="00D640EA" w:rsidRDefault="00D640EA" w:rsidP="00D640EA">
      <w:pPr>
        <w:pStyle w:val="AralkYok"/>
        <w:rPr>
          <w:sz w:val="24"/>
          <w:szCs w:val="24"/>
        </w:rPr>
      </w:pPr>
      <w:r w:rsidRPr="00D640EA">
        <w:rPr>
          <w:b/>
          <w:bCs/>
          <w:sz w:val="24"/>
          <w:szCs w:val="24"/>
        </w:rPr>
        <w:t>Dağıtım:</w:t>
      </w:r>
      <w:r>
        <w:rPr>
          <w:sz w:val="24"/>
          <w:szCs w:val="24"/>
        </w:rPr>
        <w:t xml:space="preserve"> Bir Film</w:t>
      </w:r>
    </w:p>
    <w:p w14:paraId="5A506B92" w14:textId="03221A28" w:rsidR="00D640EA" w:rsidRDefault="00D640EA" w:rsidP="00D640EA">
      <w:pPr>
        <w:pStyle w:val="AralkYok"/>
        <w:rPr>
          <w:sz w:val="24"/>
          <w:szCs w:val="24"/>
        </w:rPr>
      </w:pPr>
      <w:r w:rsidRPr="00D640EA">
        <w:rPr>
          <w:b/>
          <w:bCs/>
          <w:sz w:val="24"/>
          <w:szCs w:val="24"/>
        </w:rPr>
        <w:t>İthalat:</w:t>
      </w:r>
      <w:r>
        <w:rPr>
          <w:sz w:val="24"/>
          <w:szCs w:val="24"/>
        </w:rPr>
        <w:t xml:space="preserve"> Bir Film</w:t>
      </w:r>
    </w:p>
    <w:p w14:paraId="09FFAEB4" w14:textId="669B785B" w:rsidR="00D640EA" w:rsidRPr="00D640EA" w:rsidRDefault="00D640EA" w:rsidP="00D640EA">
      <w:pPr>
        <w:pStyle w:val="AralkYok"/>
        <w:rPr>
          <w:sz w:val="24"/>
          <w:szCs w:val="24"/>
        </w:rPr>
      </w:pPr>
      <w:r w:rsidRPr="00D640EA">
        <w:rPr>
          <w:b/>
          <w:bCs/>
          <w:sz w:val="24"/>
          <w:szCs w:val="24"/>
        </w:rPr>
        <w:t>Yapımcı:</w:t>
      </w:r>
      <w:r w:rsidRPr="00D640EA">
        <w:rPr>
          <w:sz w:val="24"/>
          <w:szCs w:val="24"/>
        </w:rPr>
        <w:t xml:space="preserve"> Matt </w:t>
      </w:r>
      <w:proofErr w:type="spellStart"/>
      <w:r w:rsidRPr="00D640EA">
        <w:rPr>
          <w:sz w:val="24"/>
          <w:szCs w:val="24"/>
        </w:rPr>
        <w:t>Code</w:t>
      </w:r>
      <w:proofErr w:type="spellEnd"/>
    </w:p>
    <w:p w14:paraId="5E4DA001" w14:textId="77777777" w:rsidR="00D640EA" w:rsidRPr="00D640EA" w:rsidRDefault="00D640EA" w:rsidP="00D640EA">
      <w:pPr>
        <w:pStyle w:val="AralkYok"/>
        <w:rPr>
          <w:sz w:val="24"/>
          <w:szCs w:val="24"/>
        </w:rPr>
      </w:pPr>
      <w:r w:rsidRPr="00D640EA">
        <w:rPr>
          <w:b/>
          <w:bCs/>
          <w:sz w:val="24"/>
          <w:szCs w:val="24"/>
        </w:rPr>
        <w:t xml:space="preserve">Senaryo: </w:t>
      </w:r>
      <w:r w:rsidRPr="00D640EA">
        <w:rPr>
          <w:sz w:val="24"/>
          <w:szCs w:val="24"/>
        </w:rPr>
        <w:t xml:space="preserve">José </w:t>
      </w:r>
      <w:proofErr w:type="spellStart"/>
      <w:r w:rsidRPr="00D640EA">
        <w:rPr>
          <w:sz w:val="24"/>
          <w:szCs w:val="24"/>
        </w:rPr>
        <w:t>Avelino</w:t>
      </w:r>
      <w:proofErr w:type="spellEnd"/>
      <w:r w:rsidRPr="00D640EA">
        <w:rPr>
          <w:sz w:val="24"/>
          <w:szCs w:val="24"/>
        </w:rPr>
        <w:t xml:space="preserve"> Gilles </w:t>
      </w:r>
      <w:proofErr w:type="spellStart"/>
      <w:r w:rsidRPr="00D640EA">
        <w:rPr>
          <w:sz w:val="24"/>
          <w:szCs w:val="24"/>
        </w:rPr>
        <w:t>Corbett</w:t>
      </w:r>
      <w:proofErr w:type="spellEnd"/>
      <w:r w:rsidRPr="00D640EA">
        <w:rPr>
          <w:sz w:val="24"/>
          <w:szCs w:val="24"/>
        </w:rPr>
        <w:t xml:space="preserve"> </w:t>
      </w:r>
      <w:proofErr w:type="spellStart"/>
      <w:r w:rsidRPr="00D640EA">
        <w:rPr>
          <w:sz w:val="24"/>
          <w:szCs w:val="24"/>
        </w:rPr>
        <w:t>Lourenço</w:t>
      </w:r>
      <w:proofErr w:type="spellEnd"/>
      <w:r w:rsidRPr="00D640EA">
        <w:rPr>
          <w:sz w:val="24"/>
          <w:szCs w:val="24"/>
        </w:rPr>
        <w:t xml:space="preserve">, Johann Wolfgang </w:t>
      </w:r>
      <w:proofErr w:type="spellStart"/>
      <w:r w:rsidRPr="00D640EA">
        <w:rPr>
          <w:sz w:val="24"/>
          <w:szCs w:val="24"/>
        </w:rPr>
        <w:t>von</w:t>
      </w:r>
      <w:proofErr w:type="spellEnd"/>
      <w:r w:rsidRPr="00D640EA">
        <w:rPr>
          <w:sz w:val="24"/>
          <w:szCs w:val="24"/>
        </w:rPr>
        <w:t xml:space="preserve"> Goethe</w:t>
      </w:r>
    </w:p>
    <w:p w14:paraId="63002BE4" w14:textId="77777777" w:rsidR="00D640EA" w:rsidRPr="00D640EA" w:rsidRDefault="00D640EA" w:rsidP="00D640EA">
      <w:pPr>
        <w:pStyle w:val="AralkYok"/>
        <w:rPr>
          <w:sz w:val="24"/>
          <w:szCs w:val="24"/>
        </w:rPr>
      </w:pPr>
      <w:r w:rsidRPr="00D640EA">
        <w:rPr>
          <w:b/>
          <w:bCs/>
          <w:sz w:val="24"/>
          <w:szCs w:val="24"/>
        </w:rPr>
        <w:t>Görüntü Yönetmeni:</w:t>
      </w:r>
      <w:r w:rsidRPr="00D640EA">
        <w:rPr>
          <w:sz w:val="24"/>
          <w:szCs w:val="24"/>
        </w:rPr>
        <w:t xml:space="preserve"> Nick </w:t>
      </w:r>
      <w:proofErr w:type="spellStart"/>
      <w:r w:rsidRPr="00D640EA">
        <w:rPr>
          <w:sz w:val="24"/>
          <w:szCs w:val="24"/>
        </w:rPr>
        <w:t>Haight</w:t>
      </w:r>
      <w:proofErr w:type="spellEnd"/>
    </w:p>
    <w:p w14:paraId="18A0A864" w14:textId="77777777" w:rsidR="00D640EA" w:rsidRPr="00D640EA" w:rsidRDefault="00D640EA" w:rsidP="00D640EA">
      <w:pPr>
        <w:pStyle w:val="AralkYok"/>
        <w:rPr>
          <w:sz w:val="24"/>
          <w:szCs w:val="24"/>
        </w:rPr>
      </w:pPr>
      <w:r w:rsidRPr="00D640EA">
        <w:rPr>
          <w:b/>
          <w:bCs/>
          <w:sz w:val="24"/>
          <w:szCs w:val="24"/>
        </w:rPr>
        <w:t>Kurgu:</w:t>
      </w:r>
      <w:r w:rsidRPr="00D640EA">
        <w:rPr>
          <w:sz w:val="24"/>
          <w:szCs w:val="24"/>
        </w:rPr>
        <w:t xml:space="preserve"> Sandy </w:t>
      </w:r>
      <w:proofErr w:type="spellStart"/>
      <w:r w:rsidRPr="00D640EA">
        <w:rPr>
          <w:sz w:val="24"/>
          <w:szCs w:val="24"/>
        </w:rPr>
        <w:t>Pereira</w:t>
      </w:r>
      <w:proofErr w:type="spellEnd"/>
    </w:p>
    <w:p w14:paraId="696E3738" w14:textId="77777777" w:rsidR="00212027" w:rsidRDefault="00D640EA" w:rsidP="00D640EA">
      <w:pPr>
        <w:pStyle w:val="AralkYok"/>
        <w:rPr>
          <w:sz w:val="24"/>
          <w:szCs w:val="24"/>
        </w:rPr>
      </w:pPr>
      <w:r w:rsidRPr="00D640EA">
        <w:rPr>
          <w:b/>
          <w:bCs/>
          <w:sz w:val="24"/>
          <w:szCs w:val="24"/>
        </w:rPr>
        <w:t>Süre:</w:t>
      </w:r>
      <w:r>
        <w:rPr>
          <w:sz w:val="24"/>
          <w:szCs w:val="24"/>
        </w:rPr>
        <w:t xml:space="preserve"> </w:t>
      </w:r>
      <w:r w:rsidRPr="00D640EA">
        <w:rPr>
          <w:sz w:val="24"/>
          <w:szCs w:val="24"/>
        </w:rPr>
        <w:t>101 d</w:t>
      </w:r>
      <w:r>
        <w:rPr>
          <w:sz w:val="24"/>
          <w:szCs w:val="24"/>
        </w:rPr>
        <w:t>akika</w:t>
      </w:r>
      <w:r w:rsidR="00212027">
        <w:rPr>
          <w:sz w:val="24"/>
          <w:szCs w:val="24"/>
        </w:rPr>
        <w:t xml:space="preserve"> </w:t>
      </w:r>
    </w:p>
    <w:p w14:paraId="0859AC6C" w14:textId="027C1DE1" w:rsidR="00212027" w:rsidRDefault="00212027" w:rsidP="00D640EA">
      <w:pPr>
        <w:pStyle w:val="AralkYok"/>
        <w:rPr>
          <w:sz w:val="24"/>
          <w:szCs w:val="24"/>
        </w:rPr>
      </w:pPr>
      <w:r w:rsidRPr="00212027">
        <w:rPr>
          <w:b/>
          <w:bCs/>
          <w:sz w:val="24"/>
          <w:szCs w:val="24"/>
        </w:rPr>
        <w:t xml:space="preserve">Fragman: </w:t>
      </w:r>
      <w:hyperlink r:id="rId4" w:history="1">
        <w:r w:rsidRPr="00176751">
          <w:rPr>
            <w:rStyle w:val="Kpr"/>
            <w:sz w:val="24"/>
            <w:szCs w:val="24"/>
          </w:rPr>
          <w:t>https://www.youtube.com/watch?v=6e6glr3Yphc&amp;t=2s</w:t>
        </w:r>
      </w:hyperlink>
      <w:r>
        <w:rPr>
          <w:sz w:val="24"/>
          <w:szCs w:val="24"/>
        </w:rPr>
        <w:t xml:space="preserve"> </w:t>
      </w:r>
    </w:p>
    <w:p w14:paraId="3488DA5F" w14:textId="77777777" w:rsidR="00D640EA" w:rsidRPr="00D640EA" w:rsidRDefault="00D640EA" w:rsidP="00D640EA">
      <w:pPr>
        <w:pStyle w:val="AralkYok"/>
        <w:rPr>
          <w:sz w:val="24"/>
          <w:szCs w:val="24"/>
        </w:rPr>
      </w:pPr>
      <w:r w:rsidRPr="00D640EA">
        <w:rPr>
          <w:b/>
          <w:bCs/>
          <w:sz w:val="24"/>
          <w:szCs w:val="24"/>
        </w:rPr>
        <w:t xml:space="preserve">Yönetmen: </w:t>
      </w:r>
      <w:r w:rsidRPr="00D640EA">
        <w:rPr>
          <w:sz w:val="24"/>
          <w:szCs w:val="24"/>
        </w:rPr>
        <w:t xml:space="preserve">José </w:t>
      </w:r>
      <w:proofErr w:type="spellStart"/>
      <w:r w:rsidRPr="00D640EA">
        <w:rPr>
          <w:sz w:val="24"/>
          <w:szCs w:val="24"/>
        </w:rPr>
        <w:t>Avelino</w:t>
      </w:r>
      <w:proofErr w:type="spellEnd"/>
      <w:r w:rsidRPr="00D640EA">
        <w:rPr>
          <w:sz w:val="24"/>
          <w:szCs w:val="24"/>
        </w:rPr>
        <w:t xml:space="preserve"> Gilles </w:t>
      </w:r>
      <w:proofErr w:type="spellStart"/>
      <w:r w:rsidRPr="00D640EA">
        <w:rPr>
          <w:sz w:val="24"/>
          <w:szCs w:val="24"/>
        </w:rPr>
        <w:t>Corbett</w:t>
      </w:r>
      <w:proofErr w:type="spellEnd"/>
      <w:r w:rsidRPr="00D640EA">
        <w:rPr>
          <w:sz w:val="24"/>
          <w:szCs w:val="24"/>
        </w:rPr>
        <w:t xml:space="preserve"> </w:t>
      </w:r>
      <w:proofErr w:type="spellStart"/>
      <w:r w:rsidRPr="00D640EA">
        <w:rPr>
          <w:sz w:val="24"/>
          <w:szCs w:val="24"/>
        </w:rPr>
        <w:t>Lourenço</w:t>
      </w:r>
      <w:proofErr w:type="spellEnd"/>
    </w:p>
    <w:p w14:paraId="20ECD7A3" w14:textId="0D735935" w:rsidR="00D640EA" w:rsidRPr="00D640EA" w:rsidRDefault="00D640EA" w:rsidP="00D640EA">
      <w:pPr>
        <w:pStyle w:val="AralkYok"/>
        <w:rPr>
          <w:sz w:val="24"/>
          <w:szCs w:val="24"/>
        </w:rPr>
      </w:pPr>
      <w:r w:rsidRPr="00D640EA">
        <w:rPr>
          <w:b/>
          <w:bCs/>
          <w:sz w:val="24"/>
          <w:szCs w:val="24"/>
        </w:rPr>
        <w:t>Oyuncular:</w:t>
      </w:r>
      <w:r>
        <w:rPr>
          <w:sz w:val="24"/>
          <w:szCs w:val="24"/>
        </w:rPr>
        <w:t xml:space="preserve"> </w:t>
      </w:r>
      <w:r w:rsidRPr="00D640EA">
        <w:rPr>
          <w:sz w:val="24"/>
          <w:szCs w:val="24"/>
        </w:rPr>
        <w:t xml:space="preserve">Douglas </w:t>
      </w:r>
      <w:proofErr w:type="spellStart"/>
      <w:r w:rsidRPr="00D640EA">
        <w:rPr>
          <w:sz w:val="24"/>
          <w:szCs w:val="24"/>
        </w:rPr>
        <w:t>Booth</w:t>
      </w:r>
      <w:proofErr w:type="spellEnd"/>
      <w:r>
        <w:rPr>
          <w:sz w:val="24"/>
          <w:szCs w:val="24"/>
        </w:rPr>
        <w:t xml:space="preserve">, </w:t>
      </w:r>
      <w:proofErr w:type="spellStart"/>
      <w:r w:rsidRPr="00D640EA">
        <w:rPr>
          <w:sz w:val="24"/>
          <w:szCs w:val="24"/>
        </w:rPr>
        <w:t>Alison</w:t>
      </w:r>
      <w:proofErr w:type="spellEnd"/>
      <w:r w:rsidRPr="00D640EA">
        <w:rPr>
          <w:sz w:val="24"/>
          <w:szCs w:val="24"/>
        </w:rPr>
        <w:t xml:space="preserve"> </w:t>
      </w:r>
      <w:proofErr w:type="spellStart"/>
      <w:r w:rsidRPr="00D640EA">
        <w:rPr>
          <w:sz w:val="24"/>
          <w:szCs w:val="24"/>
        </w:rPr>
        <w:t>Pill</w:t>
      </w:r>
      <w:proofErr w:type="spellEnd"/>
      <w:r>
        <w:rPr>
          <w:sz w:val="24"/>
          <w:szCs w:val="24"/>
        </w:rPr>
        <w:t>,</w:t>
      </w:r>
      <w:r w:rsidRPr="00D640EA">
        <w:rPr>
          <w:sz w:val="24"/>
          <w:szCs w:val="24"/>
        </w:rPr>
        <w:t xml:space="preserve"> </w:t>
      </w:r>
      <w:proofErr w:type="spellStart"/>
      <w:r w:rsidRPr="00D640EA">
        <w:rPr>
          <w:sz w:val="24"/>
          <w:szCs w:val="24"/>
        </w:rPr>
        <w:t>Iris</w:t>
      </w:r>
      <w:proofErr w:type="spellEnd"/>
      <w:r w:rsidRPr="00D640EA">
        <w:rPr>
          <w:sz w:val="24"/>
          <w:szCs w:val="24"/>
        </w:rPr>
        <w:t xml:space="preserve"> </w:t>
      </w:r>
      <w:proofErr w:type="spellStart"/>
      <w:r w:rsidRPr="00D640EA">
        <w:rPr>
          <w:sz w:val="24"/>
          <w:szCs w:val="24"/>
        </w:rPr>
        <w:t>Apatow</w:t>
      </w:r>
      <w:proofErr w:type="spellEnd"/>
      <w:r>
        <w:rPr>
          <w:sz w:val="24"/>
          <w:szCs w:val="24"/>
        </w:rPr>
        <w:t xml:space="preserve">, </w:t>
      </w:r>
      <w:r w:rsidRPr="00D640EA">
        <w:rPr>
          <w:sz w:val="24"/>
          <w:szCs w:val="24"/>
        </w:rPr>
        <w:t>Patrick J. Adams</w:t>
      </w:r>
      <w:r>
        <w:rPr>
          <w:sz w:val="24"/>
          <w:szCs w:val="24"/>
        </w:rPr>
        <w:t xml:space="preserve"> </w:t>
      </w:r>
    </w:p>
    <w:p w14:paraId="35ADC9FA" w14:textId="77777777" w:rsidR="00D640EA" w:rsidRPr="00D640EA" w:rsidRDefault="00D640EA" w:rsidP="00D640EA">
      <w:pPr>
        <w:pStyle w:val="AralkYok"/>
        <w:rPr>
          <w:sz w:val="24"/>
          <w:szCs w:val="24"/>
        </w:rPr>
      </w:pPr>
    </w:p>
    <w:p w14:paraId="5E56ABAE" w14:textId="200FB348" w:rsidR="00D640EA" w:rsidRPr="00D640EA" w:rsidRDefault="00D640EA" w:rsidP="00D640EA">
      <w:pPr>
        <w:pStyle w:val="AralkYok"/>
        <w:rPr>
          <w:sz w:val="24"/>
          <w:szCs w:val="24"/>
        </w:rPr>
      </w:pPr>
      <w:r w:rsidRPr="00D640EA">
        <w:rPr>
          <w:sz w:val="24"/>
          <w:szCs w:val="24"/>
        </w:rPr>
        <w:t xml:space="preserve">Ünlü klasiğe modern bir uyarlama! </w:t>
      </w:r>
    </w:p>
    <w:p w14:paraId="3E052AC5" w14:textId="77777777" w:rsidR="00D640EA" w:rsidRPr="00D640EA" w:rsidRDefault="00D640EA" w:rsidP="00D640EA">
      <w:pPr>
        <w:pStyle w:val="AralkYok"/>
        <w:rPr>
          <w:sz w:val="24"/>
          <w:szCs w:val="24"/>
        </w:rPr>
      </w:pPr>
    </w:p>
    <w:p w14:paraId="6746AB5E" w14:textId="59EDC6C4" w:rsidR="00D640EA" w:rsidRPr="00D640EA" w:rsidRDefault="00D640EA" w:rsidP="00D640EA">
      <w:pPr>
        <w:pStyle w:val="AralkYok"/>
        <w:rPr>
          <w:b/>
          <w:bCs/>
          <w:sz w:val="24"/>
          <w:szCs w:val="24"/>
        </w:rPr>
      </w:pPr>
      <w:r w:rsidRPr="00D640EA">
        <w:rPr>
          <w:b/>
          <w:bCs/>
          <w:sz w:val="24"/>
          <w:szCs w:val="24"/>
        </w:rPr>
        <w:t>​Konu:</w:t>
      </w:r>
    </w:p>
    <w:p w14:paraId="1D293341" w14:textId="77777777" w:rsidR="00D640EA" w:rsidRPr="00D640EA" w:rsidRDefault="00D640EA" w:rsidP="00D640EA">
      <w:pPr>
        <w:pStyle w:val="AralkYok"/>
        <w:rPr>
          <w:sz w:val="24"/>
          <w:szCs w:val="24"/>
        </w:rPr>
      </w:pPr>
    </w:p>
    <w:p w14:paraId="248F095D" w14:textId="665A62B0" w:rsidR="00556779" w:rsidRPr="00D640EA" w:rsidRDefault="00D640EA" w:rsidP="00D640EA">
      <w:pPr>
        <w:pStyle w:val="AralkYok"/>
        <w:rPr>
          <w:sz w:val="24"/>
          <w:szCs w:val="24"/>
        </w:rPr>
      </w:pPr>
      <w:r w:rsidRPr="00D640EA">
        <w:rPr>
          <w:sz w:val="24"/>
          <w:szCs w:val="24"/>
        </w:rPr>
        <w:t xml:space="preserve">Çekici, tutkulu ve tamamen sorumsuz genç bir yazar olan </w:t>
      </w:r>
      <w:proofErr w:type="spellStart"/>
      <w:r w:rsidRPr="00D640EA">
        <w:rPr>
          <w:sz w:val="24"/>
          <w:szCs w:val="24"/>
        </w:rPr>
        <w:t>Werther</w:t>
      </w:r>
      <w:proofErr w:type="spellEnd"/>
      <w:r w:rsidRPr="00D640EA">
        <w:rPr>
          <w:sz w:val="24"/>
          <w:szCs w:val="24"/>
        </w:rPr>
        <w:t xml:space="preserve">, annesi tarafından şehirde bir işe gönderilir. Tesadüfen tanıştığı güzel Charlotte hem cazibesiyle hem de etkileyici ve kararlı nişanlısı Albert’e olan bağlılığıyla </w:t>
      </w:r>
      <w:proofErr w:type="spellStart"/>
      <w:r w:rsidRPr="00D640EA">
        <w:rPr>
          <w:sz w:val="24"/>
          <w:szCs w:val="24"/>
        </w:rPr>
        <w:t>Werther’in</w:t>
      </w:r>
      <w:proofErr w:type="spellEnd"/>
      <w:r w:rsidRPr="00D640EA">
        <w:rPr>
          <w:sz w:val="24"/>
          <w:szCs w:val="24"/>
        </w:rPr>
        <w:t xml:space="preserve"> hayatını altüst eder.</w:t>
      </w:r>
      <w:r>
        <w:rPr>
          <w:sz w:val="24"/>
          <w:szCs w:val="24"/>
        </w:rPr>
        <w:t xml:space="preserve"> </w:t>
      </w:r>
      <w:proofErr w:type="spellStart"/>
      <w:r w:rsidRPr="00D640EA">
        <w:rPr>
          <w:sz w:val="24"/>
          <w:szCs w:val="24"/>
        </w:rPr>
        <w:t>Werther</w:t>
      </w:r>
      <w:proofErr w:type="spellEnd"/>
      <w:r w:rsidRPr="00D640EA">
        <w:rPr>
          <w:sz w:val="24"/>
          <w:szCs w:val="24"/>
        </w:rPr>
        <w:t xml:space="preserve"> ve Charlotte duygusal bir ilişkiye yelken açarken, </w:t>
      </w:r>
      <w:proofErr w:type="spellStart"/>
      <w:r w:rsidRPr="00D640EA">
        <w:rPr>
          <w:sz w:val="24"/>
          <w:szCs w:val="24"/>
        </w:rPr>
        <w:t>Werther</w:t>
      </w:r>
      <w:proofErr w:type="spellEnd"/>
      <w:r w:rsidRPr="00D640EA">
        <w:rPr>
          <w:sz w:val="24"/>
          <w:szCs w:val="24"/>
        </w:rPr>
        <w:t xml:space="preserve"> ile Albert arasında da garip bir dostluk gelişir. Üçlü arasındaki bağlar giderek karmaşıklaştıkça, arzu, yakınlık ve aşkın sınırlarını ayırt etmek zorlaşır.</w:t>
      </w:r>
    </w:p>
    <w:sectPr w:rsidR="00556779" w:rsidRPr="00D640EA" w:rsidSect="006F193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0EA"/>
    <w:rsid w:val="000734CD"/>
    <w:rsid w:val="000A7058"/>
    <w:rsid w:val="00212027"/>
    <w:rsid w:val="00556779"/>
    <w:rsid w:val="006F1939"/>
    <w:rsid w:val="00D64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04669"/>
  <w15:chartTrackingRefBased/>
  <w15:docId w15:val="{0FB0D10A-DECA-4E8E-9954-5CB16BB2E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D640E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D640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D640E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D640E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D640E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D640E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D640E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D640E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D640E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D640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D640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D640E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D640EA"/>
    <w:rPr>
      <w:rFonts w:eastAsiaTheme="majorEastAsia" w:cstheme="majorBidi"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D640EA"/>
    <w:rPr>
      <w:rFonts w:eastAsiaTheme="majorEastAsia" w:cstheme="majorBidi"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D640EA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D640EA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D640EA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D640EA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D640E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D640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D640E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D640E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D640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D640EA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D640EA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D640EA"/>
    <w:rPr>
      <w:i/>
      <w:iCs/>
      <w:color w:val="2F5496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D640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D640EA"/>
    <w:rPr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D640EA"/>
    <w:rPr>
      <w:b/>
      <w:bCs/>
      <w:smallCaps/>
      <w:color w:val="2F5496" w:themeColor="accent1" w:themeShade="BF"/>
      <w:spacing w:val="5"/>
    </w:rPr>
  </w:style>
  <w:style w:type="paragraph" w:styleId="AralkYok">
    <w:name w:val="No Spacing"/>
    <w:uiPriority w:val="1"/>
    <w:qFormat/>
    <w:rsid w:val="00D640EA"/>
    <w:pPr>
      <w:spacing w:after="0" w:line="240" w:lineRule="auto"/>
    </w:pPr>
  </w:style>
  <w:style w:type="character" w:styleId="Kpr">
    <w:name w:val="Hyperlink"/>
    <w:basedOn w:val="VarsaylanParagrafYazTipi"/>
    <w:uiPriority w:val="99"/>
    <w:unhideWhenUsed/>
    <w:rsid w:val="00212027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2120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6e6glr3Yphc&amp;t=2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155</Words>
  <Characters>888</Characters>
  <Application>Microsoft Office Word</Application>
  <DocSecurity>0</DocSecurity>
  <Lines>7</Lines>
  <Paragraphs>2</Paragraphs>
  <ScaleCrop>false</ScaleCrop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 Cilingir</dc:creator>
  <cp:keywords/>
  <dc:description/>
  <cp:lastModifiedBy>Sadi Cilingir</cp:lastModifiedBy>
  <cp:revision>2</cp:revision>
  <dcterms:created xsi:type="dcterms:W3CDTF">2025-06-10T05:14:00Z</dcterms:created>
  <dcterms:modified xsi:type="dcterms:W3CDTF">2025-06-10T05:31:00Z</dcterms:modified>
</cp:coreProperties>
</file>