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5B" w:rsidRPr="00994AA1" w:rsidRDefault="0040785B" w:rsidP="00994AA1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994AA1">
        <w:rPr>
          <w:rFonts w:ascii="Arial" w:hAnsi="Arial" w:cs="Arial"/>
          <w:b/>
          <w:sz w:val="40"/>
          <w:szCs w:val="40"/>
        </w:rPr>
        <w:t>GECENİN KANUNU</w:t>
      </w:r>
    </w:p>
    <w:p w:rsidR="007F065E" w:rsidRPr="00994AA1" w:rsidRDefault="007F065E" w:rsidP="00994AA1">
      <w:pPr>
        <w:pStyle w:val="AralkYok"/>
        <w:jc w:val="center"/>
        <w:rPr>
          <w:rFonts w:ascii="Arial" w:hAnsi="Arial" w:cs="Arial"/>
          <w:b/>
          <w:sz w:val="32"/>
          <w:szCs w:val="32"/>
        </w:rPr>
      </w:pPr>
      <w:r w:rsidRPr="00994AA1">
        <w:rPr>
          <w:rFonts w:ascii="Arial" w:hAnsi="Arial" w:cs="Arial"/>
          <w:b/>
          <w:sz w:val="32"/>
          <w:szCs w:val="32"/>
        </w:rPr>
        <w:t>“Live By Night”</w:t>
      </w:r>
    </w:p>
    <w:p w:rsidR="00310108" w:rsidRPr="00994AA1" w:rsidRDefault="00310108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B2D36" w:rsidRPr="00C84044" w:rsidRDefault="00C84044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Gösterim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Tarihi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C84044">
        <w:rPr>
          <w:rFonts w:ascii="Arial" w:eastAsia="Times New Roman" w:hAnsi="Arial" w:cs="Arial"/>
          <w:sz w:val="24"/>
          <w:szCs w:val="24"/>
          <w:lang w:val="en-US"/>
        </w:rPr>
        <w:t xml:space="preserve"> 03 </w:t>
      </w:r>
      <w:proofErr w:type="spellStart"/>
      <w:r w:rsidRPr="00C84044">
        <w:rPr>
          <w:rFonts w:ascii="Arial" w:eastAsia="Times New Roman" w:hAnsi="Arial" w:cs="Arial"/>
          <w:sz w:val="24"/>
          <w:szCs w:val="24"/>
          <w:lang w:val="en-US"/>
        </w:rPr>
        <w:t>Şubat</w:t>
      </w:r>
      <w:proofErr w:type="spellEnd"/>
      <w:r w:rsidRPr="00C84044">
        <w:rPr>
          <w:rFonts w:ascii="Arial" w:eastAsia="Times New Roman" w:hAnsi="Arial" w:cs="Arial"/>
          <w:sz w:val="24"/>
          <w:szCs w:val="24"/>
          <w:lang w:val="en-US"/>
        </w:rPr>
        <w:t xml:space="preserve"> 2017</w:t>
      </w:r>
      <w:bookmarkStart w:id="0" w:name="_GoBack"/>
      <w:bookmarkEnd w:id="0"/>
    </w:p>
    <w:p w:rsidR="00C84044" w:rsidRPr="00C84044" w:rsidRDefault="00C84044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Dağıtım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C84044">
        <w:rPr>
          <w:rFonts w:ascii="Arial" w:eastAsia="Times New Roman" w:hAnsi="Arial" w:cs="Arial"/>
          <w:sz w:val="24"/>
          <w:szCs w:val="24"/>
          <w:lang w:val="en-US"/>
        </w:rPr>
        <w:t xml:space="preserve"> Warner Bros.</w:t>
      </w:r>
    </w:p>
    <w:p w:rsidR="00C84044" w:rsidRPr="00C84044" w:rsidRDefault="00C84044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Yönetmen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C84044">
        <w:rPr>
          <w:rFonts w:ascii="Arial" w:eastAsia="Times New Roman" w:hAnsi="Arial" w:cs="Arial"/>
          <w:sz w:val="24"/>
          <w:szCs w:val="24"/>
          <w:lang w:val="en-US"/>
        </w:rPr>
        <w:t xml:space="preserve"> Ben Affleck</w:t>
      </w:r>
    </w:p>
    <w:p w:rsidR="00994AA1" w:rsidRPr="00C84044" w:rsidRDefault="00994AA1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Türkçe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altyazılı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fragman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C8404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4" w:history="1">
        <w:r w:rsidR="00C84044" w:rsidRPr="00C84044">
          <w:rPr>
            <w:rStyle w:val="Kpr"/>
            <w:rFonts w:ascii="Arial" w:eastAsia="Times New Roman" w:hAnsi="Arial" w:cs="Arial"/>
            <w:sz w:val="24"/>
            <w:szCs w:val="24"/>
            <w:lang w:val="en-US"/>
          </w:rPr>
          <w:t>https://youtu.be/abHHh_aKs5s</w:t>
        </w:r>
      </w:hyperlink>
    </w:p>
    <w:p w:rsidR="00C84044" w:rsidRPr="00C84044" w:rsidRDefault="00C84044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>Oyuncular</w:t>
      </w:r>
      <w:proofErr w:type="spellEnd"/>
      <w:r w:rsidRPr="00C8404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C84044">
        <w:rPr>
          <w:rFonts w:ascii="Arial" w:hAnsi="Arial" w:cs="Arial"/>
          <w:sz w:val="24"/>
          <w:szCs w:val="24"/>
        </w:rPr>
        <w:t xml:space="preserve">Ben Affleck, Elle </w:t>
      </w:r>
      <w:proofErr w:type="spellStart"/>
      <w:r w:rsidRPr="00C84044">
        <w:rPr>
          <w:rFonts w:ascii="Arial" w:hAnsi="Arial" w:cs="Arial"/>
          <w:sz w:val="24"/>
          <w:szCs w:val="24"/>
        </w:rPr>
        <w:t>Fanning</w:t>
      </w:r>
      <w:proofErr w:type="spellEnd"/>
      <w:r w:rsidRPr="00C840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4044">
        <w:rPr>
          <w:rFonts w:ascii="Arial" w:hAnsi="Arial" w:cs="Arial"/>
          <w:sz w:val="24"/>
          <w:szCs w:val="24"/>
        </w:rPr>
        <w:t>Brendan</w:t>
      </w:r>
      <w:proofErr w:type="spellEnd"/>
      <w:r w:rsidRPr="00C840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044">
        <w:rPr>
          <w:rFonts w:ascii="Arial" w:hAnsi="Arial" w:cs="Arial"/>
          <w:sz w:val="24"/>
          <w:szCs w:val="24"/>
        </w:rPr>
        <w:t>Gleeson</w:t>
      </w:r>
      <w:proofErr w:type="spellEnd"/>
      <w:r w:rsidRPr="00C840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4044">
        <w:rPr>
          <w:rFonts w:ascii="Arial" w:hAnsi="Arial" w:cs="Arial"/>
          <w:sz w:val="24"/>
          <w:szCs w:val="24"/>
        </w:rPr>
        <w:t>Chris</w:t>
      </w:r>
      <w:proofErr w:type="spellEnd"/>
      <w:r w:rsidRPr="00C840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4044">
        <w:rPr>
          <w:rFonts w:ascii="Arial" w:hAnsi="Arial" w:cs="Arial"/>
          <w:sz w:val="24"/>
          <w:szCs w:val="24"/>
        </w:rPr>
        <w:t>Messina</w:t>
      </w:r>
      <w:proofErr w:type="spellEnd"/>
    </w:p>
    <w:p w:rsidR="00994AA1" w:rsidRDefault="00994AA1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F4DA6" w:rsidRDefault="008974CF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Oscar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ödüllü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Ben Affleck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dramatik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suç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gerilimi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‘‘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Gecenin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Kanunu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>’</w:t>
      </w:r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’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filminde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yönetmen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ve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başrolde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karşımızda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32434F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Affleck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ayrıca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Dennis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Lehane’in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çok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satan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ödüllü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romanından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filmin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senaryonusu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yazdı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32434F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94AA1">
        <w:rPr>
          <w:rFonts w:ascii="Arial" w:eastAsia="Times New Roman" w:hAnsi="Arial" w:cs="Arial"/>
          <w:sz w:val="24"/>
          <w:szCs w:val="24"/>
          <w:lang w:val="en-US"/>
        </w:rPr>
        <w:t>Film,</w:t>
      </w:r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Affleck’in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yine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Lehane’den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uyarladığı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994AA1">
        <w:rPr>
          <w:rFonts w:ascii="Arial" w:eastAsia="Times New Roman" w:hAnsi="Arial" w:cs="Arial"/>
          <w:sz w:val="24"/>
          <w:szCs w:val="24"/>
          <w:lang w:val="en-US"/>
        </w:rPr>
        <w:t>akdir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gören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dram</w:t>
      </w:r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filmi</w:t>
      </w:r>
      <w:r w:rsidR="00503D24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‘Gone Baby Gone’’ ‘</w:t>
      </w:r>
      <w:proofErr w:type="spellStart"/>
      <w:r w:rsidR="00503D24" w:rsidRPr="00994AA1">
        <w:rPr>
          <w:rFonts w:ascii="Arial" w:eastAsia="Times New Roman" w:hAnsi="Arial" w:cs="Arial"/>
          <w:sz w:val="24"/>
          <w:szCs w:val="24"/>
          <w:lang w:val="en-US"/>
        </w:rPr>
        <w:t>dan</w:t>
      </w:r>
      <w:proofErr w:type="spellEnd"/>
      <w:r w:rsidR="00503D24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503D24" w:rsidRPr="00994AA1">
        <w:rPr>
          <w:rFonts w:ascii="Arial" w:eastAsia="Times New Roman" w:hAnsi="Arial" w:cs="Arial"/>
          <w:sz w:val="24"/>
          <w:szCs w:val="24"/>
          <w:lang w:val="en-US"/>
        </w:rPr>
        <w:t>sonra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yazarla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ikinci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işbirliği</w:t>
      </w:r>
      <w:proofErr w:type="spellEnd"/>
      <w:r w:rsidR="00741476" w:rsidRPr="00994AA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994AA1" w:rsidRPr="00994AA1" w:rsidRDefault="00994AA1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86E21" w:rsidRPr="00994AA1" w:rsidRDefault="00AF4DA6" w:rsidP="00994AA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94AA1">
        <w:rPr>
          <w:rFonts w:ascii="Arial" w:hAnsi="Arial" w:cs="Arial"/>
          <w:sz w:val="24"/>
          <w:szCs w:val="24"/>
        </w:rPr>
        <w:t xml:space="preserve">Gecenin Kanunu </w:t>
      </w:r>
      <w:r w:rsidR="00741476" w:rsidRPr="00994AA1">
        <w:rPr>
          <w:rFonts w:ascii="Arial" w:hAnsi="Arial" w:cs="Arial"/>
          <w:sz w:val="24"/>
          <w:szCs w:val="24"/>
        </w:rPr>
        <w:t>19</w:t>
      </w:r>
      <w:r w:rsidRPr="00994AA1">
        <w:rPr>
          <w:rFonts w:ascii="Arial" w:hAnsi="Arial" w:cs="Arial"/>
          <w:sz w:val="24"/>
          <w:szCs w:val="24"/>
        </w:rPr>
        <w:t>20’</w:t>
      </w:r>
      <w:r w:rsidR="006327CD" w:rsidRPr="00994AA1">
        <w:rPr>
          <w:rFonts w:ascii="Arial" w:hAnsi="Arial" w:cs="Arial"/>
          <w:sz w:val="24"/>
          <w:szCs w:val="24"/>
        </w:rPr>
        <w:t>lerde içki yasağının</w:t>
      </w:r>
      <w:r w:rsidR="00D30AF6" w:rsidRPr="00994AA1">
        <w:rPr>
          <w:rFonts w:ascii="Arial" w:hAnsi="Arial" w:cs="Arial"/>
          <w:sz w:val="24"/>
          <w:szCs w:val="24"/>
        </w:rPr>
        <w:t xml:space="preserve"> devam ettiği ve </w:t>
      </w:r>
      <w:r w:rsidR="006327CD" w:rsidRPr="00994AA1">
        <w:rPr>
          <w:rFonts w:ascii="Arial" w:hAnsi="Arial" w:cs="Arial"/>
          <w:sz w:val="24"/>
          <w:szCs w:val="24"/>
        </w:rPr>
        <w:t xml:space="preserve">içki satışının da yer altında </w:t>
      </w:r>
      <w:proofErr w:type="spellStart"/>
      <w:r w:rsidR="006327CD" w:rsidRPr="00994AA1">
        <w:rPr>
          <w:rFonts w:ascii="Arial" w:hAnsi="Arial" w:cs="Arial"/>
          <w:sz w:val="24"/>
          <w:szCs w:val="24"/>
        </w:rPr>
        <w:t>gansterler</w:t>
      </w:r>
      <w:proofErr w:type="spellEnd"/>
      <w:r w:rsidR="006327CD" w:rsidRPr="00994AA1">
        <w:rPr>
          <w:rFonts w:ascii="Arial" w:hAnsi="Arial" w:cs="Arial"/>
          <w:sz w:val="24"/>
          <w:szCs w:val="24"/>
        </w:rPr>
        <w:t xml:space="preserve"> tarafından gizlice sürdürüldüğü zamanlarda geçiyor.</w:t>
      </w:r>
      <w:r w:rsidR="00D30AF6" w:rsidRPr="00994AA1">
        <w:rPr>
          <w:rFonts w:ascii="Arial" w:hAnsi="Arial" w:cs="Arial"/>
          <w:sz w:val="24"/>
          <w:szCs w:val="24"/>
        </w:rPr>
        <w:t xml:space="preserve"> Güç ve para kazanmanın fırsatı</w:t>
      </w:r>
      <w:r w:rsidR="00463CFD" w:rsidRPr="00994AA1">
        <w:rPr>
          <w:rFonts w:ascii="Arial" w:hAnsi="Arial" w:cs="Arial"/>
          <w:sz w:val="24"/>
          <w:szCs w:val="24"/>
        </w:rPr>
        <w:t>,</w:t>
      </w:r>
      <w:r w:rsidR="00D30AF6" w:rsidRPr="00994AA1">
        <w:rPr>
          <w:rFonts w:ascii="Arial" w:hAnsi="Arial" w:cs="Arial"/>
          <w:sz w:val="24"/>
          <w:szCs w:val="24"/>
        </w:rPr>
        <w:t xml:space="preserve"> yeterli hırsı ve siniri olan her erkek için vardır ve Boston Polis amirinin oğlu Joe </w:t>
      </w:r>
      <w:proofErr w:type="spellStart"/>
      <w:r w:rsidR="00D30AF6" w:rsidRPr="00994AA1">
        <w:rPr>
          <w:rFonts w:ascii="Arial" w:hAnsi="Arial" w:cs="Arial"/>
          <w:sz w:val="24"/>
          <w:szCs w:val="24"/>
        </w:rPr>
        <w:t>Coughlin</w:t>
      </w:r>
      <w:proofErr w:type="spellEnd"/>
      <w:r w:rsidR="00D30AF6" w:rsidRPr="00994AA1">
        <w:rPr>
          <w:rFonts w:ascii="Arial" w:hAnsi="Arial" w:cs="Arial"/>
          <w:sz w:val="24"/>
          <w:szCs w:val="24"/>
        </w:rPr>
        <w:t xml:space="preserve">, uzun zaman </w:t>
      </w:r>
      <w:proofErr w:type="spellStart"/>
      <w:r w:rsidR="00D30AF6" w:rsidRPr="00994AA1">
        <w:rPr>
          <w:rFonts w:ascii="Arial" w:hAnsi="Arial" w:cs="Arial"/>
          <w:sz w:val="24"/>
          <w:szCs w:val="24"/>
        </w:rPr>
        <w:t>once</w:t>
      </w:r>
      <w:proofErr w:type="spellEnd"/>
      <w:r w:rsidR="00D30AF6" w:rsidRPr="00994AA1">
        <w:rPr>
          <w:rFonts w:ascii="Arial" w:hAnsi="Arial" w:cs="Arial"/>
          <w:sz w:val="24"/>
          <w:szCs w:val="24"/>
        </w:rPr>
        <w:t xml:space="preserve"> </w:t>
      </w:r>
      <w:r w:rsidR="00463CFD" w:rsidRPr="00994AA1">
        <w:rPr>
          <w:rFonts w:ascii="Arial" w:hAnsi="Arial" w:cs="Arial"/>
          <w:sz w:val="24"/>
          <w:szCs w:val="24"/>
        </w:rPr>
        <w:t xml:space="preserve">katı kurallarına yasadışı bir insan olmak için sırtını dönmüştür. Ancak suçluların arasında bile kurallar vardır ve Joe güçlü çete liderinin parasını ve kız arkadaşını çalarak en büyük kuralı çiğnemiştir. </w:t>
      </w:r>
    </w:p>
    <w:p w:rsidR="00486E21" w:rsidRPr="00994AA1" w:rsidRDefault="00486E21" w:rsidP="00994AA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3F58B0" w:rsidRPr="00994AA1" w:rsidRDefault="0040785B" w:rsidP="00994AA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994AA1">
        <w:rPr>
          <w:rFonts w:ascii="Arial" w:hAnsi="Arial" w:cs="Arial"/>
          <w:sz w:val="24"/>
          <w:szCs w:val="24"/>
        </w:rPr>
        <w:t>‘‘</w:t>
      </w:r>
      <w:r w:rsidR="00486E21" w:rsidRPr="00994AA1">
        <w:rPr>
          <w:rFonts w:ascii="Arial" w:hAnsi="Arial" w:cs="Arial"/>
          <w:sz w:val="24"/>
          <w:szCs w:val="24"/>
        </w:rPr>
        <w:t>Gecenin Kanunu</w:t>
      </w:r>
      <w:r w:rsidRPr="00994AA1">
        <w:rPr>
          <w:rFonts w:ascii="Arial" w:hAnsi="Arial" w:cs="Arial"/>
          <w:sz w:val="24"/>
          <w:szCs w:val="24"/>
        </w:rPr>
        <w:t>’’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nın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 yapıcılığını;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Appian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Way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 tarafında </w:t>
      </w:r>
      <w:r w:rsidR="00486E21" w:rsidRPr="00994AA1">
        <w:rPr>
          <w:rFonts w:ascii="Arial" w:hAnsi="Arial" w:cs="Arial"/>
          <w:sz w:val="24"/>
          <w:szCs w:val="24"/>
        </w:rPr>
        <w:t xml:space="preserve">Leonardo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DiCaprio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The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Wolf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of Wall Street,” “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Out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the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Furnace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”) ve Jennifer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Davisson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(“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The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Ides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March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>,” “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Orphan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>”)</w:t>
      </w:r>
      <w:r w:rsidR="007F065E" w:rsidRPr="00994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Perl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Films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 tarafında ise </w:t>
      </w:r>
      <w:r w:rsidR="00486E21" w:rsidRPr="00994AA1">
        <w:rPr>
          <w:rFonts w:ascii="Arial" w:hAnsi="Arial" w:cs="Arial"/>
          <w:sz w:val="24"/>
          <w:szCs w:val="24"/>
        </w:rPr>
        <w:t xml:space="preserve">Ben Affleck ve Jennifer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Todd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(“Alice in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Wonderland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>,” “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Across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the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Universe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”) </w:t>
      </w:r>
      <w:r w:rsidR="007F065E" w:rsidRPr="00994AA1">
        <w:rPr>
          <w:rFonts w:ascii="Arial" w:hAnsi="Arial" w:cs="Arial"/>
          <w:sz w:val="24"/>
          <w:szCs w:val="24"/>
        </w:rPr>
        <w:t xml:space="preserve">tarafından üstlenildi. </w:t>
      </w:r>
      <w:r w:rsidR="00486E21" w:rsidRPr="00994AA1">
        <w:rPr>
          <w:rFonts w:ascii="Arial" w:hAnsi="Arial" w:cs="Arial"/>
          <w:sz w:val="24"/>
          <w:szCs w:val="24"/>
        </w:rPr>
        <w:t>Filmin yönetici yapım</w:t>
      </w:r>
      <w:r w:rsidR="007F065E" w:rsidRPr="00994AA1">
        <w:rPr>
          <w:rFonts w:ascii="Arial" w:hAnsi="Arial" w:cs="Arial"/>
          <w:sz w:val="24"/>
          <w:szCs w:val="24"/>
        </w:rPr>
        <w:t>cıları;</w:t>
      </w:r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Chris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Brigham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Dennis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Lehane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486E21" w:rsidRPr="00994AA1">
        <w:rPr>
          <w:rFonts w:ascii="Arial" w:hAnsi="Arial" w:cs="Arial"/>
          <w:sz w:val="24"/>
          <w:szCs w:val="24"/>
        </w:rPr>
        <w:t>Chay</w:t>
      </w:r>
      <w:proofErr w:type="spellEnd"/>
      <w:r w:rsidR="00486E21" w:rsidRPr="00994AA1">
        <w:rPr>
          <w:rFonts w:ascii="Arial" w:hAnsi="Arial" w:cs="Arial"/>
          <w:sz w:val="24"/>
          <w:szCs w:val="24"/>
        </w:rPr>
        <w:t xml:space="preserve"> Carter</w:t>
      </w:r>
      <w:r w:rsidR="007F065E" w:rsidRPr="00994AA1">
        <w:rPr>
          <w:rFonts w:ascii="Arial" w:hAnsi="Arial" w:cs="Arial"/>
          <w:sz w:val="24"/>
          <w:szCs w:val="24"/>
        </w:rPr>
        <w:t>.</w:t>
      </w:r>
    </w:p>
    <w:p w:rsidR="00741476" w:rsidRPr="00994AA1" w:rsidRDefault="00741476" w:rsidP="00994AA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3F58B0" w:rsidRDefault="003F58B0" w:rsidP="00994AA1">
      <w:pPr>
        <w:pStyle w:val="AralkYok"/>
        <w:jc w:val="both"/>
        <w:rPr>
          <w:rFonts w:ascii="Arial" w:hAnsi="Arial" w:cs="Arial"/>
          <w:sz w:val="24"/>
          <w:szCs w:val="24"/>
        </w:rPr>
      </w:pP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Filmin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7F065E" w:rsidRPr="00994AA1">
        <w:rPr>
          <w:rFonts w:ascii="Arial" w:eastAsia="Times New Roman" w:hAnsi="Arial" w:cs="Arial"/>
          <w:sz w:val="24"/>
          <w:szCs w:val="24"/>
          <w:lang w:val="en-US"/>
        </w:rPr>
        <w:t>başrollerinde</w:t>
      </w:r>
      <w:proofErr w:type="spellEnd"/>
      <w:r w:rsidR="007F065E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Ben Affleck </w:t>
      </w:r>
      <w:proofErr w:type="spellStart"/>
      <w:r w:rsidR="007F065E" w:rsidRPr="00994AA1">
        <w:rPr>
          <w:rFonts w:ascii="Arial" w:eastAsia="Times New Roman" w:hAnsi="Arial" w:cs="Arial"/>
          <w:sz w:val="24"/>
          <w:szCs w:val="24"/>
          <w:lang w:val="en-US"/>
        </w:rPr>
        <w:t>ile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Elle Fanning (“Maleficent”), Brendan Gleeson</w:t>
      </w:r>
      <w:r w:rsidR="007F065E"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(“In the Heart of the Sea,” </w:t>
      </w:r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“Harry Potter” </w:t>
      </w:r>
      <w:proofErr w:type="spellStart"/>
      <w:r w:rsidRPr="00994AA1">
        <w:rPr>
          <w:rFonts w:ascii="Arial" w:eastAsia="Times New Roman" w:hAnsi="Arial" w:cs="Arial"/>
          <w:sz w:val="24"/>
          <w:szCs w:val="24"/>
          <w:lang w:val="en-US"/>
        </w:rPr>
        <w:t>filmleri</w:t>
      </w:r>
      <w:proofErr w:type="spellEnd"/>
      <w:r w:rsidRPr="00994AA1">
        <w:rPr>
          <w:rFonts w:ascii="Arial" w:eastAsia="Times New Roman" w:hAnsi="Arial" w:cs="Arial"/>
          <w:sz w:val="24"/>
          <w:szCs w:val="24"/>
          <w:lang w:val="en-US"/>
        </w:rPr>
        <w:t xml:space="preserve"> ), Chris Messina (“Argo,” “The Mindy Project”), Sienna Miller (“American Sniper,” “Foxcatcher”), Zoe Saldana </w:t>
      </w:r>
      <w:r w:rsidRPr="00994AA1">
        <w:rPr>
          <w:rFonts w:ascii="Arial" w:hAnsi="Arial" w:cs="Arial"/>
          <w:sz w:val="24"/>
          <w:szCs w:val="24"/>
        </w:rPr>
        <w:t xml:space="preserve">(“Guardians of the Galaxy,” “Avatar”), ve Oscar ödüllü </w:t>
      </w:r>
      <w:proofErr w:type="spellStart"/>
      <w:r w:rsidRPr="00994AA1">
        <w:rPr>
          <w:rFonts w:ascii="Arial" w:hAnsi="Arial" w:cs="Arial"/>
          <w:sz w:val="24"/>
          <w:szCs w:val="24"/>
        </w:rPr>
        <w:t>Chris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Cooper (“Adaptation,” “</w:t>
      </w:r>
      <w:proofErr w:type="spellStart"/>
      <w:r w:rsidRPr="00994AA1">
        <w:rPr>
          <w:rFonts w:ascii="Arial" w:hAnsi="Arial" w:cs="Arial"/>
          <w:sz w:val="24"/>
          <w:szCs w:val="24"/>
        </w:rPr>
        <w:t>The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Town</w:t>
      </w:r>
      <w:proofErr w:type="spellEnd"/>
      <w:r w:rsidRPr="00994AA1">
        <w:rPr>
          <w:rFonts w:ascii="Arial" w:hAnsi="Arial" w:cs="Arial"/>
          <w:sz w:val="24"/>
          <w:szCs w:val="24"/>
        </w:rPr>
        <w:t>”)</w:t>
      </w:r>
      <w:r w:rsidR="007F065E" w:rsidRPr="00994AA1">
        <w:rPr>
          <w:rFonts w:ascii="Arial" w:hAnsi="Arial" w:cs="Arial"/>
          <w:sz w:val="24"/>
          <w:szCs w:val="24"/>
        </w:rPr>
        <w:t xml:space="preserve"> yer alıyorlar</w:t>
      </w:r>
      <w:r w:rsidRPr="00994AA1">
        <w:rPr>
          <w:rFonts w:ascii="Arial" w:hAnsi="Arial" w:cs="Arial"/>
          <w:sz w:val="24"/>
          <w:szCs w:val="24"/>
        </w:rPr>
        <w:t>.</w:t>
      </w:r>
    </w:p>
    <w:p w:rsidR="00994AA1" w:rsidRPr="00994AA1" w:rsidRDefault="00994AA1" w:rsidP="00994AA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</w:p>
    <w:p w:rsidR="003F58B0" w:rsidRPr="00994AA1" w:rsidRDefault="003F58B0" w:rsidP="00994AA1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994AA1">
        <w:rPr>
          <w:rFonts w:ascii="Arial" w:hAnsi="Arial" w:cs="Arial"/>
          <w:sz w:val="24"/>
          <w:szCs w:val="24"/>
        </w:rPr>
        <w:t xml:space="preserve">Kamera arkası ekibinde Affleck, üç kez Oscar ödüllü görüntü yönetmeni Robert </w:t>
      </w:r>
      <w:proofErr w:type="spellStart"/>
      <w:r w:rsidRPr="00994AA1">
        <w:rPr>
          <w:rFonts w:ascii="Arial" w:hAnsi="Arial" w:cs="Arial"/>
          <w:sz w:val="24"/>
          <w:szCs w:val="24"/>
        </w:rPr>
        <w:t>Richardson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, Oscar adayı yapım tasarımcısı </w:t>
      </w:r>
      <w:proofErr w:type="spellStart"/>
      <w:r w:rsidRPr="00994AA1">
        <w:rPr>
          <w:rFonts w:ascii="Arial" w:hAnsi="Arial" w:cs="Arial"/>
          <w:sz w:val="24"/>
          <w:szCs w:val="24"/>
        </w:rPr>
        <w:t>Jess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Gonchor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(“True </w:t>
      </w:r>
      <w:proofErr w:type="spellStart"/>
      <w:r w:rsidRPr="00994AA1">
        <w:rPr>
          <w:rFonts w:ascii="Arial" w:hAnsi="Arial" w:cs="Arial"/>
          <w:sz w:val="24"/>
          <w:szCs w:val="24"/>
        </w:rPr>
        <w:t>Grit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,” “Foxcatcher”), Oscar ödüllü editör William Goldenberg (“Argo”), Oscar adayı kostüm tasarımcısı Jacqueline West (“The Curious Case of Benjamin </w:t>
      </w:r>
      <w:proofErr w:type="spellStart"/>
      <w:r w:rsidRPr="00994AA1">
        <w:rPr>
          <w:rFonts w:ascii="Arial" w:hAnsi="Arial" w:cs="Arial"/>
          <w:sz w:val="24"/>
          <w:szCs w:val="24"/>
        </w:rPr>
        <w:t>Button</w:t>
      </w:r>
      <w:proofErr w:type="spellEnd"/>
      <w:r w:rsidRPr="00994AA1">
        <w:rPr>
          <w:rFonts w:ascii="Arial" w:hAnsi="Arial" w:cs="Arial"/>
          <w:sz w:val="24"/>
          <w:szCs w:val="24"/>
        </w:rPr>
        <w:t>,” “Argo”) ile işbirliği yaptı.</w:t>
      </w:r>
      <w:r w:rsidR="007F065E" w:rsidRPr="00994AA1">
        <w:rPr>
          <w:rFonts w:ascii="Arial" w:hAnsi="Arial" w:cs="Arial"/>
          <w:sz w:val="24"/>
          <w:szCs w:val="24"/>
        </w:rPr>
        <w:t xml:space="preserve"> Filmin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muzikleri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ise Harry </w:t>
      </w:r>
      <w:proofErr w:type="spellStart"/>
      <w:r w:rsidRPr="00994AA1">
        <w:rPr>
          <w:rFonts w:ascii="Arial" w:hAnsi="Arial" w:cs="Arial"/>
          <w:sz w:val="24"/>
          <w:szCs w:val="24"/>
        </w:rPr>
        <w:t>Gregson</w:t>
      </w:r>
      <w:proofErr w:type="spellEnd"/>
      <w:r w:rsidRPr="00994AA1">
        <w:rPr>
          <w:rFonts w:ascii="Arial" w:hAnsi="Arial" w:cs="Arial"/>
          <w:sz w:val="24"/>
          <w:szCs w:val="24"/>
        </w:rPr>
        <w:t>-Williams (“</w:t>
      </w:r>
      <w:proofErr w:type="spellStart"/>
      <w:r w:rsidRPr="00994AA1">
        <w:rPr>
          <w:rFonts w:ascii="Arial" w:hAnsi="Arial" w:cs="Arial"/>
          <w:sz w:val="24"/>
          <w:szCs w:val="24"/>
        </w:rPr>
        <w:t>The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Martian</w:t>
      </w:r>
      <w:proofErr w:type="spellEnd"/>
      <w:r w:rsidRPr="00994AA1">
        <w:rPr>
          <w:rFonts w:ascii="Arial" w:hAnsi="Arial" w:cs="Arial"/>
          <w:sz w:val="24"/>
          <w:szCs w:val="24"/>
        </w:rPr>
        <w:t>,” “</w:t>
      </w:r>
      <w:proofErr w:type="spellStart"/>
      <w:r w:rsidRPr="00994AA1">
        <w:rPr>
          <w:rFonts w:ascii="Arial" w:hAnsi="Arial" w:cs="Arial"/>
          <w:sz w:val="24"/>
          <w:szCs w:val="24"/>
        </w:rPr>
        <w:t>Gone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Baby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Gone</w:t>
      </w:r>
      <w:proofErr w:type="spellEnd"/>
      <w:r w:rsidRPr="00994AA1">
        <w:rPr>
          <w:rFonts w:ascii="Arial" w:hAnsi="Arial" w:cs="Arial"/>
          <w:sz w:val="24"/>
          <w:szCs w:val="24"/>
        </w:rPr>
        <w:t>”) tarafından bestelendi.</w:t>
      </w:r>
    </w:p>
    <w:p w:rsidR="003F58B0" w:rsidRPr="00994AA1" w:rsidRDefault="003F58B0" w:rsidP="00994AA1">
      <w:pPr>
        <w:pStyle w:val="AralkYok"/>
        <w:jc w:val="both"/>
        <w:rPr>
          <w:rFonts w:ascii="Arial" w:hAnsi="Arial" w:cs="Arial"/>
          <w:noProof/>
          <w:sz w:val="24"/>
          <w:szCs w:val="24"/>
        </w:rPr>
      </w:pPr>
    </w:p>
    <w:p w:rsidR="0040785B" w:rsidRPr="00994AA1" w:rsidRDefault="003F58B0" w:rsidP="00994AA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994AA1">
        <w:rPr>
          <w:rFonts w:ascii="Arial" w:hAnsi="Arial" w:cs="Arial"/>
          <w:sz w:val="24"/>
          <w:szCs w:val="24"/>
        </w:rPr>
        <w:t xml:space="preserve">Bir Warner </w:t>
      </w:r>
      <w:proofErr w:type="spellStart"/>
      <w:r w:rsidRPr="00994AA1">
        <w:rPr>
          <w:rFonts w:ascii="Arial" w:hAnsi="Arial" w:cs="Arial"/>
          <w:sz w:val="24"/>
          <w:szCs w:val="24"/>
        </w:rPr>
        <w:t>Bros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Pictures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sunumu</w:t>
      </w:r>
      <w:r w:rsidR="007F065E" w:rsidRPr="00994AA1">
        <w:rPr>
          <w:rFonts w:ascii="Arial" w:hAnsi="Arial" w:cs="Arial"/>
          <w:sz w:val="24"/>
          <w:szCs w:val="24"/>
        </w:rPr>
        <w:t xml:space="preserve"> olan</w:t>
      </w:r>
      <w:r w:rsidRPr="00994A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4AA1">
        <w:rPr>
          <w:rFonts w:ascii="Arial" w:hAnsi="Arial" w:cs="Arial"/>
          <w:sz w:val="24"/>
          <w:szCs w:val="24"/>
        </w:rPr>
        <w:t>Appian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4AA1">
        <w:rPr>
          <w:rFonts w:ascii="Arial" w:hAnsi="Arial" w:cs="Arial"/>
          <w:sz w:val="24"/>
          <w:szCs w:val="24"/>
        </w:rPr>
        <w:t>Way</w:t>
      </w:r>
      <w:proofErr w:type="spellEnd"/>
      <w:r w:rsidRPr="00994AA1">
        <w:rPr>
          <w:rFonts w:ascii="Arial" w:hAnsi="Arial" w:cs="Arial"/>
          <w:sz w:val="24"/>
          <w:szCs w:val="24"/>
        </w:rPr>
        <w:t>/</w:t>
      </w:r>
      <w:proofErr w:type="spellStart"/>
      <w:r w:rsidRPr="00994AA1">
        <w:rPr>
          <w:rFonts w:ascii="Arial" w:hAnsi="Arial" w:cs="Arial"/>
          <w:sz w:val="24"/>
          <w:szCs w:val="24"/>
        </w:rPr>
        <w:t>Pearl</w:t>
      </w:r>
      <w:proofErr w:type="spellEnd"/>
      <w:r w:rsidRPr="00994AA1">
        <w:rPr>
          <w:rFonts w:ascii="Arial" w:hAnsi="Arial" w:cs="Arial"/>
          <w:sz w:val="24"/>
          <w:szCs w:val="24"/>
        </w:rPr>
        <w:t xml:space="preserve"> Street yapımı ‘‘G</w:t>
      </w:r>
      <w:r w:rsidR="007F065E" w:rsidRPr="00994AA1">
        <w:rPr>
          <w:rFonts w:ascii="Arial" w:hAnsi="Arial" w:cs="Arial"/>
          <w:sz w:val="24"/>
          <w:szCs w:val="24"/>
        </w:rPr>
        <w:t>ec</w:t>
      </w:r>
      <w:r w:rsidR="00AA63B6" w:rsidRPr="00994AA1">
        <w:rPr>
          <w:rFonts w:ascii="Arial" w:hAnsi="Arial" w:cs="Arial"/>
          <w:sz w:val="24"/>
          <w:szCs w:val="24"/>
        </w:rPr>
        <w:t>enin Kanunu’’</w:t>
      </w:r>
      <w:proofErr w:type="spellStart"/>
      <w:r w:rsidR="00AA63B6" w:rsidRPr="00994AA1">
        <w:rPr>
          <w:rFonts w:ascii="Arial" w:hAnsi="Arial" w:cs="Arial"/>
          <w:sz w:val="24"/>
          <w:szCs w:val="24"/>
        </w:rPr>
        <w:t>nun</w:t>
      </w:r>
      <w:proofErr w:type="spellEnd"/>
      <w:r w:rsidR="00AA63B6" w:rsidRPr="00994AA1">
        <w:rPr>
          <w:rFonts w:ascii="Arial" w:hAnsi="Arial" w:cs="Arial"/>
          <w:sz w:val="24"/>
          <w:szCs w:val="24"/>
        </w:rPr>
        <w:t xml:space="preserve">, dünya çapında </w:t>
      </w:r>
      <w:r w:rsidR="007F065E" w:rsidRPr="00994AA1">
        <w:rPr>
          <w:rFonts w:ascii="Arial" w:hAnsi="Arial" w:cs="Arial"/>
          <w:sz w:val="24"/>
          <w:szCs w:val="24"/>
        </w:rPr>
        <w:t>bir</w:t>
      </w:r>
      <w:r w:rsidRPr="00994AA1">
        <w:rPr>
          <w:rFonts w:ascii="Arial" w:hAnsi="Arial" w:cs="Arial"/>
          <w:sz w:val="24"/>
          <w:szCs w:val="24"/>
        </w:rPr>
        <w:t xml:space="preserve"> </w:t>
      </w:r>
      <w:r w:rsidR="0040785B" w:rsidRPr="00994AA1">
        <w:rPr>
          <w:rFonts w:ascii="Arial" w:hAnsi="Arial" w:cs="Arial"/>
          <w:sz w:val="24"/>
          <w:szCs w:val="24"/>
        </w:rPr>
        <w:t xml:space="preserve">Warner </w:t>
      </w:r>
      <w:proofErr w:type="spellStart"/>
      <w:r w:rsidR="0040785B" w:rsidRPr="00994AA1">
        <w:rPr>
          <w:rFonts w:ascii="Arial" w:hAnsi="Arial" w:cs="Arial"/>
          <w:sz w:val="24"/>
          <w:szCs w:val="24"/>
        </w:rPr>
        <w:t>Bros</w:t>
      </w:r>
      <w:proofErr w:type="spellEnd"/>
      <w:r w:rsidR="0040785B" w:rsidRPr="00994AA1">
        <w:rPr>
          <w:rFonts w:ascii="Arial" w:hAnsi="Arial" w:cs="Arial"/>
          <w:sz w:val="24"/>
          <w:szCs w:val="24"/>
        </w:rPr>
        <w:t xml:space="preserve">. Entertainment </w:t>
      </w:r>
      <w:r w:rsidR="007F065E" w:rsidRPr="00994AA1">
        <w:rPr>
          <w:rFonts w:ascii="Arial" w:hAnsi="Arial" w:cs="Arial"/>
          <w:sz w:val="24"/>
          <w:szCs w:val="24"/>
        </w:rPr>
        <w:t xml:space="preserve">Şirketi olan Warner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Bros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F065E" w:rsidRPr="00994AA1">
        <w:rPr>
          <w:rFonts w:ascii="Arial" w:hAnsi="Arial" w:cs="Arial"/>
          <w:sz w:val="24"/>
          <w:szCs w:val="24"/>
        </w:rPr>
        <w:t>Pictures</w:t>
      </w:r>
      <w:proofErr w:type="spellEnd"/>
      <w:r w:rsidR="007F065E" w:rsidRPr="00994AA1">
        <w:rPr>
          <w:rFonts w:ascii="Arial" w:hAnsi="Arial" w:cs="Arial"/>
          <w:sz w:val="24"/>
          <w:szCs w:val="24"/>
        </w:rPr>
        <w:t xml:space="preserve">, </w:t>
      </w:r>
      <w:r w:rsidR="0040785B" w:rsidRPr="00994AA1">
        <w:rPr>
          <w:rFonts w:ascii="Arial" w:hAnsi="Arial" w:cs="Arial"/>
          <w:sz w:val="24"/>
          <w:szCs w:val="24"/>
        </w:rPr>
        <w:t>tarafından dağıtılmasını bekleniyor.</w:t>
      </w:r>
      <w:r w:rsidR="00AA63B6" w:rsidRPr="00994AA1">
        <w:rPr>
          <w:rFonts w:ascii="Arial" w:hAnsi="Arial" w:cs="Arial"/>
          <w:sz w:val="24"/>
          <w:szCs w:val="24"/>
        </w:rPr>
        <w:t xml:space="preserve"> Filmin Türkiye vizyon tarihi 3 Şubat 2017’dir.</w:t>
      </w:r>
    </w:p>
    <w:p w:rsidR="003F58B0" w:rsidRPr="00994AA1" w:rsidRDefault="003F58B0" w:rsidP="00994AA1">
      <w:pPr>
        <w:pStyle w:val="AralkYok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sectPr w:rsidR="003F58B0" w:rsidRPr="00994AA1" w:rsidSect="0031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4CF"/>
    <w:rsid w:val="000B2D36"/>
    <w:rsid w:val="001E7FF3"/>
    <w:rsid w:val="00310108"/>
    <w:rsid w:val="0032434F"/>
    <w:rsid w:val="003F58B0"/>
    <w:rsid w:val="0040785B"/>
    <w:rsid w:val="00463CFD"/>
    <w:rsid w:val="00486E21"/>
    <w:rsid w:val="00503D24"/>
    <w:rsid w:val="005858B9"/>
    <w:rsid w:val="006327CD"/>
    <w:rsid w:val="00741476"/>
    <w:rsid w:val="007F065E"/>
    <w:rsid w:val="00830457"/>
    <w:rsid w:val="008974CF"/>
    <w:rsid w:val="009204A1"/>
    <w:rsid w:val="00994AA1"/>
    <w:rsid w:val="00AA63B6"/>
    <w:rsid w:val="00AF4DA6"/>
    <w:rsid w:val="00C84044"/>
    <w:rsid w:val="00C858CB"/>
    <w:rsid w:val="00D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1583"/>
  <w15:docId w15:val="{16E2E44F-C2BB-437B-8FF4-A5F56998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0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974CF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KonuBalChar">
    <w:name w:val="Konu Başlığı Char"/>
    <w:basedOn w:val="VarsaylanParagrafYazTipi"/>
    <w:link w:val="KonuBal"/>
    <w:rsid w:val="008974CF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DipnotMetni">
    <w:name w:val="footnote text"/>
    <w:basedOn w:val="Normal"/>
    <w:link w:val="DipnotMetniChar"/>
    <w:semiHidden/>
    <w:rsid w:val="003F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3F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94AA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8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bHHh_aKs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TRMERBARIS</dc:creator>
  <cp:lastModifiedBy>Sadi Cilingir</cp:lastModifiedBy>
  <cp:revision>12</cp:revision>
  <dcterms:created xsi:type="dcterms:W3CDTF">2016-11-04T13:39:00Z</dcterms:created>
  <dcterms:modified xsi:type="dcterms:W3CDTF">2017-01-09T11:34:00Z</dcterms:modified>
</cp:coreProperties>
</file>