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9" w:rsidRPr="00281BD2" w:rsidRDefault="00651F49" w:rsidP="00651F49">
      <w:pPr>
        <w:rPr>
          <w:rFonts w:ascii="Tahoma" w:hAnsi="Tahoma" w:cs="Tahoma"/>
          <w:b/>
          <w:sz w:val="40"/>
          <w:szCs w:val="40"/>
        </w:rPr>
      </w:pPr>
      <w:r w:rsidRPr="00281BD2">
        <w:rPr>
          <w:rFonts w:ascii="Tahoma" w:hAnsi="Tahoma" w:cs="Tahoma"/>
          <w:b/>
          <w:sz w:val="40"/>
          <w:szCs w:val="40"/>
        </w:rPr>
        <w:t>FİGÜRAN FİLMİNİN MERAKLA BEKLENEN İKİNCİ</w:t>
      </w:r>
      <w:r w:rsidR="00451DAD" w:rsidRPr="00281BD2">
        <w:rPr>
          <w:rFonts w:ascii="Tahoma" w:hAnsi="Tahoma" w:cs="Tahoma"/>
          <w:b/>
          <w:sz w:val="40"/>
          <w:szCs w:val="40"/>
        </w:rPr>
        <w:t xml:space="preserve"> TEASER</w:t>
      </w:r>
      <w:r w:rsidRPr="00281BD2">
        <w:rPr>
          <w:rFonts w:ascii="Tahoma" w:hAnsi="Tahoma" w:cs="Tahoma"/>
          <w:b/>
          <w:sz w:val="40"/>
          <w:szCs w:val="40"/>
        </w:rPr>
        <w:t>I YAYINLANDI…</w:t>
      </w:r>
    </w:p>
    <w:p w:rsidR="00651F49" w:rsidRPr="00651F49" w:rsidRDefault="00651F49" w:rsidP="00651F49">
      <w:pPr>
        <w:rPr>
          <w:rFonts w:ascii="Tahoma" w:hAnsi="Tahoma" w:cs="Tahoma"/>
          <w:b/>
          <w:sz w:val="28"/>
          <w:szCs w:val="28"/>
        </w:rPr>
      </w:pPr>
      <w:r w:rsidRPr="00651F49">
        <w:rPr>
          <w:rFonts w:ascii="Tahoma" w:hAnsi="Tahoma" w:cs="Tahoma"/>
          <w:b/>
          <w:sz w:val="28"/>
          <w:szCs w:val="28"/>
        </w:rPr>
        <w:t>http://www.youtube.com/watch?v=yhwviTgYhLg</w:t>
      </w:r>
    </w:p>
    <w:p w:rsidR="00651F49" w:rsidRPr="00651F49" w:rsidRDefault="00651F49" w:rsidP="00651F49">
      <w:pPr>
        <w:shd w:val="clear" w:color="auto" w:fill="FFFFFF"/>
        <w:rPr>
          <w:rFonts w:ascii="Tahoma" w:hAnsi="Tahoma" w:cs="Tahoma"/>
          <w:b/>
          <w:sz w:val="28"/>
          <w:szCs w:val="28"/>
        </w:rPr>
      </w:pPr>
      <w:r w:rsidRPr="00651F49">
        <w:rPr>
          <w:rFonts w:ascii="Tahoma" w:hAnsi="Tahoma" w:cs="Tahoma"/>
          <w:sz w:val="28"/>
          <w:szCs w:val="28"/>
        </w:rPr>
        <w:t xml:space="preserve">28 Kasım’da vizyona girecek olan, </w:t>
      </w:r>
      <w:r w:rsidRPr="00651F49">
        <w:rPr>
          <w:rFonts w:ascii="Tahoma" w:hAnsi="Tahoma" w:cs="Tahoma"/>
          <w:b/>
          <w:sz w:val="28"/>
          <w:szCs w:val="28"/>
        </w:rPr>
        <w:t xml:space="preserve">‘Yılın En Kral Komedi Filmi’ </w:t>
      </w:r>
      <w:proofErr w:type="spellStart"/>
      <w:r w:rsidRPr="00651F49">
        <w:rPr>
          <w:rFonts w:ascii="Tahoma" w:hAnsi="Tahoma" w:cs="Tahoma"/>
          <w:sz w:val="28"/>
          <w:szCs w:val="28"/>
        </w:rPr>
        <w:t>Figüran’ın</w:t>
      </w:r>
      <w:proofErr w:type="spellEnd"/>
      <w:r w:rsidRPr="00651F49">
        <w:rPr>
          <w:rFonts w:ascii="Tahoma" w:hAnsi="Tahoma" w:cs="Tahoma"/>
          <w:sz w:val="28"/>
          <w:szCs w:val="28"/>
        </w:rPr>
        <w:t xml:space="preserve"> merakla beklenen ikinci </w:t>
      </w:r>
      <w:proofErr w:type="spellStart"/>
      <w:r w:rsidR="00451DAD">
        <w:rPr>
          <w:rFonts w:ascii="Tahoma" w:hAnsi="Tahoma" w:cs="Tahoma"/>
          <w:sz w:val="28"/>
          <w:szCs w:val="28"/>
        </w:rPr>
        <w:t>teaser</w:t>
      </w:r>
      <w:r w:rsidRPr="00651F49">
        <w:rPr>
          <w:rFonts w:ascii="Tahoma" w:hAnsi="Tahoma" w:cs="Tahoma"/>
          <w:sz w:val="28"/>
          <w:szCs w:val="28"/>
        </w:rPr>
        <w:t>ı</w:t>
      </w:r>
      <w:proofErr w:type="spellEnd"/>
      <w:r w:rsidRPr="00651F49">
        <w:rPr>
          <w:rFonts w:ascii="Tahoma" w:hAnsi="Tahoma" w:cs="Tahoma"/>
          <w:sz w:val="28"/>
          <w:szCs w:val="28"/>
        </w:rPr>
        <w:t xml:space="preserve"> yayınlandı. </w:t>
      </w: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b/>
          <w:sz w:val="28"/>
          <w:szCs w:val="28"/>
        </w:rPr>
      </w:pPr>
      <w:r w:rsidRPr="00651F49">
        <w:rPr>
          <w:rFonts w:ascii="Tahoma" w:eastAsia="Cambria" w:hAnsi="Tahoma" w:cs="Tahoma"/>
          <w:b/>
          <w:sz w:val="28"/>
          <w:szCs w:val="28"/>
        </w:rPr>
        <w:t>FİLMİ İZLEYEN 3 ŞANSLI KİŞİ HOLLYWOOD YOLCUSU</w:t>
      </w: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b/>
          <w:sz w:val="28"/>
          <w:szCs w:val="28"/>
        </w:rPr>
      </w:pP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b/>
          <w:sz w:val="28"/>
          <w:szCs w:val="28"/>
        </w:rPr>
      </w:pPr>
      <w:bookmarkStart w:id="0" w:name="_GoBack"/>
      <w:r w:rsidRPr="00651F4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Filmi izleyen ve bileti ile </w:t>
      </w:r>
      <w:proofErr w:type="spellStart"/>
      <w:r w:rsidRPr="00651F4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selfie</w:t>
      </w:r>
      <w:proofErr w:type="spellEnd"/>
      <w:r w:rsidRPr="00651F4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çekip </w:t>
      </w:r>
      <w:hyperlink r:id="rId4" w:history="1">
        <w:r w:rsidRPr="00651F49">
          <w:rPr>
            <w:rFonts w:ascii="Tahoma" w:hAnsi="Tahoma" w:cs="Tahoma"/>
            <w:b/>
            <w:bCs/>
            <w:color w:val="0000FF" w:themeColor="hyperlink"/>
            <w:sz w:val="28"/>
            <w:szCs w:val="28"/>
            <w:u w:val="single"/>
            <w:shd w:val="clear" w:color="auto" w:fill="FFFFFF"/>
          </w:rPr>
          <w:t>www.figuranbenihollywoodagotur.com</w:t>
        </w:r>
      </w:hyperlink>
      <w:r w:rsidRPr="00651F4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 adresine gönderen kişiler arasından noter huzurunda yapılacak çekiliş ile 3 şanslı izleyici, Amerika’ya dünyanın en büyük stüdyoları olan Universal Stüdyolarını gezmeye ve Hollywood’u görmeye gidecek.</w:t>
      </w: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b/>
          <w:sz w:val="28"/>
          <w:szCs w:val="28"/>
        </w:rPr>
      </w:pP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  <w:r w:rsidRPr="00651F49">
        <w:rPr>
          <w:rFonts w:ascii="Tahoma" w:eastAsia="Cambria" w:hAnsi="Tahoma" w:cs="Tahoma"/>
          <w:sz w:val="28"/>
          <w:szCs w:val="28"/>
        </w:rPr>
        <w:t xml:space="preserve">Yapımcılığını </w:t>
      </w:r>
      <w:r w:rsidRPr="00651F49">
        <w:rPr>
          <w:rFonts w:ascii="Tahoma" w:eastAsia="Cambria" w:hAnsi="Tahoma" w:cs="Tahoma"/>
          <w:b/>
          <w:sz w:val="28"/>
          <w:szCs w:val="28"/>
        </w:rPr>
        <w:t>Aytekin Mert</w:t>
      </w:r>
      <w:r w:rsidRPr="00651F49">
        <w:rPr>
          <w:rFonts w:ascii="Tahoma" w:eastAsia="Cambria" w:hAnsi="Tahoma" w:cs="Tahoma"/>
          <w:sz w:val="28"/>
          <w:szCs w:val="28"/>
        </w:rPr>
        <w:t xml:space="preserve">’in, yönetmenliğini </w:t>
      </w:r>
      <w:r w:rsidRPr="00651F49">
        <w:rPr>
          <w:rFonts w:ascii="Tahoma" w:eastAsia="Cambria" w:hAnsi="Tahoma" w:cs="Tahoma"/>
          <w:b/>
          <w:sz w:val="28"/>
          <w:szCs w:val="28"/>
        </w:rPr>
        <w:t>Tolga Çetin</w:t>
      </w:r>
      <w:r w:rsidRPr="00651F49">
        <w:rPr>
          <w:rFonts w:ascii="Tahoma" w:eastAsia="Cambria" w:hAnsi="Tahoma" w:cs="Tahoma"/>
          <w:sz w:val="28"/>
          <w:szCs w:val="28"/>
        </w:rPr>
        <w:t xml:space="preserve">’in üstlendiği filmin başrollerini ise </w:t>
      </w:r>
      <w:r w:rsidRPr="00651F49">
        <w:rPr>
          <w:rFonts w:ascii="Tahoma" w:eastAsia="Cambria" w:hAnsi="Tahoma" w:cs="Tahoma"/>
          <w:b/>
          <w:sz w:val="28"/>
          <w:szCs w:val="28"/>
        </w:rPr>
        <w:t xml:space="preserve">Ceyhun </w:t>
      </w:r>
      <w:proofErr w:type="spellStart"/>
      <w:r w:rsidRPr="00651F49">
        <w:rPr>
          <w:rFonts w:ascii="Tahoma" w:eastAsia="Cambria" w:hAnsi="Tahoma" w:cs="Tahoma"/>
          <w:b/>
          <w:sz w:val="28"/>
          <w:szCs w:val="28"/>
        </w:rPr>
        <w:t>Fersoy</w:t>
      </w:r>
      <w:proofErr w:type="spellEnd"/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proofErr w:type="spellStart"/>
      <w:r w:rsidRPr="00651F49">
        <w:rPr>
          <w:rFonts w:ascii="Tahoma" w:eastAsia="Cambria" w:hAnsi="Tahoma" w:cs="Tahoma"/>
          <w:b/>
          <w:sz w:val="28"/>
          <w:szCs w:val="28"/>
        </w:rPr>
        <w:t>Serenay</w:t>
      </w:r>
      <w:proofErr w:type="spellEnd"/>
      <w:r w:rsidRPr="00651F49">
        <w:rPr>
          <w:rFonts w:ascii="Tahoma" w:eastAsia="Cambria" w:hAnsi="Tahoma" w:cs="Tahoma"/>
          <w:b/>
          <w:sz w:val="28"/>
          <w:szCs w:val="28"/>
        </w:rPr>
        <w:t xml:space="preserve"> Aktaş</w:t>
      </w:r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r w:rsidRPr="00651F49">
        <w:rPr>
          <w:rFonts w:ascii="Tahoma" w:eastAsia="Cambria" w:hAnsi="Tahoma" w:cs="Tahoma"/>
          <w:b/>
          <w:sz w:val="28"/>
          <w:szCs w:val="28"/>
        </w:rPr>
        <w:t>Ferdi Kurtuldu</w:t>
      </w:r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r w:rsidRPr="00651F49">
        <w:rPr>
          <w:rFonts w:ascii="Tahoma" w:eastAsia="Cambria" w:hAnsi="Tahoma" w:cs="Tahoma"/>
          <w:b/>
          <w:sz w:val="28"/>
          <w:szCs w:val="28"/>
        </w:rPr>
        <w:t>Erdal Cindoruk</w:t>
      </w:r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r w:rsidRPr="00651F49">
        <w:rPr>
          <w:rFonts w:ascii="Tahoma" w:eastAsia="Cambria" w:hAnsi="Tahoma" w:cs="Tahoma"/>
          <w:b/>
          <w:sz w:val="28"/>
          <w:szCs w:val="28"/>
        </w:rPr>
        <w:t>Umut Oğuz</w:t>
      </w:r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r w:rsidRPr="00651F49">
        <w:rPr>
          <w:rFonts w:ascii="Tahoma" w:eastAsia="Cambria" w:hAnsi="Tahoma" w:cs="Tahoma"/>
          <w:b/>
          <w:sz w:val="28"/>
          <w:szCs w:val="28"/>
        </w:rPr>
        <w:t>Cem Kılıç</w:t>
      </w:r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r w:rsidRPr="00651F49">
        <w:rPr>
          <w:rFonts w:ascii="Tahoma" w:eastAsia="Cambria" w:hAnsi="Tahoma" w:cs="Tahoma"/>
          <w:b/>
          <w:sz w:val="28"/>
          <w:szCs w:val="28"/>
        </w:rPr>
        <w:t xml:space="preserve">Yıldırım </w:t>
      </w:r>
      <w:proofErr w:type="spellStart"/>
      <w:r w:rsidRPr="00651F49">
        <w:rPr>
          <w:rFonts w:ascii="Tahoma" w:eastAsia="Cambria" w:hAnsi="Tahoma" w:cs="Tahoma"/>
          <w:b/>
          <w:sz w:val="28"/>
          <w:szCs w:val="28"/>
        </w:rPr>
        <w:t>Öcek</w:t>
      </w:r>
      <w:proofErr w:type="spellEnd"/>
      <w:r w:rsidRPr="00651F49">
        <w:rPr>
          <w:rFonts w:ascii="Tahoma" w:eastAsia="Cambria" w:hAnsi="Tahoma" w:cs="Tahoma"/>
          <w:sz w:val="28"/>
          <w:szCs w:val="28"/>
        </w:rPr>
        <w:t xml:space="preserve">, </w:t>
      </w:r>
      <w:r w:rsidRPr="00651F49">
        <w:rPr>
          <w:rFonts w:ascii="Tahoma" w:eastAsia="Cambria" w:hAnsi="Tahoma" w:cs="Tahoma"/>
          <w:b/>
          <w:sz w:val="28"/>
          <w:szCs w:val="28"/>
        </w:rPr>
        <w:t>Mehtap Bayrı</w:t>
      </w:r>
      <w:r w:rsidRPr="00651F49">
        <w:rPr>
          <w:rFonts w:ascii="Tahoma" w:eastAsia="Cambria" w:hAnsi="Tahoma" w:cs="Tahoma"/>
          <w:sz w:val="28"/>
          <w:szCs w:val="28"/>
        </w:rPr>
        <w:t xml:space="preserve"> paylaştı. </w:t>
      </w:r>
    </w:p>
    <w:bookmarkEnd w:id="0"/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  <w:r w:rsidRPr="00651F49">
        <w:rPr>
          <w:rFonts w:ascii="Tahoma" w:eastAsia="Cambria" w:hAnsi="Tahoma" w:cs="Tahoma"/>
          <w:sz w:val="28"/>
          <w:szCs w:val="28"/>
        </w:rPr>
        <w:t xml:space="preserve">Ayrıntılı bilgi için; </w:t>
      </w:r>
      <w:hyperlink r:id="rId5" w:history="1">
        <w:r w:rsidRPr="00651F49">
          <w:rPr>
            <w:rStyle w:val="Kpr"/>
            <w:rFonts w:ascii="Tahoma" w:eastAsia="Cambria" w:hAnsi="Tahoma" w:cs="Tahoma"/>
            <w:sz w:val="28"/>
            <w:szCs w:val="28"/>
          </w:rPr>
          <w:t>www.figuranfilmi.com</w:t>
        </w:r>
      </w:hyperlink>
      <w:r w:rsidRPr="00651F49">
        <w:rPr>
          <w:rFonts w:ascii="Tahoma" w:eastAsia="Cambria" w:hAnsi="Tahoma" w:cs="Tahoma"/>
          <w:sz w:val="28"/>
          <w:szCs w:val="28"/>
        </w:rPr>
        <w:t xml:space="preserve"> adresini ziyaret edebilirsiniz. </w:t>
      </w: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  <w:r w:rsidRPr="00651F49">
        <w:rPr>
          <w:rFonts w:ascii="Tahoma" w:eastAsia="Cambria" w:hAnsi="Tahoma" w:cs="Tahoma"/>
          <w:sz w:val="28"/>
          <w:szCs w:val="28"/>
        </w:rPr>
        <w:t>BOSPHORUS FİLM MAKERS MEDYA KOORDİNATÖRÜ NİHAN İNAL 0537 943 14 87</w:t>
      </w: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</w:p>
    <w:p w:rsidR="00651F49" w:rsidRPr="00651F49" w:rsidRDefault="00651F49" w:rsidP="00651F49">
      <w:pPr>
        <w:shd w:val="clear" w:color="auto" w:fill="FFFFFF"/>
        <w:spacing w:after="0" w:line="240" w:lineRule="auto"/>
        <w:rPr>
          <w:rFonts w:ascii="Tahoma" w:eastAsia="Cambria" w:hAnsi="Tahoma" w:cs="Tahoma"/>
          <w:sz w:val="28"/>
          <w:szCs w:val="28"/>
        </w:rPr>
      </w:pPr>
      <w:r w:rsidRPr="00651F49">
        <w:rPr>
          <w:rFonts w:ascii="Tahoma" w:eastAsia="Cambria" w:hAnsi="Tahoma" w:cs="Tahoma"/>
          <w:sz w:val="28"/>
          <w:szCs w:val="28"/>
        </w:rPr>
        <w:t>BASIN DANIŞMANI FULYA İNANDIKLI 0532 787 88 49</w:t>
      </w:r>
    </w:p>
    <w:p w:rsidR="00651F49" w:rsidRPr="00651F49" w:rsidRDefault="00651F49" w:rsidP="00651F49">
      <w:pPr>
        <w:rPr>
          <w:rFonts w:ascii="Tahoma" w:hAnsi="Tahoma" w:cs="Tahoma"/>
          <w:sz w:val="28"/>
          <w:szCs w:val="28"/>
        </w:rPr>
      </w:pPr>
    </w:p>
    <w:p w:rsidR="004C065A" w:rsidRPr="00651F49" w:rsidRDefault="00281BD2">
      <w:pPr>
        <w:rPr>
          <w:rFonts w:ascii="Tahoma" w:hAnsi="Tahoma" w:cs="Tahoma"/>
          <w:sz w:val="28"/>
          <w:szCs w:val="28"/>
        </w:rPr>
      </w:pPr>
    </w:p>
    <w:sectPr w:rsidR="004C065A" w:rsidRPr="0065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9"/>
    <w:rsid w:val="00281BD2"/>
    <w:rsid w:val="00451DAD"/>
    <w:rsid w:val="00651F49"/>
    <w:rsid w:val="00DD22DC"/>
    <w:rsid w:val="00E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7BDC-D9C6-4487-B7DE-F428021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guranfilmi.com" TargetMode="External"/><Relationship Id="rId4" Type="http://schemas.openxmlformats.org/officeDocument/2006/relationships/hyperlink" Target="http://www.figuranbenihollywoodagotu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3</cp:revision>
  <dcterms:created xsi:type="dcterms:W3CDTF">2014-11-12T08:52:00Z</dcterms:created>
  <dcterms:modified xsi:type="dcterms:W3CDTF">2014-11-12T20:16:00Z</dcterms:modified>
</cp:coreProperties>
</file>