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42" w:rsidRPr="00801157" w:rsidRDefault="00304289" w:rsidP="00801157">
      <w:pPr>
        <w:spacing w:line="320" w:lineRule="atLeast"/>
        <w:jc w:val="both"/>
        <w:rPr>
          <w:rFonts w:ascii="Palatino Linotype" w:eastAsia="Times New Roman" w:hAnsi="Palatino Linotype" w:cs="Times New Roman"/>
          <w:color w:val="000000"/>
          <w:sz w:val="24"/>
          <w:szCs w:val="24"/>
          <w:lang w:val="tr-TR"/>
        </w:rPr>
      </w:pPr>
      <w:r>
        <w:rPr>
          <w:rFonts w:ascii="Palatino Linotype" w:eastAsia="Times New Roman" w:hAnsi="Palatino Linotype" w:cs="Times New Roman"/>
          <w:noProof/>
          <w:color w:val="000000"/>
          <w:sz w:val="24"/>
          <w:szCs w:val="24"/>
          <w:lang w:val="tr-TR" w:eastAsia="tr-TR"/>
        </w:rPr>
        <w:drawing>
          <wp:anchor distT="0" distB="0" distL="114300" distR="114300" simplePos="0" relativeHeight="251658240" behindDoc="1" locked="0" layoutInCell="1" allowOverlap="1">
            <wp:simplePos x="0" y="0"/>
            <wp:positionH relativeFrom="column">
              <wp:posOffset>2000250</wp:posOffset>
            </wp:positionH>
            <wp:positionV relativeFrom="paragraph">
              <wp:posOffset>-352425</wp:posOffset>
            </wp:positionV>
            <wp:extent cx="1960245" cy="1266825"/>
            <wp:effectExtent l="19050" t="0" r="1905" b="0"/>
            <wp:wrapTight wrapText="bothSides">
              <wp:wrapPolygon edited="0">
                <wp:start x="-210" y="0"/>
                <wp:lineTo x="-210" y="21438"/>
                <wp:lineTo x="21621" y="21438"/>
                <wp:lineTo x="21621" y="0"/>
                <wp:lineTo x="-210" y="0"/>
              </wp:wrapPolygon>
            </wp:wrapTight>
            <wp:docPr id="1" name="Picture 1" descr="C:\Users\AycaHp\Desktop\Guardians_Turkey_B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caHp\Desktop\Guardians_Turkey_BW-S.jpg"/>
                    <pic:cNvPicPr>
                      <a:picLocks noChangeAspect="1" noChangeArrowheads="1"/>
                    </pic:cNvPicPr>
                  </pic:nvPicPr>
                  <pic:blipFill>
                    <a:blip r:embed="rId4" cstate="print"/>
                    <a:srcRect/>
                    <a:stretch>
                      <a:fillRect/>
                    </a:stretch>
                  </pic:blipFill>
                  <pic:spPr bwMode="auto">
                    <a:xfrm>
                      <a:off x="0" y="0"/>
                      <a:ext cx="1960245" cy="1266825"/>
                    </a:xfrm>
                    <a:prstGeom prst="rect">
                      <a:avLst/>
                    </a:prstGeom>
                    <a:noFill/>
                    <a:ln w="9525">
                      <a:noFill/>
                      <a:miter lim="800000"/>
                      <a:headEnd/>
                      <a:tailEnd/>
                    </a:ln>
                  </pic:spPr>
                </pic:pic>
              </a:graphicData>
            </a:graphic>
          </wp:anchor>
        </w:drawing>
      </w:r>
    </w:p>
    <w:p w:rsidR="00801157" w:rsidRPr="00801157" w:rsidRDefault="00801157" w:rsidP="00801157">
      <w:pPr>
        <w:spacing w:line="320" w:lineRule="atLeast"/>
        <w:jc w:val="both"/>
        <w:rPr>
          <w:rFonts w:ascii="Palatino Linotype" w:eastAsia="Times New Roman" w:hAnsi="Palatino Linotype" w:cs="Times New Roman"/>
          <w:color w:val="000000"/>
          <w:sz w:val="24"/>
          <w:szCs w:val="24"/>
          <w:lang w:val="tr-TR"/>
        </w:rPr>
      </w:pPr>
    </w:p>
    <w:p w:rsidR="00801157" w:rsidRDefault="00801157" w:rsidP="00801157">
      <w:pPr>
        <w:spacing w:line="320" w:lineRule="atLeast"/>
        <w:jc w:val="center"/>
        <w:rPr>
          <w:rFonts w:ascii="Palatino Linotype" w:eastAsia="Times New Roman" w:hAnsi="Palatino Linotype" w:cs="Times New Roman"/>
          <w:b/>
          <w:bCs/>
          <w:color w:val="000000"/>
          <w:sz w:val="24"/>
          <w:szCs w:val="24"/>
          <w:lang w:val="tr-TR"/>
        </w:rPr>
      </w:pPr>
    </w:p>
    <w:p w:rsidR="00801157" w:rsidRDefault="00801157" w:rsidP="00801157">
      <w:pPr>
        <w:spacing w:line="320" w:lineRule="atLeast"/>
        <w:jc w:val="center"/>
        <w:rPr>
          <w:rFonts w:ascii="Palatino Linotype" w:eastAsia="Times New Roman" w:hAnsi="Palatino Linotype" w:cs="Times New Roman"/>
          <w:b/>
          <w:bCs/>
          <w:color w:val="000000"/>
          <w:sz w:val="24"/>
          <w:szCs w:val="24"/>
          <w:lang w:val="tr-TR"/>
        </w:rPr>
      </w:pPr>
    </w:p>
    <w:p w:rsidR="00304289" w:rsidRDefault="00304289" w:rsidP="00801157">
      <w:pPr>
        <w:spacing w:line="320" w:lineRule="atLeast"/>
        <w:jc w:val="center"/>
        <w:rPr>
          <w:rFonts w:ascii="Palatino Linotype" w:eastAsia="Times New Roman" w:hAnsi="Palatino Linotype" w:cs="Times New Roman"/>
          <w:b/>
          <w:bCs/>
          <w:color w:val="000000"/>
          <w:sz w:val="32"/>
          <w:szCs w:val="24"/>
          <w:lang w:val="tr-TR"/>
        </w:rPr>
      </w:pPr>
    </w:p>
    <w:p w:rsidR="00453B42" w:rsidRPr="00801157" w:rsidRDefault="00453B42" w:rsidP="00801157">
      <w:pPr>
        <w:spacing w:line="320" w:lineRule="atLeast"/>
        <w:jc w:val="center"/>
        <w:rPr>
          <w:rFonts w:ascii="Palatino Linotype" w:eastAsia="Times New Roman" w:hAnsi="Palatino Linotype" w:cs="Times New Roman"/>
          <w:b/>
          <w:color w:val="000000"/>
          <w:sz w:val="32"/>
          <w:szCs w:val="24"/>
          <w:lang w:val="tr-TR"/>
        </w:rPr>
      </w:pPr>
      <w:r w:rsidRPr="00801157">
        <w:rPr>
          <w:rFonts w:ascii="Palatino Linotype" w:eastAsia="Times New Roman" w:hAnsi="Palatino Linotype" w:cs="Times New Roman"/>
          <w:b/>
          <w:bCs/>
          <w:color w:val="000000"/>
          <w:sz w:val="32"/>
          <w:szCs w:val="24"/>
          <w:lang w:val="tr-TR"/>
        </w:rPr>
        <w:t xml:space="preserve">Hollywood Film </w:t>
      </w:r>
      <w:r w:rsidR="002832D3" w:rsidRPr="00801157">
        <w:rPr>
          <w:rFonts w:ascii="Palatino Linotype" w:eastAsia="Times New Roman" w:hAnsi="Palatino Linotype" w:cs="Times New Roman"/>
          <w:b/>
          <w:bCs/>
          <w:color w:val="000000"/>
          <w:sz w:val="32"/>
          <w:szCs w:val="24"/>
          <w:lang w:val="tr-TR"/>
        </w:rPr>
        <w:t>Ödülleri</w:t>
      </w:r>
      <w:r w:rsidR="0016745A" w:rsidRPr="00801157">
        <w:rPr>
          <w:rFonts w:ascii="Palatino Linotype" w:eastAsia="Times New Roman" w:hAnsi="Palatino Linotype" w:cs="Times New Roman"/>
          <w:b/>
          <w:bCs/>
          <w:color w:val="000000"/>
          <w:sz w:val="32"/>
          <w:szCs w:val="24"/>
          <w:lang w:val="tr-TR"/>
        </w:rPr>
        <w:t xml:space="preserve">’nden </w:t>
      </w:r>
      <w:r w:rsidRPr="00801157">
        <w:rPr>
          <w:rFonts w:ascii="Palatino Linotype" w:eastAsia="Times New Roman" w:hAnsi="Palatino Linotype" w:cs="Times New Roman"/>
          <w:b/>
          <w:bCs/>
          <w:color w:val="000000"/>
          <w:sz w:val="32"/>
          <w:szCs w:val="24"/>
          <w:lang w:val="tr-TR"/>
        </w:rPr>
        <w:t>DreamWorks Animation'</w:t>
      </w:r>
      <w:r w:rsidR="0016745A" w:rsidRPr="00801157">
        <w:rPr>
          <w:rFonts w:ascii="Palatino Linotype" w:eastAsia="Times New Roman" w:hAnsi="Palatino Linotype" w:cs="Times New Roman"/>
          <w:b/>
          <w:bCs/>
          <w:color w:val="000000"/>
          <w:sz w:val="32"/>
          <w:szCs w:val="24"/>
          <w:lang w:val="tr-TR"/>
        </w:rPr>
        <w:t>ın</w:t>
      </w:r>
    </w:p>
    <w:p w:rsidR="0016745A" w:rsidRPr="00801157" w:rsidRDefault="00801157" w:rsidP="00801157">
      <w:pPr>
        <w:spacing w:line="320" w:lineRule="atLeast"/>
        <w:jc w:val="center"/>
        <w:rPr>
          <w:rFonts w:ascii="Palatino Linotype" w:eastAsia="Times New Roman" w:hAnsi="Palatino Linotype" w:cs="Times New Roman"/>
          <w:b/>
          <w:color w:val="000000"/>
          <w:sz w:val="32"/>
          <w:szCs w:val="24"/>
          <w:lang w:val="tr-TR"/>
        </w:rPr>
      </w:pPr>
      <w:r w:rsidRPr="00801157">
        <w:rPr>
          <w:rFonts w:ascii="Palatino Linotype" w:eastAsia="Times New Roman" w:hAnsi="Palatino Linotype" w:cs="Times New Roman"/>
          <w:b/>
          <w:bCs/>
          <w:color w:val="000000"/>
          <w:sz w:val="32"/>
          <w:szCs w:val="24"/>
          <w:lang w:val="tr-TR"/>
        </w:rPr>
        <w:t>“</w:t>
      </w:r>
      <w:r w:rsidR="002832D3" w:rsidRPr="00801157">
        <w:rPr>
          <w:rFonts w:ascii="Palatino Linotype" w:eastAsia="Times New Roman" w:hAnsi="Palatino Linotype" w:cs="Times New Roman"/>
          <w:b/>
          <w:color w:val="000000"/>
          <w:sz w:val="32"/>
          <w:szCs w:val="24"/>
          <w:lang w:val="tr-TR"/>
        </w:rPr>
        <w:t>Efsane Beşli”</w:t>
      </w:r>
      <w:r w:rsidR="0016745A" w:rsidRPr="00801157">
        <w:rPr>
          <w:rFonts w:ascii="Palatino Linotype" w:eastAsia="Times New Roman" w:hAnsi="Palatino Linotype" w:cs="Times New Roman"/>
          <w:b/>
          <w:color w:val="000000"/>
          <w:sz w:val="32"/>
          <w:szCs w:val="24"/>
          <w:lang w:val="tr-TR"/>
        </w:rPr>
        <w:t xml:space="preserve"> Filmine </w:t>
      </w:r>
    </w:p>
    <w:p w:rsidR="00453B42" w:rsidRPr="00801157" w:rsidRDefault="0016745A" w:rsidP="00801157">
      <w:pPr>
        <w:spacing w:line="320" w:lineRule="atLeast"/>
        <w:jc w:val="center"/>
        <w:rPr>
          <w:rFonts w:ascii="Palatino Linotype" w:eastAsia="Times New Roman" w:hAnsi="Palatino Linotype" w:cs="Times New Roman"/>
          <w:b/>
          <w:color w:val="000000"/>
          <w:sz w:val="32"/>
          <w:szCs w:val="24"/>
          <w:lang w:val="tr-TR"/>
        </w:rPr>
      </w:pPr>
      <w:r w:rsidRPr="00801157">
        <w:rPr>
          <w:rFonts w:ascii="Palatino Linotype" w:eastAsia="Times New Roman" w:hAnsi="Palatino Linotype" w:cs="Times New Roman"/>
          <w:b/>
          <w:color w:val="000000"/>
          <w:sz w:val="32"/>
          <w:szCs w:val="24"/>
          <w:lang w:val="tr-TR"/>
        </w:rPr>
        <w:t>2012 Hollywood Animasyon Ödülü</w:t>
      </w:r>
    </w:p>
    <w:p w:rsidR="00801157" w:rsidRDefault="00801157" w:rsidP="00801157">
      <w:pPr>
        <w:spacing w:line="320" w:lineRule="atLeast"/>
        <w:jc w:val="both"/>
        <w:rPr>
          <w:rFonts w:ascii="Palatino Linotype" w:eastAsia="Times New Roman" w:hAnsi="Palatino Linotype" w:cs="Times New Roman"/>
          <w:color w:val="000000"/>
          <w:sz w:val="24"/>
          <w:szCs w:val="24"/>
          <w:lang w:val="tr-TR"/>
        </w:rPr>
      </w:pPr>
    </w:p>
    <w:p w:rsidR="002832D3" w:rsidRPr="00801157" w:rsidRDefault="002832D3" w:rsidP="00801157">
      <w:pPr>
        <w:spacing w:line="320" w:lineRule="atLeast"/>
        <w:jc w:val="both"/>
        <w:rPr>
          <w:rFonts w:ascii="Palatino Linotype" w:eastAsia="Times New Roman" w:hAnsi="Palatino Linotype" w:cs="Times New Roman"/>
          <w:color w:val="000000"/>
          <w:sz w:val="24"/>
          <w:szCs w:val="24"/>
          <w:lang w:val="tr-TR"/>
        </w:rPr>
      </w:pPr>
      <w:r w:rsidRPr="00801157">
        <w:rPr>
          <w:rFonts w:ascii="Palatino Linotype" w:eastAsia="Times New Roman" w:hAnsi="Palatino Linotype" w:cs="Times New Roman"/>
          <w:color w:val="000000"/>
          <w:sz w:val="24"/>
          <w:szCs w:val="24"/>
          <w:lang w:val="tr-TR"/>
        </w:rPr>
        <w:t>16. Geleneksel Hollywood Film Festivali ve Hollywood Film Ödülleri, 22 Ekim 2012’de Beverly Hilton Otelinde gerçekleşecek festivalin gala töreninde, DreamWorks Animation’ın “Efsane Beşli”</w:t>
      </w:r>
      <w:r w:rsidR="00801157">
        <w:rPr>
          <w:rFonts w:ascii="Palatino Linotype" w:eastAsia="Times New Roman" w:hAnsi="Palatino Linotype" w:cs="Times New Roman"/>
          <w:color w:val="000000"/>
          <w:sz w:val="24"/>
          <w:szCs w:val="24"/>
          <w:lang w:val="tr-TR"/>
        </w:rPr>
        <w:t xml:space="preserve"> (Rise of the Guardians) </w:t>
      </w:r>
      <w:r w:rsidRPr="00801157">
        <w:rPr>
          <w:rFonts w:ascii="Palatino Linotype" w:eastAsia="Times New Roman" w:hAnsi="Palatino Linotype" w:cs="Times New Roman"/>
          <w:color w:val="000000"/>
          <w:sz w:val="24"/>
          <w:szCs w:val="24"/>
          <w:lang w:val="tr-TR"/>
        </w:rPr>
        <w:t xml:space="preserve">filmine “Hollywood Animasyon Ödülü”nün verileceğini açıkladı. </w:t>
      </w:r>
    </w:p>
    <w:p w:rsidR="002832D3" w:rsidRPr="00801157" w:rsidRDefault="002832D3" w:rsidP="00801157">
      <w:pPr>
        <w:spacing w:line="320" w:lineRule="atLeast"/>
        <w:jc w:val="both"/>
        <w:rPr>
          <w:rFonts w:ascii="Palatino Linotype" w:eastAsia="Times New Roman" w:hAnsi="Palatino Linotype" w:cs="Times New Roman"/>
          <w:color w:val="000000"/>
          <w:sz w:val="24"/>
          <w:szCs w:val="24"/>
          <w:lang w:val="tr-TR"/>
        </w:rPr>
      </w:pPr>
    </w:p>
    <w:p w:rsidR="002832D3" w:rsidRPr="00801157" w:rsidRDefault="002832D3" w:rsidP="00801157">
      <w:pPr>
        <w:spacing w:line="320" w:lineRule="atLeast"/>
        <w:jc w:val="both"/>
        <w:rPr>
          <w:rFonts w:ascii="Palatino Linotype" w:eastAsia="Times New Roman" w:hAnsi="Palatino Linotype" w:cs="Times New Roman"/>
          <w:color w:val="000000"/>
          <w:sz w:val="24"/>
          <w:szCs w:val="24"/>
          <w:lang w:val="tr-TR"/>
        </w:rPr>
      </w:pPr>
      <w:r w:rsidRPr="00801157">
        <w:rPr>
          <w:rFonts w:ascii="Palatino Linotype" w:eastAsia="Times New Roman" w:hAnsi="Palatino Linotype" w:cs="Times New Roman"/>
          <w:color w:val="000000"/>
          <w:sz w:val="24"/>
          <w:szCs w:val="24"/>
          <w:lang w:val="tr-TR"/>
        </w:rPr>
        <w:t>Yönetmenliğini Peter Ramsey’nin yaptığı ve Pulitzer ödüllü David Lindsay-Abaire’in (“Rabbit Hole – Mutluluğun Peşinde”) kaleme aldığı “Efsane Beşli”, William Joyce’un çok beğenilen çocuk kitapları serisinden uyarlandı. Geçtiğimiz yıl kısa animasyon filmi “The Fantastic Flying Books of Mr. Morris Lessmore” ile Oscar</w:t>
      </w:r>
      <w:r w:rsidRPr="00801157">
        <w:rPr>
          <w:rFonts w:ascii="Palatino Linotype" w:eastAsia="Times New Roman" w:hAnsi="Palatino Linotype" w:cs="Times New Roman"/>
          <w:color w:val="000000"/>
          <w:sz w:val="24"/>
          <w:szCs w:val="24"/>
          <w:vertAlign w:val="superscript"/>
          <w:lang w:val="tr-TR"/>
        </w:rPr>
        <w:t>®</w:t>
      </w:r>
      <w:r w:rsidRPr="00801157">
        <w:rPr>
          <w:rFonts w:ascii="Palatino Linotype" w:eastAsia="Times New Roman" w:hAnsi="Palatino Linotype" w:cs="Times New Roman"/>
          <w:color w:val="000000"/>
          <w:sz w:val="24"/>
          <w:szCs w:val="24"/>
          <w:lang w:val="tr-TR"/>
        </w:rPr>
        <w:t xml:space="preserve"> kazanan Joyce, </w:t>
      </w:r>
      <w:r w:rsidRPr="00801157">
        <w:rPr>
          <w:rFonts w:ascii="Palatino Linotype" w:eastAsia="Times New Roman" w:hAnsi="Palatino Linotype" w:cs="Times New Roman"/>
          <w:i/>
          <w:iCs/>
          <w:color w:val="000000"/>
          <w:sz w:val="24"/>
          <w:szCs w:val="24"/>
          <w:lang w:val="tr-TR"/>
        </w:rPr>
        <w:t xml:space="preserve">Newsweek </w:t>
      </w:r>
      <w:r w:rsidRPr="00801157">
        <w:rPr>
          <w:rFonts w:ascii="Palatino Linotype" w:eastAsia="Times New Roman" w:hAnsi="Palatino Linotype" w:cs="Times New Roman"/>
          <w:iCs/>
          <w:color w:val="000000"/>
          <w:sz w:val="24"/>
          <w:szCs w:val="24"/>
          <w:lang w:val="tr-TR"/>
        </w:rPr>
        <w:t>tarafından “yeni milenyumda izlenmesi gereken 100 ki</w:t>
      </w:r>
      <w:r w:rsidR="00801157">
        <w:rPr>
          <w:rFonts w:ascii="Palatino Linotype" w:eastAsia="Times New Roman" w:hAnsi="Palatino Linotype" w:cs="Times New Roman"/>
          <w:iCs/>
          <w:color w:val="000000"/>
          <w:sz w:val="24"/>
          <w:szCs w:val="24"/>
          <w:lang w:val="tr-TR"/>
        </w:rPr>
        <w:t xml:space="preserve">şi”den biri olarak gösterildi. </w:t>
      </w:r>
      <w:r w:rsidR="00110955" w:rsidRPr="00801157">
        <w:rPr>
          <w:rFonts w:ascii="Palatino Linotype" w:eastAsia="Times New Roman" w:hAnsi="Palatino Linotype" w:cs="Times New Roman"/>
          <w:iCs/>
          <w:color w:val="000000"/>
          <w:sz w:val="24"/>
          <w:szCs w:val="24"/>
          <w:lang w:val="tr-TR"/>
        </w:rPr>
        <w:t>Christina Steinberg ve Nancy Bernstein’in yapımcılığını, Guillermo del Toro, Michael Siegel ve William Joyce’un da sorumlu yapımcılığını üstlendiği DreamWorks Animation filmi, Paramount Pictures tarafından ülkemizde 11 Ocak 2013 tarihinde gösterime girecek.</w:t>
      </w:r>
    </w:p>
    <w:p w:rsidR="00453B42" w:rsidRPr="00801157" w:rsidRDefault="002832D3" w:rsidP="00801157">
      <w:pPr>
        <w:tabs>
          <w:tab w:val="left" w:pos="3045"/>
        </w:tabs>
        <w:spacing w:line="320" w:lineRule="atLeast"/>
        <w:jc w:val="both"/>
        <w:rPr>
          <w:rFonts w:ascii="Palatino Linotype" w:eastAsia="Times New Roman" w:hAnsi="Palatino Linotype" w:cs="Times New Roman"/>
          <w:color w:val="000000"/>
          <w:sz w:val="24"/>
          <w:szCs w:val="24"/>
          <w:lang w:val="tr-TR"/>
        </w:rPr>
      </w:pPr>
      <w:r w:rsidRPr="00801157">
        <w:rPr>
          <w:rFonts w:ascii="Palatino Linotype" w:eastAsia="Times New Roman" w:hAnsi="Palatino Linotype" w:cs="Times New Roman"/>
          <w:color w:val="000000"/>
          <w:sz w:val="24"/>
          <w:szCs w:val="24"/>
          <w:lang w:val="tr-TR"/>
        </w:rPr>
        <w:tab/>
      </w:r>
    </w:p>
    <w:p w:rsidR="0016745A" w:rsidRPr="00801157" w:rsidRDefault="00110955" w:rsidP="00801157">
      <w:pPr>
        <w:spacing w:line="320" w:lineRule="atLeast"/>
        <w:jc w:val="both"/>
        <w:rPr>
          <w:rFonts w:ascii="Palatino Linotype" w:eastAsia="Times New Roman" w:hAnsi="Palatino Linotype" w:cs="Times New Roman"/>
          <w:color w:val="000000"/>
          <w:sz w:val="24"/>
          <w:szCs w:val="24"/>
          <w:lang w:val="tr-TR"/>
        </w:rPr>
      </w:pPr>
      <w:r w:rsidRPr="00801157">
        <w:rPr>
          <w:rFonts w:ascii="Palatino Linotype" w:eastAsia="Times New Roman" w:hAnsi="Palatino Linotype" w:cs="Times New Roman"/>
          <w:color w:val="000000"/>
          <w:sz w:val="24"/>
          <w:szCs w:val="24"/>
          <w:lang w:val="tr-TR"/>
        </w:rPr>
        <w:t>Açıklamayı, Hollywood Film Ödülleri’nin kurucusu ve murahhas üyesi Carlos de Abreu yaptı: “Animasyon ödülümüzü ‘Efsane Beşli’ filmine veriyor olmak bizi çok memnun ediyor. Bu avangart animasyon tarzı, gelecek nesiller için</w:t>
      </w:r>
      <w:r w:rsidR="00801157">
        <w:rPr>
          <w:rFonts w:ascii="Palatino Linotype" w:eastAsia="Times New Roman" w:hAnsi="Palatino Linotype" w:cs="Times New Roman"/>
          <w:color w:val="000000"/>
          <w:sz w:val="24"/>
          <w:szCs w:val="24"/>
          <w:lang w:val="tr-TR"/>
        </w:rPr>
        <w:t xml:space="preserve"> muhakkak </w:t>
      </w:r>
      <w:r w:rsidRPr="00801157">
        <w:rPr>
          <w:rFonts w:ascii="Palatino Linotype" w:eastAsia="Times New Roman" w:hAnsi="Palatino Linotype" w:cs="Times New Roman"/>
          <w:color w:val="000000"/>
          <w:sz w:val="24"/>
          <w:szCs w:val="24"/>
          <w:lang w:val="tr-TR"/>
        </w:rPr>
        <w:t xml:space="preserve"> bir klasik olacak.”</w:t>
      </w:r>
    </w:p>
    <w:p w:rsidR="00801157" w:rsidRDefault="00453B42" w:rsidP="00801157">
      <w:pPr>
        <w:spacing w:line="320" w:lineRule="atLeast"/>
        <w:jc w:val="both"/>
        <w:rPr>
          <w:rFonts w:ascii="Palatino Linotype" w:eastAsia="Times New Roman" w:hAnsi="Palatino Linotype" w:cs="Times New Roman"/>
          <w:color w:val="000000"/>
          <w:sz w:val="24"/>
          <w:szCs w:val="24"/>
          <w:lang w:val="tr-TR"/>
        </w:rPr>
      </w:pPr>
      <w:r w:rsidRPr="00801157">
        <w:rPr>
          <w:rFonts w:ascii="Palatino Linotype" w:eastAsia="Times New Roman" w:hAnsi="Palatino Linotype" w:cs="Times New Roman"/>
          <w:color w:val="000000"/>
          <w:sz w:val="24"/>
          <w:szCs w:val="24"/>
          <w:lang w:val="tr-TR"/>
        </w:rPr>
        <w:br/>
      </w:r>
      <w:r w:rsidR="00110955" w:rsidRPr="00801157">
        <w:rPr>
          <w:rFonts w:ascii="Palatino Linotype" w:eastAsia="Times New Roman" w:hAnsi="Palatino Linotype" w:cs="Times New Roman"/>
          <w:color w:val="000000"/>
          <w:sz w:val="24"/>
          <w:szCs w:val="24"/>
          <w:lang w:val="tr-TR"/>
        </w:rPr>
        <w:t>DreamWorks Animation’ın baş yaratıcı sorumlusu Bill Damaschke’yse şöyle konuştu: “Bu ödül, William Joyce’un o güzel kitaplarındaki büyülü dünyayı görüp, David Lindsay-Abaire’in muhteşem senaryosuyla ve film ekibinin muazzam çalışmasıyla onlara hayat veren yönetmenimiz Peter Ramsey ve yapımcılarımız Christina Steinberg ve Nancy Bernstein’in vizyonlarının ve bu işe bağlılıklarının bir göstergisi. Bu film de, bu ödül de bizi daha fazla mutlu edemezdi. Carlos’a ve Hollywood Film Ödülleri’ne bu büyük onurdan ötürü teşekkür ediyoruz.”</w:t>
      </w:r>
    </w:p>
    <w:p w:rsidR="00304289" w:rsidRPr="00F91678" w:rsidRDefault="00304289" w:rsidP="00304289">
      <w:pPr>
        <w:widowControl w:val="0"/>
        <w:autoSpaceDE w:val="0"/>
        <w:autoSpaceDN w:val="0"/>
        <w:adjustRightInd w:val="0"/>
        <w:spacing w:line="320" w:lineRule="atLeast"/>
        <w:jc w:val="both"/>
        <w:rPr>
          <w:rFonts w:ascii="Palatino Linotype" w:hAnsi="Palatino Linotype"/>
          <w:lang w:val="tr-TR" w:bidi="en-US"/>
        </w:rPr>
      </w:pPr>
      <w:r>
        <w:rPr>
          <w:rFonts w:ascii="Palatino Linotype" w:eastAsia="Times New Roman" w:hAnsi="Palatino Linotype" w:cs="Times New Roman"/>
          <w:color w:val="000000"/>
          <w:sz w:val="24"/>
          <w:szCs w:val="24"/>
          <w:lang w:val="tr-TR"/>
        </w:rPr>
        <w:br/>
      </w:r>
    </w:p>
    <w:p w:rsidR="00304289" w:rsidRDefault="00304289" w:rsidP="00304289">
      <w:pPr>
        <w:rPr>
          <w:rFonts w:ascii="Palatino Linotype" w:hAnsi="Palatino Linotype" w:cs="Times-Roman"/>
          <w:lang w:val="tr-TR" w:bidi="en-US"/>
        </w:rPr>
      </w:pPr>
      <w:r>
        <w:rPr>
          <w:rFonts w:ascii="Palatino Linotype" w:hAnsi="Palatino Linotype" w:cs="Times-Roman"/>
          <w:noProof/>
          <w:lang w:val="tr-TR" w:eastAsia="tr-TR"/>
        </w:rPr>
        <w:lastRenderedPageBreak/>
        <w:pict>
          <v:shapetype id="_x0000_t32" coordsize="21600,21600" o:spt="32" o:oned="t" path="m,l21600,21600e" filled="f">
            <v:path arrowok="t" fillok="f" o:connecttype="none"/>
            <o:lock v:ext="edit" shapetype="t"/>
          </v:shapetype>
          <v:shape id="_x0000_s1026" type="#_x0000_t32" style="position:absolute;margin-left:.75pt;margin-top:-4.5pt;width:457.5pt;height:0;z-index:251659264" o:connectortype="straight"/>
        </w:pict>
      </w:r>
      <w:r w:rsidRPr="00F91678">
        <w:rPr>
          <w:rFonts w:ascii="Palatino Linotype" w:hAnsi="Palatino Linotype" w:cs="Times-Roman"/>
          <w:lang w:val="tr-TR" w:bidi="en-US"/>
        </w:rPr>
        <w:t> </w:t>
      </w:r>
    </w:p>
    <w:p w:rsidR="00304289" w:rsidRDefault="00304289" w:rsidP="00304289">
      <w:pPr>
        <w:rPr>
          <w:rFonts w:ascii="Palatino Linotype" w:hAnsi="Palatino Linotype"/>
          <w:color w:val="000000"/>
          <w:lang w:val="tr-TR"/>
        </w:rPr>
      </w:pPr>
      <w:r w:rsidRPr="00AD3093">
        <w:rPr>
          <w:rFonts w:ascii="Palatino Linotype" w:hAnsi="Palatino Linotype"/>
          <w:b/>
          <w:color w:val="000000"/>
          <w:lang w:val="tr-TR"/>
        </w:rPr>
        <w:t>Konu ile ilgili ayrıntılı bilgi için</w:t>
      </w:r>
      <w:r w:rsidRPr="00AD3093">
        <w:rPr>
          <w:rFonts w:ascii="Palatino Linotype" w:hAnsi="Palatino Linotype"/>
          <w:color w:val="000000"/>
          <w:lang w:val="tr-TR"/>
        </w:rPr>
        <w:t>: UIP Türkiye: Ayça Vardarlı</w:t>
      </w:r>
      <w:r>
        <w:rPr>
          <w:rFonts w:ascii="Palatino Linotype" w:hAnsi="Palatino Linotype"/>
          <w:color w:val="000000"/>
          <w:lang w:val="tr-TR"/>
        </w:rPr>
        <w:t xml:space="preserve">, </w:t>
      </w:r>
      <w:r w:rsidRPr="00AD3093">
        <w:rPr>
          <w:rFonts w:ascii="Palatino Linotype" w:hAnsi="Palatino Linotype"/>
          <w:color w:val="000000"/>
          <w:lang w:val="tr-TR"/>
        </w:rPr>
        <w:t xml:space="preserve">+90 216 369 13 13 - 151 </w:t>
      </w:r>
      <w:hyperlink r:id="rId5" w:history="1">
        <w:r w:rsidRPr="006C0B56">
          <w:rPr>
            <w:rStyle w:val="Hyperlink"/>
            <w:rFonts w:ascii="Palatino Linotype" w:hAnsi="Palatino Linotype"/>
            <w:lang w:val="tr-TR"/>
          </w:rPr>
          <w:t>ayca_vardarli@uip.com</w:t>
        </w:r>
      </w:hyperlink>
    </w:p>
    <w:p w:rsidR="00953AFD" w:rsidRDefault="00304289" w:rsidP="00304289">
      <w:pPr>
        <w:spacing w:line="320" w:lineRule="atLeast"/>
        <w:jc w:val="both"/>
        <w:rPr>
          <w:rFonts w:ascii="Palatino Linotype" w:eastAsia="Times New Roman" w:hAnsi="Palatino Linotype" w:cs="Times New Roman"/>
          <w:color w:val="000000"/>
          <w:sz w:val="24"/>
          <w:szCs w:val="24"/>
          <w:lang w:val="tr-TR"/>
        </w:rPr>
      </w:pPr>
    </w:p>
    <w:p w:rsidR="00304289" w:rsidRPr="00304289" w:rsidRDefault="00304289" w:rsidP="00304289">
      <w:pPr>
        <w:spacing w:line="320" w:lineRule="atLeast"/>
        <w:jc w:val="both"/>
        <w:rPr>
          <w:rFonts w:ascii="Palatino Linotype" w:eastAsia="Times New Roman" w:hAnsi="Palatino Linotype" w:cs="Times New Roman"/>
          <w:b/>
          <w:color w:val="000000"/>
          <w:sz w:val="24"/>
          <w:szCs w:val="24"/>
          <w:lang w:val="tr-TR"/>
        </w:rPr>
      </w:pPr>
      <w:r w:rsidRPr="00304289">
        <w:rPr>
          <w:rFonts w:ascii="Palatino Linotype" w:eastAsia="Times New Roman" w:hAnsi="Palatino Linotype" w:cs="Times New Roman"/>
          <w:b/>
          <w:color w:val="000000"/>
          <w:sz w:val="24"/>
          <w:szCs w:val="24"/>
          <w:lang w:val="tr-TR"/>
        </w:rPr>
        <w:t>Efsane Beşli Hakkında</w:t>
      </w:r>
    </w:p>
    <w:p w:rsidR="00304289" w:rsidRPr="00304289" w:rsidRDefault="00304289" w:rsidP="00304289">
      <w:pPr>
        <w:spacing w:line="320" w:lineRule="atLeast"/>
        <w:jc w:val="both"/>
        <w:rPr>
          <w:rFonts w:ascii="Palatino Linotype" w:eastAsia="Times New Roman" w:hAnsi="Palatino Linotype" w:cs="Times New Roman"/>
          <w:color w:val="000000"/>
          <w:sz w:val="20"/>
          <w:szCs w:val="24"/>
          <w:lang w:val="tr-TR"/>
        </w:rPr>
      </w:pPr>
      <w:r w:rsidRPr="00304289">
        <w:rPr>
          <w:rFonts w:ascii="Palatino Linotype" w:eastAsia="Times New Roman" w:hAnsi="Palatino Linotype" w:cs="Times New Roman"/>
          <w:color w:val="000000"/>
          <w:sz w:val="20"/>
          <w:szCs w:val="24"/>
          <w:lang w:val="tr-TR"/>
        </w:rPr>
        <w:t xml:space="preserve">Efsane Beşli, çocukluk efsanelerinin ötesinde her biri sıra dışı becerilere sahip bir grup kahramandan oluşuyor. ‘Kara’ olarak bilinen kötü ruh, inançlarımızı yok etmek için işe koyulduğunda ölümsüz Efsane Beşli üyeleri umutlarımızı ve  hayallerimizi korumak için ilk defa kaba kuvvete baş vurmak zorunda kalır.  Kara, dünyayı kuşatmak için korku ve karanlık tehditleri yayarken onu yenmek için Jack Frost’un Efsane Beşli ekibine katılması gerekmektedir. </w:t>
      </w:r>
    </w:p>
    <w:p w:rsidR="00304289" w:rsidRPr="00304289" w:rsidRDefault="00304289" w:rsidP="00304289">
      <w:pPr>
        <w:spacing w:line="320" w:lineRule="atLeast"/>
        <w:jc w:val="both"/>
        <w:rPr>
          <w:rFonts w:ascii="Palatino Linotype" w:eastAsia="Times New Roman" w:hAnsi="Palatino Linotype" w:cs="Times New Roman"/>
          <w:color w:val="000000"/>
          <w:sz w:val="24"/>
          <w:szCs w:val="24"/>
          <w:lang w:val="tr-TR"/>
        </w:rPr>
      </w:pPr>
    </w:p>
    <w:sectPr w:rsidR="00304289" w:rsidRPr="00304289" w:rsidSect="00FC2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53B42"/>
    <w:rsid w:val="000B03A6"/>
    <w:rsid w:val="00110955"/>
    <w:rsid w:val="0014772D"/>
    <w:rsid w:val="0016745A"/>
    <w:rsid w:val="001B2817"/>
    <w:rsid w:val="00225812"/>
    <w:rsid w:val="002832D3"/>
    <w:rsid w:val="00304289"/>
    <w:rsid w:val="003611F3"/>
    <w:rsid w:val="00453B42"/>
    <w:rsid w:val="0049083D"/>
    <w:rsid w:val="007E26E8"/>
    <w:rsid w:val="00801157"/>
    <w:rsid w:val="008F5D93"/>
    <w:rsid w:val="00A14C23"/>
    <w:rsid w:val="00AC3540"/>
    <w:rsid w:val="00AC73BA"/>
    <w:rsid w:val="00B76F44"/>
    <w:rsid w:val="00B879C4"/>
    <w:rsid w:val="00DE734E"/>
    <w:rsid w:val="00EE3262"/>
    <w:rsid w:val="00FC2D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4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B42"/>
    <w:rPr>
      <w:color w:val="0000FF" w:themeColor="hyperlink"/>
      <w:u w:val="single"/>
    </w:rPr>
  </w:style>
  <w:style w:type="paragraph" w:styleId="BalloonText">
    <w:name w:val="Balloon Text"/>
    <w:basedOn w:val="Normal"/>
    <w:link w:val="BalloonTextChar"/>
    <w:uiPriority w:val="99"/>
    <w:semiHidden/>
    <w:unhideWhenUsed/>
    <w:rsid w:val="00304289"/>
    <w:rPr>
      <w:rFonts w:ascii="Tahoma" w:hAnsi="Tahoma" w:cs="Tahoma"/>
      <w:sz w:val="16"/>
      <w:szCs w:val="16"/>
    </w:rPr>
  </w:style>
  <w:style w:type="character" w:customStyle="1" w:styleId="BalloonTextChar">
    <w:name w:val="Balloon Text Char"/>
    <w:basedOn w:val="DefaultParagraphFont"/>
    <w:link w:val="BalloonText"/>
    <w:uiPriority w:val="99"/>
    <w:semiHidden/>
    <w:rsid w:val="00304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5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yca_vardarli@ui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Paramount Pictures Corporation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bonnicky</dc:creator>
  <cp:lastModifiedBy>AycaHp</cp:lastModifiedBy>
  <cp:revision>5</cp:revision>
  <dcterms:created xsi:type="dcterms:W3CDTF">2012-09-06T08:41:00Z</dcterms:created>
  <dcterms:modified xsi:type="dcterms:W3CDTF">2012-09-10T14:22:00Z</dcterms:modified>
</cp:coreProperties>
</file>