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366E6D" w14:textId="512BBDE5" w:rsidR="00F85E50" w:rsidRPr="00F844D4" w:rsidRDefault="00730091" w:rsidP="00730091">
      <w:pPr>
        <w:pStyle w:val="Default"/>
        <w:jc w:val="both"/>
        <w:rPr>
          <w:rFonts w:asciiTheme="minorHAnsi" w:hAnsiTheme="minorHAnsi"/>
          <w:b/>
          <w:bCs/>
          <w:color w:val="FF0000"/>
          <w:sz w:val="40"/>
          <w:szCs w:val="40"/>
        </w:rPr>
      </w:pPr>
      <w:r w:rsidRPr="00F844D4">
        <w:rPr>
          <w:rFonts w:asciiTheme="minorHAnsi" w:hAnsiTheme="minorHAnsi"/>
          <w:b/>
          <w:bCs/>
          <w:color w:val="FF0000"/>
          <w:sz w:val="40"/>
          <w:szCs w:val="40"/>
        </w:rPr>
        <w:t>EDEN</w:t>
      </w:r>
    </w:p>
    <w:p w14:paraId="70756068" w14:textId="77777777" w:rsidR="005B53CB" w:rsidRPr="00730091" w:rsidRDefault="005B53CB" w:rsidP="00730091">
      <w:pPr>
        <w:pStyle w:val="Default"/>
        <w:jc w:val="both"/>
        <w:rPr>
          <w:rFonts w:asciiTheme="minorHAnsi" w:hAnsiTheme="minorHAnsi"/>
          <w:b/>
          <w:bCs/>
        </w:rPr>
      </w:pPr>
    </w:p>
    <w:p w14:paraId="0D470285" w14:textId="7C1724DA" w:rsidR="00730091" w:rsidRPr="00730091" w:rsidRDefault="00730091" w:rsidP="00730091">
      <w:pPr>
        <w:pStyle w:val="Default"/>
        <w:jc w:val="both"/>
        <w:rPr>
          <w:rFonts w:asciiTheme="minorHAnsi" w:hAnsiTheme="minorHAnsi"/>
        </w:rPr>
      </w:pPr>
      <w:r>
        <w:rPr>
          <w:rFonts w:asciiTheme="minorHAnsi" w:hAnsiTheme="minorHAnsi"/>
          <w:b/>
          <w:bCs/>
        </w:rPr>
        <w:t>Gösterim</w:t>
      </w:r>
      <w:r w:rsidRPr="00730091">
        <w:rPr>
          <w:rFonts w:asciiTheme="minorHAnsi" w:hAnsiTheme="minorHAnsi"/>
          <w:b/>
          <w:bCs/>
        </w:rPr>
        <w:t xml:space="preserve"> Tarihi:</w:t>
      </w:r>
      <w:r w:rsidRPr="00730091">
        <w:rPr>
          <w:rFonts w:asciiTheme="minorHAnsi" w:hAnsiTheme="minorHAnsi"/>
        </w:rPr>
        <w:t xml:space="preserve">  15 Mayıs 2015</w:t>
      </w:r>
    </w:p>
    <w:p w14:paraId="1F9C955C" w14:textId="77777777" w:rsidR="00730091" w:rsidRPr="00730091" w:rsidRDefault="00730091" w:rsidP="00730091">
      <w:pPr>
        <w:pStyle w:val="Default"/>
        <w:jc w:val="both"/>
        <w:rPr>
          <w:rFonts w:asciiTheme="minorHAnsi" w:hAnsiTheme="minorHAnsi"/>
        </w:rPr>
      </w:pPr>
      <w:r w:rsidRPr="00730091">
        <w:rPr>
          <w:rFonts w:asciiTheme="minorHAnsi" w:hAnsiTheme="minorHAnsi"/>
          <w:b/>
          <w:bCs/>
        </w:rPr>
        <w:t>Dağıtım</w:t>
      </w:r>
      <w:r w:rsidRPr="00730091">
        <w:rPr>
          <w:rFonts w:asciiTheme="minorHAnsi" w:hAnsiTheme="minorHAnsi"/>
        </w:rPr>
        <w:t>: M3 Film</w:t>
      </w:r>
    </w:p>
    <w:p w14:paraId="551AAB16" w14:textId="77777777" w:rsidR="00730091" w:rsidRPr="00730091" w:rsidRDefault="00730091" w:rsidP="00730091">
      <w:pPr>
        <w:pStyle w:val="Default"/>
        <w:jc w:val="both"/>
        <w:rPr>
          <w:rFonts w:asciiTheme="minorHAnsi" w:hAnsiTheme="minorHAnsi"/>
        </w:rPr>
      </w:pPr>
      <w:r w:rsidRPr="00730091">
        <w:rPr>
          <w:rFonts w:asciiTheme="minorHAnsi" w:hAnsiTheme="minorHAnsi"/>
          <w:b/>
          <w:bCs/>
        </w:rPr>
        <w:t xml:space="preserve">İthalat: </w:t>
      </w:r>
      <w:r w:rsidRPr="00730091">
        <w:rPr>
          <w:rFonts w:asciiTheme="minorHAnsi" w:hAnsiTheme="minorHAnsi"/>
          <w:bCs/>
        </w:rPr>
        <w:t>Kurmaca Film</w:t>
      </w:r>
    </w:p>
    <w:p w14:paraId="088135E5" w14:textId="5601C1F6" w:rsidR="001C5389" w:rsidRPr="00730091" w:rsidRDefault="001C5389" w:rsidP="00730091">
      <w:pPr>
        <w:pStyle w:val="Default"/>
        <w:jc w:val="both"/>
        <w:rPr>
          <w:rFonts w:asciiTheme="minorHAnsi" w:hAnsiTheme="minorHAnsi"/>
        </w:rPr>
      </w:pPr>
      <w:r w:rsidRPr="00730091">
        <w:rPr>
          <w:rFonts w:asciiTheme="minorHAnsi" w:hAnsiTheme="minorHAnsi"/>
          <w:b/>
          <w:bCs/>
        </w:rPr>
        <w:t xml:space="preserve">Yönetmen: </w:t>
      </w:r>
      <w:r w:rsidR="005B53CB" w:rsidRPr="00730091">
        <w:rPr>
          <w:rFonts w:asciiTheme="minorHAnsi" w:hAnsiTheme="minorHAnsi"/>
          <w:b/>
          <w:bCs/>
        </w:rPr>
        <w:t xml:space="preserve"> </w:t>
      </w:r>
      <w:r w:rsidR="005B53CB" w:rsidRPr="00730091">
        <w:rPr>
          <w:rFonts w:asciiTheme="minorHAnsi" w:hAnsiTheme="minorHAnsi"/>
          <w:bCs/>
        </w:rPr>
        <w:t>Mia Hansen-Løve</w:t>
      </w:r>
    </w:p>
    <w:p w14:paraId="134C7873" w14:textId="70259837" w:rsidR="001C5389" w:rsidRPr="00730091" w:rsidRDefault="001C5389" w:rsidP="00730091">
      <w:pPr>
        <w:pStyle w:val="Default"/>
        <w:jc w:val="both"/>
        <w:rPr>
          <w:rFonts w:asciiTheme="minorHAnsi" w:hAnsiTheme="minorHAnsi"/>
        </w:rPr>
      </w:pPr>
      <w:r w:rsidRPr="00730091">
        <w:rPr>
          <w:rFonts w:asciiTheme="minorHAnsi" w:hAnsiTheme="minorHAnsi"/>
          <w:b/>
          <w:bCs/>
        </w:rPr>
        <w:t>Senaryo:</w:t>
      </w:r>
      <w:r w:rsidRPr="00730091">
        <w:rPr>
          <w:rFonts w:asciiTheme="minorHAnsi" w:hAnsiTheme="minorHAnsi"/>
          <w:bCs/>
        </w:rPr>
        <w:t xml:space="preserve"> </w:t>
      </w:r>
      <w:r w:rsidR="005B53CB" w:rsidRPr="00730091">
        <w:rPr>
          <w:rFonts w:asciiTheme="minorHAnsi" w:hAnsiTheme="minorHAnsi"/>
          <w:bCs/>
        </w:rPr>
        <w:t>Mia Hansen-Løve, Sven Hansen-Løve</w:t>
      </w:r>
      <w:r w:rsidR="005B53CB" w:rsidRPr="00730091">
        <w:rPr>
          <w:rFonts w:asciiTheme="minorHAnsi" w:hAnsiTheme="minorHAnsi"/>
          <w:bCs/>
        </w:rPr>
        <w:tab/>
      </w:r>
    </w:p>
    <w:p w14:paraId="0C57402A" w14:textId="7F622B0E" w:rsidR="001C5389" w:rsidRPr="00730091" w:rsidRDefault="001C5389" w:rsidP="00730091">
      <w:pPr>
        <w:pStyle w:val="Default"/>
        <w:jc w:val="both"/>
        <w:rPr>
          <w:rFonts w:asciiTheme="minorHAnsi" w:hAnsiTheme="minorHAnsi"/>
        </w:rPr>
      </w:pPr>
      <w:r w:rsidRPr="00730091">
        <w:rPr>
          <w:rFonts w:asciiTheme="minorHAnsi" w:hAnsiTheme="minorHAnsi"/>
          <w:b/>
          <w:bCs/>
        </w:rPr>
        <w:t xml:space="preserve">Görüntü Yönetmeni: </w:t>
      </w:r>
      <w:r w:rsidR="005B53CB" w:rsidRPr="00730091">
        <w:rPr>
          <w:rFonts w:asciiTheme="minorHAnsi" w:hAnsiTheme="minorHAnsi"/>
          <w:bCs/>
        </w:rPr>
        <w:t>Denis Lenoir</w:t>
      </w:r>
    </w:p>
    <w:p w14:paraId="1F2DF0D5" w14:textId="6B4164F8" w:rsidR="00CF07CC" w:rsidRPr="00730091" w:rsidRDefault="001C5389" w:rsidP="00730091">
      <w:pPr>
        <w:pStyle w:val="Default"/>
        <w:jc w:val="both"/>
        <w:rPr>
          <w:rFonts w:asciiTheme="minorHAnsi" w:hAnsiTheme="minorHAnsi"/>
          <w:bCs/>
        </w:rPr>
      </w:pPr>
      <w:r w:rsidRPr="00730091">
        <w:rPr>
          <w:rFonts w:asciiTheme="minorHAnsi" w:hAnsiTheme="minorHAnsi"/>
          <w:b/>
          <w:bCs/>
        </w:rPr>
        <w:t xml:space="preserve">Yapımcı: </w:t>
      </w:r>
      <w:r w:rsidR="005B53CB" w:rsidRPr="00730091">
        <w:rPr>
          <w:rFonts w:asciiTheme="minorHAnsi" w:hAnsiTheme="minorHAnsi"/>
          <w:bCs/>
        </w:rPr>
        <w:t>Charles Gillibert</w:t>
      </w:r>
    </w:p>
    <w:p w14:paraId="407CD24D" w14:textId="31F7236D" w:rsidR="001C5389" w:rsidRPr="00730091" w:rsidRDefault="001C5389" w:rsidP="00730091">
      <w:pPr>
        <w:pStyle w:val="Default"/>
        <w:jc w:val="both"/>
        <w:rPr>
          <w:rFonts w:asciiTheme="minorHAnsi" w:hAnsiTheme="minorHAnsi"/>
        </w:rPr>
      </w:pPr>
      <w:r w:rsidRPr="00730091">
        <w:rPr>
          <w:rFonts w:asciiTheme="minorHAnsi" w:hAnsiTheme="minorHAnsi"/>
          <w:b/>
          <w:bCs/>
        </w:rPr>
        <w:t xml:space="preserve">Yapım Yılı: </w:t>
      </w:r>
      <w:r w:rsidR="005B53CB" w:rsidRPr="00730091">
        <w:rPr>
          <w:rFonts w:asciiTheme="minorHAnsi" w:hAnsiTheme="minorHAnsi"/>
          <w:bCs/>
        </w:rPr>
        <w:t>2014</w:t>
      </w:r>
    </w:p>
    <w:p w14:paraId="0F9CB349" w14:textId="542F3452" w:rsidR="001C5389" w:rsidRPr="00730091" w:rsidRDefault="001C5389" w:rsidP="00730091">
      <w:pPr>
        <w:pStyle w:val="Default"/>
        <w:jc w:val="both"/>
        <w:rPr>
          <w:rFonts w:asciiTheme="minorHAnsi" w:hAnsiTheme="minorHAnsi"/>
        </w:rPr>
      </w:pPr>
      <w:r w:rsidRPr="00730091">
        <w:rPr>
          <w:rFonts w:asciiTheme="minorHAnsi" w:hAnsiTheme="minorHAnsi"/>
          <w:b/>
          <w:bCs/>
        </w:rPr>
        <w:t>Ülke:</w:t>
      </w:r>
      <w:r w:rsidR="00CF07CC" w:rsidRPr="00730091">
        <w:rPr>
          <w:rFonts w:asciiTheme="minorHAnsi" w:hAnsiTheme="minorHAnsi"/>
          <w:b/>
          <w:bCs/>
        </w:rPr>
        <w:t xml:space="preserve"> </w:t>
      </w:r>
      <w:r w:rsidR="005B53CB" w:rsidRPr="00730091">
        <w:rPr>
          <w:rFonts w:asciiTheme="minorHAnsi" w:hAnsiTheme="minorHAnsi"/>
          <w:bCs/>
        </w:rPr>
        <w:t>Fransa</w:t>
      </w:r>
    </w:p>
    <w:p w14:paraId="0996ACCC" w14:textId="2BBB86CD" w:rsidR="00D570C4" w:rsidRPr="00730091" w:rsidRDefault="00D570C4" w:rsidP="00730091">
      <w:pPr>
        <w:pStyle w:val="Default"/>
        <w:jc w:val="both"/>
        <w:rPr>
          <w:rFonts w:asciiTheme="minorHAnsi" w:hAnsiTheme="minorHAnsi"/>
        </w:rPr>
      </w:pPr>
      <w:r w:rsidRPr="00730091">
        <w:rPr>
          <w:rFonts w:asciiTheme="minorHAnsi" w:hAnsiTheme="minorHAnsi"/>
          <w:b/>
        </w:rPr>
        <w:t xml:space="preserve">Dil: </w:t>
      </w:r>
      <w:r w:rsidR="005B53CB" w:rsidRPr="00730091">
        <w:rPr>
          <w:rFonts w:asciiTheme="minorHAnsi" w:hAnsiTheme="minorHAnsi"/>
        </w:rPr>
        <w:t>Fransızca, İngilizce</w:t>
      </w:r>
    </w:p>
    <w:p w14:paraId="746FC734" w14:textId="0756E5D3" w:rsidR="001C5389" w:rsidRPr="00730091" w:rsidRDefault="001C5389" w:rsidP="00730091">
      <w:pPr>
        <w:pStyle w:val="Default"/>
        <w:jc w:val="both"/>
        <w:rPr>
          <w:rFonts w:asciiTheme="minorHAnsi" w:hAnsiTheme="minorHAnsi"/>
        </w:rPr>
      </w:pPr>
      <w:r w:rsidRPr="00730091">
        <w:rPr>
          <w:rFonts w:asciiTheme="minorHAnsi" w:hAnsiTheme="minorHAnsi"/>
          <w:b/>
          <w:bCs/>
        </w:rPr>
        <w:t xml:space="preserve">Süre: </w:t>
      </w:r>
      <w:r w:rsidR="005B53CB" w:rsidRPr="00730091">
        <w:rPr>
          <w:rFonts w:asciiTheme="minorHAnsi" w:hAnsiTheme="minorHAnsi"/>
          <w:bCs/>
        </w:rPr>
        <w:t>131 Dakika</w:t>
      </w:r>
    </w:p>
    <w:p w14:paraId="416EAB3C" w14:textId="52D91A01" w:rsidR="00730091" w:rsidRPr="00730091" w:rsidRDefault="00730091" w:rsidP="00730091">
      <w:pPr>
        <w:pStyle w:val="Default"/>
        <w:jc w:val="both"/>
        <w:rPr>
          <w:rFonts w:asciiTheme="minorHAnsi" w:hAnsiTheme="minorHAnsi"/>
        </w:rPr>
      </w:pPr>
      <w:r w:rsidRPr="00730091">
        <w:rPr>
          <w:rFonts w:asciiTheme="minorHAnsi" w:hAnsiTheme="minorHAnsi"/>
          <w:b/>
          <w:bCs/>
        </w:rPr>
        <w:t xml:space="preserve">Oyuncular: </w:t>
      </w:r>
      <w:r w:rsidRPr="00730091">
        <w:rPr>
          <w:rFonts w:asciiTheme="minorHAnsi" w:hAnsiTheme="minorHAnsi"/>
          <w:bCs/>
        </w:rPr>
        <w:t>Félix de Givry, Pauline Etienne, Vincent Macaigne</w:t>
      </w:r>
      <w:r>
        <w:rPr>
          <w:rFonts w:asciiTheme="minorHAnsi" w:hAnsiTheme="minorHAnsi"/>
          <w:bCs/>
        </w:rPr>
        <w:t>, Hugo Conzelmann</w:t>
      </w:r>
    </w:p>
    <w:p w14:paraId="0C7B88E6" w14:textId="77777777" w:rsidR="00D3102A" w:rsidRPr="00730091" w:rsidRDefault="00D3102A" w:rsidP="00730091">
      <w:pPr>
        <w:spacing w:after="0" w:line="240" w:lineRule="auto"/>
        <w:jc w:val="both"/>
        <w:rPr>
          <w:rFonts w:eastAsia="Times New Roman" w:cs="Arial"/>
          <w:color w:val="000000"/>
          <w:sz w:val="24"/>
          <w:szCs w:val="24"/>
          <w:shd w:val="clear" w:color="auto" w:fill="FFFFFF"/>
        </w:rPr>
      </w:pPr>
    </w:p>
    <w:p w14:paraId="581EE886" w14:textId="76BD3288" w:rsidR="00730091" w:rsidRPr="00730091" w:rsidRDefault="00730091" w:rsidP="00730091">
      <w:pPr>
        <w:spacing w:after="0" w:line="240" w:lineRule="auto"/>
        <w:jc w:val="both"/>
        <w:rPr>
          <w:rFonts w:eastAsia="Times New Roman" w:cs="Arial"/>
          <w:b/>
          <w:color w:val="000000"/>
          <w:sz w:val="24"/>
          <w:szCs w:val="24"/>
          <w:shd w:val="clear" w:color="auto" w:fill="FFFFFF"/>
        </w:rPr>
      </w:pPr>
      <w:r w:rsidRPr="00730091">
        <w:rPr>
          <w:rFonts w:eastAsia="Times New Roman" w:cs="Arial"/>
          <w:b/>
          <w:color w:val="000000"/>
          <w:sz w:val="24"/>
          <w:szCs w:val="24"/>
          <w:shd w:val="clear" w:color="auto" w:fill="FFFFFF"/>
        </w:rPr>
        <w:t>Konu:</w:t>
      </w:r>
    </w:p>
    <w:p w14:paraId="34CB4FB2" w14:textId="77777777" w:rsidR="00730091" w:rsidRDefault="00730091" w:rsidP="00730091">
      <w:pPr>
        <w:spacing w:after="0" w:line="240" w:lineRule="auto"/>
        <w:jc w:val="both"/>
        <w:rPr>
          <w:rFonts w:eastAsia="Times New Roman" w:cs="Arial"/>
          <w:color w:val="000000"/>
          <w:sz w:val="24"/>
          <w:szCs w:val="24"/>
          <w:shd w:val="clear" w:color="auto" w:fill="FFFFFF"/>
        </w:rPr>
      </w:pPr>
    </w:p>
    <w:p w14:paraId="42B8E48A" w14:textId="215F1B4E" w:rsidR="005B53CB" w:rsidRPr="00730091" w:rsidRDefault="00F844D4" w:rsidP="00730091">
      <w:pPr>
        <w:spacing w:after="0" w:line="240" w:lineRule="auto"/>
        <w:jc w:val="both"/>
        <w:rPr>
          <w:rFonts w:eastAsia="Times New Roman" w:cs="Arial"/>
          <w:color w:val="000000"/>
          <w:sz w:val="24"/>
          <w:szCs w:val="24"/>
          <w:shd w:val="clear" w:color="auto" w:fill="FFFFFF"/>
        </w:rPr>
      </w:pPr>
      <w:r>
        <w:rPr>
          <w:rFonts w:eastAsia="Times New Roman" w:cs="Arial"/>
          <w:color w:val="000000"/>
          <w:sz w:val="24"/>
          <w:szCs w:val="24"/>
          <w:shd w:val="clear" w:color="auto" w:fill="FFFFFF"/>
        </w:rPr>
        <w:t xml:space="preserve">Eden, </w:t>
      </w:r>
      <w:bookmarkStart w:id="0" w:name="_GoBack"/>
      <w:bookmarkEnd w:id="0"/>
      <w:r w:rsidR="005B53CB" w:rsidRPr="00730091">
        <w:rPr>
          <w:rFonts w:eastAsia="Times New Roman" w:cs="Arial"/>
          <w:color w:val="000000"/>
          <w:sz w:val="24"/>
          <w:szCs w:val="24"/>
          <w:shd w:val="clear" w:color="auto" w:fill="FFFFFF"/>
        </w:rPr>
        <w:t>1990’ların başında Paris’te DJ’lik yapan bir gencin yükseliş ve düşüş hikayesini ekranlara getiriyor. Yönetmen Mia Hansen-Løve bizleri Daft Punk'ın da prodüktörlüğünü yapan Fransız DJ Paul'ün hayatını merkeze alarak Fransa'da elektronik müziğin son yirmi yılını anlattığı bir yolculuğa çıkarıyor. Greta Gerwig, Paul Etienne ve Brady Corbet'in de performanslarıyla dikkat çeken Cennet, hata yapmanın ve düşerken başkalarında yakalanabilen umudun parıltılarıyla dolu.</w:t>
      </w:r>
    </w:p>
    <w:p w14:paraId="622639DF" w14:textId="7E533420" w:rsidR="00CF07CC" w:rsidRPr="00730091" w:rsidRDefault="00CF07CC" w:rsidP="00730091">
      <w:pPr>
        <w:jc w:val="both"/>
        <w:rPr>
          <w:i/>
          <w:sz w:val="24"/>
          <w:szCs w:val="24"/>
        </w:rPr>
      </w:pPr>
    </w:p>
    <w:sectPr w:rsidR="00CF07CC" w:rsidRPr="0073009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DC3A36" w14:textId="77777777" w:rsidR="004F7458" w:rsidRDefault="004F7458" w:rsidP="00CF07CC">
      <w:pPr>
        <w:spacing w:after="0" w:line="240" w:lineRule="auto"/>
      </w:pPr>
      <w:r>
        <w:separator/>
      </w:r>
    </w:p>
  </w:endnote>
  <w:endnote w:type="continuationSeparator" w:id="0">
    <w:p w14:paraId="323BC832" w14:textId="77777777" w:rsidR="004F7458" w:rsidRDefault="004F7458" w:rsidP="00CF0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CDF7C3" w14:textId="77777777" w:rsidR="004F7458" w:rsidRDefault="004F7458" w:rsidP="00CF07CC">
      <w:pPr>
        <w:spacing w:after="0" w:line="240" w:lineRule="auto"/>
      </w:pPr>
      <w:r>
        <w:separator/>
      </w:r>
    </w:p>
  </w:footnote>
  <w:footnote w:type="continuationSeparator" w:id="0">
    <w:p w14:paraId="3B368007" w14:textId="77777777" w:rsidR="004F7458" w:rsidRDefault="004F7458" w:rsidP="00CF07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A9C"/>
    <w:rsid w:val="0016510C"/>
    <w:rsid w:val="001C5389"/>
    <w:rsid w:val="00244524"/>
    <w:rsid w:val="003E6D33"/>
    <w:rsid w:val="00431879"/>
    <w:rsid w:val="004F7458"/>
    <w:rsid w:val="005671D8"/>
    <w:rsid w:val="00595535"/>
    <w:rsid w:val="005B53CB"/>
    <w:rsid w:val="00607F08"/>
    <w:rsid w:val="00730091"/>
    <w:rsid w:val="0075211B"/>
    <w:rsid w:val="00BC4912"/>
    <w:rsid w:val="00CF07CC"/>
    <w:rsid w:val="00D3102A"/>
    <w:rsid w:val="00D570C4"/>
    <w:rsid w:val="00DC3C84"/>
    <w:rsid w:val="00E12A9C"/>
    <w:rsid w:val="00E321F5"/>
    <w:rsid w:val="00EF6B73"/>
    <w:rsid w:val="00F844D4"/>
    <w:rsid w:val="00F85E50"/>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75A914"/>
  <w15:docId w15:val="{89558010-BA2F-4C67-BF94-4F25575E7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C5389"/>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1C5389"/>
    <w:rPr>
      <w:color w:val="0000FF"/>
      <w:u w:val="single"/>
    </w:rPr>
  </w:style>
  <w:style w:type="character" w:customStyle="1" w:styleId="apple-converted-space">
    <w:name w:val="apple-converted-space"/>
    <w:basedOn w:val="VarsaylanParagrafYazTipi"/>
    <w:rsid w:val="00D3102A"/>
  </w:style>
  <w:style w:type="character" w:styleId="Vurgu">
    <w:name w:val="Emphasis"/>
    <w:basedOn w:val="VarsaylanParagrafYazTipi"/>
    <w:uiPriority w:val="20"/>
    <w:qFormat/>
    <w:rsid w:val="00D3102A"/>
    <w:rPr>
      <w:i/>
      <w:iCs/>
    </w:rPr>
  </w:style>
  <w:style w:type="paragraph" w:styleId="SonnotMetni">
    <w:name w:val="endnote text"/>
    <w:basedOn w:val="Normal"/>
    <w:link w:val="SonnotMetniChar"/>
    <w:uiPriority w:val="99"/>
    <w:unhideWhenUsed/>
    <w:rsid w:val="00CF07CC"/>
    <w:pPr>
      <w:spacing w:after="0" w:line="240" w:lineRule="auto"/>
    </w:pPr>
    <w:rPr>
      <w:sz w:val="24"/>
      <w:szCs w:val="24"/>
    </w:rPr>
  </w:style>
  <w:style w:type="character" w:customStyle="1" w:styleId="SonnotMetniChar">
    <w:name w:val="Sonnot Metni Char"/>
    <w:basedOn w:val="VarsaylanParagrafYazTipi"/>
    <w:link w:val="SonnotMetni"/>
    <w:uiPriority w:val="99"/>
    <w:rsid w:val="00CF07CC"/>
    <w:rPr>
      <w:sz w:val="24"/>
      <w:szCs w:val="24"/>
    </w:rPr>
  </w:style>
  <w:style w:type="character" w:styleId="SonnotBavurusu">
    <w:name w:val="endnote reference"/>
    <w:basedOn w:val="VarsaylanParagrafYazTipi"/>
    <w:uiPriority w:val="99"/>
    <w:unhideWhenUsed/>
    <w:rsid w:val="00CF07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946842">
      <w:bodyDiv w:val="1"/>
      <w:marLeft w:val="0"/>
      <w:marRight w:val="0"/>
      <w:marTop w:val="0"/>
      <w:marBottom w:val="0"/>
      <w:divBdr>
        <w:top w:val="none" w:sz="0" w:space="0" w:color="auto"/>
        <w:left w:val="none" w:sz="0" w:space="0" w:color="auto"/>
        <w:bottom w:val="none" w:sz="0" w:space="0" w:color="auto"/>
        <w:right w:val="none" w:sz="0" w:space="0" w:color="auto"/>
      </w:divBdr>
    </w:div>
    <w:div w:id="1260066929">
      <w:bodyDiv w:val="1"/>
      <w:marLeft w:val="0"/>
      <w:marRight w:val="0"/>
      <w:marTop w:val="0"/>
      <w:marBottom w:val="0"/>
      <w:divBdr>
        <w:top w:val="none" w:sz="0" w:space="0" w:color="auto"/>
        <w:left w:val="none" w:sz="0" w:space="0" w:color="auto"/>
        <w:bottom w:val="none" w:sz="0" w:space="0" w:color="auto"/>
        <w:right w:val="none" w:sz="0" w:space="0" w:color="auto"/>
      </w:divBdr>
    </w:div>
    <w:div w:id="1450777662">
      <w:bodyDiv w:val="1"/>
      <w:marLeft w:val="0"/>
      <w:marRight w:val="0"/>
      <w:marTop w:val="0"/>
      <w:marBottom w:val="0"/>
      <w:divBdr>
        <w:top w:val="none" w:sz="0" w:space="0" w:color="auto"/>
        <w:left w:val="none" w:sz="0" w:space="0" w:color="auto"/>
        <w:bottom w:val="none" w:sz="0" w:space="0" w:color="auto"/>
        <w:right w:val="none" w:sz="0" w:space="0" w:color="auto"/>
      </w:divBdr>
    </w:div>
    <w:div w:id="210476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125</Words>
  <Characters>714</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dilara</dc:creator>
  <cp:keywords/>
  <dc:description/>
  <cp:lastModifiedBy>Sadi Cilingir</cp:lastModifiedBy>
  <cp:revision>7</cp:revision>
  <dcterms:created xsi:type="dcterms:W3CDTF">2015-04-10T16:13:00Z</dcterms:created>
  <dcterms:modified xsi:type="dcterms:W3CDTF">2015-05-01T12:19:00Z</dcterms:modified>
</cp:coreProperties>
</file>