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09E8" w14:textId="77777777" w:rsidR="00BB3540" w:rsidRPr="00BB3540" w:rsidRDefault="00BB3540" w:rsidP="00BB3540">
      <w:pPr>
        <w:pStyle w:val="AralkYok"/>
        <w:rPr>
          <w:b/>
          <w:bCs/>
          <w:sz w:val="40"/>
          <w:szCs w:val="40"/>
        </w:rPr>
      </w:pPr>
      <w:r w:rsidRPr="00BB3540">
        <w:rPr>
          <w:b/>
          <w:bCs/>
          <w:sz w:val="40"/>
          <w:szCs w:val="40"/>
        </w:rPr>
        <w:t>Drakula</w:t>
      </w:r>
    </w:p>
    <w:p w14:paraId="70FFFDCC" w14:textId="5B36F492" w:rsidR="00BB3540" w:rsidRPr="00BB3540" w:rsidRDefault="00BB3540" w:rsidP="00BB3540">
      <w:pPr>
        <w:pStyle w:val="AralkYok"/>
        <w:rPr>
          <w:b/>
          <w:bCs/>
          <w:sz w:val="32"/>
          <w:szCs w:val="32"/>
        </w:rPr>
      </w:pPr>
      <w:r>
        <w:rPr>
          <w:b/>
          <w:bCs/>
          <w:sz w:val="32"/>
          <w:szCs w:val="32"/>
        </w:rPr>
        <w:t>(</w:t>
      </w:r>
      <w:proofErr w:type="spellStart"/>
      <w:r w:rsidRPr="00BB3540">
        <w:rPr>
          <w:b/>
          <w:bCs/>
          <w:sz w:val="32"/>
          <w:szCs w:val="32"/>
        </w:rPr>
        <w:t>Dracula</w:t>
      </w:r>
      <w:proofErr w:type="spellEnd"/>
      <w:r w:rsidRPr="00BB3540">
        <w:rPr>
          <w:b/>
          <w:bCs/>
          <w:sz w:val="32"/>
          <w:szCs w:val="32"/>
        </w:rPr>
        <w:t xml:space="preserve">: A </w:t>
      </w:r>
      <w:proofErr w:type="spellStart"/>
      <w:r w:rsidRPr="00BB3540">
        <w:rPr>
          <w:b/>
          <w:bCs/>
          <w:sz w:val="32"/>
          <w:szCs w:val="32"/>
        </w:rPr>
        <w:t>Love</w:t>
      </w:r>
      <w:proofErr w:type="spellEnd"/>
      <w:r w:rsidRPr="00BB3540">
        <w:rPr>
          <w:b/>
          <w:bCs/>
          <w:sz w:val="32"/>
          <w:szCs w:val="32"/>
        </w:rPr>
        <w:t xml:space="preserve"> </w:t>
      </w:r>
      <w:proofErr w:type="spellStart"/>
      <w:r w:rsidRPr="00BB3540">
        <w:rPr>
          <w:b/>
          <w:bCs/>
          <w:sz w:val="32"/>
          <w:szCs w:val="32"/>
        </w:rPr>
        <w:t>Tale</w:t>
      </w:r>
      <w:proofErr w:type="spellEnd"/>
      <w:r>
        <w:rPr>
          <w:b/>
          <w:bCs/>
          <w:sz w:val="32"/>
          <w:szCs w:val="32"/>
        </w:rPr>
        <w:t>)</w:t>
      </w:r>
    </w:p>
    <w:p w14:paraId="04E74E9D" w14:textId="77777777" w:rsidR="00BB3540" w:rsidRDefault="00BB3540" w:rsidP="00BB3540">
      <w:pPr>
        <w:pStyle w:val="AralkYok"/>
        <w:rPr>
          <w:sz w:val="24"/>
          <w:szCs w:val="24"/>
        </w:rPr>
      </w:pPr>
    </w:p>
    <w:p w14:paraId="267867FA" w14:textId="63F948FE" w:rsidR="00BB3540" w:rsidRDefault="00BB3540" w:rsidP="00BB3540">
      <w:pPr>
        <w:pStyle w:val="AralkYok"/>
        <w:rPr>
          <w:sz w:val="24"/>
          <w:szCs w:val="24"/>
        </w:rPr>
      </w:pPr>
      <w:r w:rsidRPr="00BB3540">
        <w:rPr>
          <w:b/>
          <w:bCs/>
          <w:sz w:val="24"/>
          <w:szCs w:val="24"/>
        </w:rPr>
        <w:t>Gösterim Tarihi:</w:t>
      </w:r>
      <w:r>
        <w:rPr>
          <w:sz w:val="24"/>
          <w:szCs w:val="24"/>
        </w:rPr>
        <w:t xml:space="preserve"> </w:t>
      </w:r>
      <w:r w:rsidRPr="00BB3540">
        <w:rPr>
          <w:sz w:val="24"/>
          <w:szCs w:val="24"/>
        </w:rPr>
        <w:t>27 Mart 2026</w:t>
      </w:r>
    </w:p>
    <w:p w14:paraId="4CEE4B8B" w14:textId="54E456B4" w:rsidR="00BB3540" w:rsidRDefault="00BB3540" w:rsidP="00BB3540">
      <w:pPr>
        <w:pStyle w:val="AralkYok"/>
        <w:rPr>
          <w:sz w:val="24"/>
          <w:szCs w:val="24"/>
        </w:rPr>
      </w:pPr>
      <w:r w:rsidRPr="00BB3540">
        <w:rPr>
          <w:b/>
          <w:bCs/>
          <w:sz w:val="24"/>
          <w:szCs w:val="24"/>
        </w:rPr>
        <w:t xml:space="preserve">Dağıtım: </w:t>
      </w:r>
      <w:r>
        <w:rPr>
          <w:sz w:val="24"/>
          <w:szCs w:val="24"/>
        </w:rPr>
        <w:t>Başka Sinema</w:t>
      </w:r>
    </w:p>
    <w:p w14:paraId="479EEADB" w14:textId="36160353" w:rsidR="00BB3540" w:rsidRDefault="00BB3540" w:rsidP="00BB3540">
      <w:pPr>
        <w:pStyle w:val="AralkYok"/>
        <w:rPr>
          <w:sz w:val="24"/>
          <w:szCs w:val="24"/>
        </w:rPr>
      </w:pPr>
      <w:r w:rsidRPr="00BB3540">
        <w:rPr>
          <w:b/>
          <w:bCs/>
          <w:sz w:val="24"/>
          <w:szCs w:val="24"/>
        </w:rPr>
        <w:t>İthalat:</w:t>
      </w:r>
      <w:r>
        <w:rPr>
          <w:sz w:val="24"/>
          <w:szCs w:val="24"/>
        </w:rPr>
        <w:t xml:space="preserve"> Mars </w:t>
      </w:r>
      <w:proofErr w:type="spellStart"/>
      <w:r>
        <w:rPr>
          <w:sz w:val="24"/>
          <w:szCs w:val="24"/>
        </w:rPr>
        <w:t>Production</w:t>
      </w:r>
      <w:proofErr w:type="spellEnd"/>
    </w:p>
    <w:p w14:paraId="1D63ECE7" w14:textId="77777777" w:rsidR="00BB3540" w:rsidRPr="00BB3540" w:rsidRDefault="00BB3540" w:rsidP="00BB3540">
      <w:pPr>
        <w:pStyle w:val="AralkYok"/>
        <w:rPr>
          <w:sz w:val="24"/>
          <w:szCs w:val="24"/>
        </w:rPr>
      </w:pPr>
      <w:r w:rsidRPr="00BB3540">
        <w:rPr>
          <w:b/>
          <w:bCs/>
          <w:sz w:val="24"/>
          <w:szCs w:val="24"/>
        </w:rPr>
        <w:t>Yapım:</w:t>
      </w:r>
      <w:r w:rsidRPr="00BB3540">
        <w:rPr>
          <w:sz w:val="24"/>
          <w:szCs w:val="24"/>
        </w:rPr>
        <w:t xml:space="preserve"> </w:t>
      </w:r>
      <w:proofErr w:type="spellStart"/>
      <w:r w:rsidRPr="00BB3540">
        <w:rPr>
          <w:sz w:val="24"/>
          <w:szCs w:val="24"/>
        </w:rPr>
        <w:t>Kinology</w:t>
      </w:r>
      <w:proofErr w:type="spellEnd"/>
    </w:p>
    <w:p w14:paraId="1B49583B" w14:textId="77777777" w:rsidR="00BB3540" w:rsidRDefault="00BB3540" w:rsidP="00BB3540">
      <w:pPr>
        <w:pStyle w:val="AralkYok"/>
        <w:rPr>
          <w:sz w:val="24"/>
          <w:szCs w:val="24"/>
        </w:rPr>
      </w:pPr>
      <w:r w:rsidRPr="00BB3540">
        <w:rPr>
          <w:b/>
          <w:bCs/>
          <w:sz w:val="24"/>
          <w:szCs w:val="24"/>
        </w:rPr>
        <w:t>Yapım Yılı:</w:t>
      </w:r>
      <w:r>
        <w:rPr>
          <w:sz w:val="24"/>
          <w:szCs w:val="24"/>
        </w:rPr>
        <w:t xml:space="preserve"> </w:t>
      </w:r>
      <w:r w:rsidRPr="00BB3540">
        <w:rPr>
          <w:sz w:val="24"/>
          <w:szCs w:val="24"/>
        </w:rPr>
        <w:t>2025</w:t>
      </w:r>
    </w:p>
    <w:p w14:paraId="7F25989E" w14:textId="77777777" w:rsidR="00BB3540" w:rsidRDefault="00BB3540" w:rsidP="00BB3540">
      <w:pPr>
        <w:pStyle w:val="AralkYok"/>
        <w:rPr>
          <w:sz w:val="24"/>
          <w:szCs w:val="24"/>
        </w:rPr>
      </w:pPr>
      <w:r w:rsidRPr="00BB3540">
        <w:rPr>
          <w:b/>
          <w:bCs/>
          <w:sz w:val="24"/>
          <w:szCs w:val="24"/>
        </w:rPr>
        <w:t>Tür:</w:t>
      </w:r>
      <w:r>
        <w:rPr>
          <w:sz w:val="24"/>
          <w:szCs w:val="24"/>
        </w:rPr>
        <w:t xml:space="preserve"> </w:t>
      </w:r>
      <w:r w:rsidRPr="00BB3540">
        <w:rPr>
          <w:sz w:val="24"/>
          <w:szCs w:val="24"/>
        </w:rPr>
        <w:t>Fantastik</w:t>
      </w:r>
      <w:r>
        <w:rPr>
          <w:sz w:val="24"/>
          <w:szCs w:val="24"/>
        </w:rPr>
        <w:t>,</w:t>
      </w:r>
      <w:r w:rsidRPr="00BB3540">
        <w:rPr>
          <w:sz w:val="24"/>
          <w:szCs w:val="24"/>
        </w:rPr>
        <w:t xml:space="preserve"> Korku</w:t>
      </w:r>
      <w:r>
        <w:rPr>
          <w:sz w:val="24"/>
          <w:szCs w:val="24"/>
        </w:rPr>
        <w:t>,</w:t>
      </w:r>
      <w:r w:rsidRPr="00BB3540">
        <w:rPr>
          <w:sz w:val="24"/>
          <w:szCs w:val="24"/>
        </w:rPr>
        <w:t xml:space="preserve"> Romantik</w:t>
      </w:r>
    </w:p>
    <w:p w14:paraId="6BDDE3D8" w14:textId="77777777" w:rsidR="00BB3540" w:rsidRDefault="00BB3540" w:rsidP="00BB3540">
      <w:pPr>
        <w:pStyle w:val="AralkYok"/>
        <w:rPr>
          <w:sz w:val="24"/>
          <w:szCs w:val="24"/>
        </w:rPr>
      </w:pPr>
      <w:r w:rsidRPr="00BB3540">
        <w:rPr>
          <w:b/>
          <w:bCs/>
          <w:sz w:val="24"/>
          <w:szCs w:val="24"/>
        </w:rPr>
        <w:t>Süre:</w:t>
      </w:r>
      <w:r>
        <w:rPr>
          <w:sz w:val="24"/>
          <w:szCs w:val="24"/>
        </w:rPr>
        <w:t xml:space="preserve"> </w:t>
      </w:r>
      <w:r w:rsidRPr="00BB3540">
        <w:rPr>
          <w:sz w:val="24"/>
          <w:szCs w:val="24"/>
        </w:rPr>
        <w:t>129</w:t>
      </w:r>
      <w:r>
        <w:rPr>
          <w:sz w:val="24"/>
          <w:szCs w:val="24"/>
        </w:rPr>
        <w:t xml:space="preserve"> dakika</w:t>
      </w:r>
    </w:p>
    <w:p w14:paraId="301FDABC" w14:textId="67B38D9A" w:rsidR="00BB3540" w:rsidRPr="00BB3540" w:rsidRDefault="00BB3540" w:rsidP="00BB3540">
      <w:pPr>
        <w:pStyle w:val="AralkYok"/>
        <w:rPr>
          <w:sz w:val="24"/>
          <w:szCs w:val="24"/>
        </w:rPr>
      </w:pPr>
      <w:r w:rsidRPr="00BB3540">
        <w:rPr>
          <w:b/>
          <w:bCs/>
          <w:sz w:val="24"/>
          <w:szCs w:val="24"/>
        </w:rPr>
        <w:t>Dil:</w:t>
      </w:r>
      <w:r>
        <w:rPr>
          <w:sz w:val="24"/>
          <w:szCs w:val="24"/>
        </w:rPr>
        <w:t xml:space="preserve"> </w:t>
      </w:r>
      <w:r w:rsidRPr="00BB3540">
        <w:rPr>
          <w:sz w:val="24"/>
          <w:szCs w:val="24"/>
        </w:rPr>
        <w:t>İngilizce</w:t>
      </w:r>
    </w:p>
    <w:p w14:paraId="7398F133" w14:textId="77777777" w:rsidR="00BB3540" w:rsidRDefault="00BB3540" w:rsidP="00BB3540">
      <w:pPr>
        <w:pStyle w:val="AralkYok"/>
        <w:rPr>
          <w:sz w:val="24"/>
          <w:szCs w:val="24"/>
        </w:rPr>
      </w:pPr>
      <w:r w:rsidRPr="00BB3540">
        <w:rPr>
          <w:b/>
          <w:bCs/>
          <w:sz w:val="24"/>
          <w:szCs w:val="24"/>
        </w:rPr>
        <w:t>Ülke:</w:t>
      </w:r>
      <w:r w:rsidRPr="00BB3540">
        <w:rPr>
          <w:sz w:val="24"/>
          <w:szCs w:val="24"/>
        </w:rPr>
        <w:t xml:space="preserve"> Fransa</w:t>
      </w:r>
    </w:p>
    <w:p w14:paraId="6AC73D23" w14:textId="08C07022" w:rsidR="00BB3540" w:rsidRDefault="00BB3540" w:rsidP="00BB3540">
      <w:pPr>
        <w:pStyle w:val="AralkYok"/>
        <w:rPr>
          <w:sz w:val="24"/>
          <w:szCs w:val="24"/>
        </w:rPr>
      </w:pPr>
      <w:proofErr w:type="spellStart"/>
      <w:r w:rsidRPr="00BB3540">
        <w:rPr>
          <w:b/>
          <w:bCs/>
          <w:sz w:val="24"/>
          <w:szCs w:val="24"/>
        </w:rPr>
        <w:t>IMDb</w:t>
      </w:r>
      <w:proofErr w:type="spellEnd"/>
      <w:r w:rsidRPr="00BB3540">
        <w:rPr>
          <w:b/>
          <w:bCs/>
          <w:sz w:val="24"/>
          <w:szCs w:val="24"/>
        </w:rPr>
        <w:t>:</w:t>
      </w:r>
      <w:r>
        <w:rPr>
          <w:sz w:val="24"/>
          <w:szCs w:val="24"/>
        </w:rPr>
        <w:t xml:space="preserve"> </w:t>
      </w:r>
      <w:hyperlink r:id="rId4" w:history="1">
        <w:r w:rsidRPr="00EE7FE6">
          <w:rPr>
            <w:rStyle w:val="Kpr"/>
            <w:sz w:val="24"/>
            <w:szCs w:val="24"/>
          </w:rPr>
          <w:t>https://www.imdb.com/title/tt31434030/</w:t>
        </w:r>
      </w:hyperlink>
      <w:r>
        <w:rPr>
          <w:sz w:val="24"/>
          <w:szCs w:val="24"/>
        </w:rPr>
        <w:t xml:space="preserve"> </w:t>
      </w:r>
    </w:p>
    <w:p w14:paraId="72275DA4" w14:textId="69DCC7B7" w:rsidR="00BB3540" w:rsidRPr="00BB3540" w:rsidRDefault="00BB3540" w:rsidP="00BB3540">
      <w:pPr>
        <w:pStyle w:val="AralkYok"/>
        <w:rPr>
          <w:sz w:val="24"/>
          <w:szCs w:val="24"/>
        </w:rPr>
      </w:pPr>
      <w:r w:rsidRPr="00BB3540">
        <w:rPr>
          <w:b/>
          <w:bCs/>
          <w:sz w:val="24"/>
          <w:szCs w:val="24"/>
        </w:rPr>
        <w:t>Fragman:</w:t>
      </w:r>
      <w:r>
        <w:rPr>
          <w:sz w:val="24"/>
          <w:szCs w:val="24"/>
        </w:rPr>
        <w:t xml:space="preserve"> </w:t>
      </w:r>
      <w:hyperlink r:id="rId5" w:history="1">
        <w:r w:rsidRPr="00EE7FE6">
          <w:rPr>
            <w:rStyle w:val="Kpr"/>
            <w:sz w:val="24"/>
            <w:szCs w:val="24"/>
          </w:rPr>
          <w:t>https://www.youtube.com/watch?v=4yFecmO5xg4&amp;t=1s</w:t>
        </w:r>
      </w:hyperlink>
      <w:r>
        <w:rPr>
          <w:sz w:val="24"/>
          <w:szCs w:val="24"/>
        </w:rPr>
        <w:t xml:space="preserve"> </w:t>
      </w:r>
    </w:p>
    <w:p w14:paraId="08A7940F" w14:textId="77777777" w:rsidR="00BB3540" w:rsidRPr="00BB3540" w:rsidRDefault="00BB3540" w:rsidP="00BB3540">
      <w:pPr>
        <w:pStyle w:val="AralkYok"/>
        <w:rPr>
          <w:sz w:val="24"/>
          <w:szCs w:val="24"/>
        </w:rPr>
      </w:pPr>
      <w:r w:rsidRPr="00BB3540">
        <w:rPr>
          <w:b/>
          <w:bCs/>
          <w:sz w:val="24"/>
          <w:szCs w:val="24"/>
        </w:rPr>
        <w:t>Yönetmen:</w:t>
      </w:r>
      <w:r w:rsidRPr="00BB3540">
        <w:rPr>
          <w:sz w:val="24"/>
          <w:szCs w:val="24"/>
        </w:rPr>
        <w:t xml:space="preserve"> Luc </w:t>
      </w:r>
      <w:proofErr w:type="spellStart"/>
      <w:r w:rsidRPr="00BB3540">
        <w:rPr>
          <w:sz w:val="24"/>
          <w:szCs w:val="24"/>
        </w:rPr>
        <w:t>Besson</w:t>
      </w:r>
      <w:proofErr w:type="spellEnd"/>
    </w:p>
    <w:p w14:paraId="1FE7B1DA" w14:textId="6462FBAE" w:rsidR="00BB3540" w:rsidRPr="00BB3540" w:rsidRDefault="00BB3540" w:rsidP="00BB3540">
      <w:pPr>
        <w:pStyle w:val="AralkYok"/>
        <w:rPr>
          <w:sz w:val="24"/>
          <w:szCs w:val="24"/>
        </w:rPr>
      </w:pPr>
      <w:r w:rsidRPr="00BB3540">
        <w:rPr>
          <w:b/>
          <w:bCs/>
          <w:sz w:val="24"/>
          <w:szCs w:val="24"/>
        </w:rPr>
        <w:t>Oyuncular:</w:t>
      </w:r>
      <w:r w:rsidRPr="00BB3540">
        <w:rPr>
          <w:sz w:val="24"/>
          <w:szCs w:val="24"/>
        </w:rPr>
        <w:t xml:space="preserve"> </w:t>
      </w:r>
      <w:proofErr w:type="spellStart"/>
      <w:r w:rsidRPr="00BB3540">
        <w:rPr>
          <w:sz w:val="24"/>
          <w:szCs w:val="24"/>
        </w:rPr>
        <w:t>Caleb</w:t>
      </w:r>
      <w:proofErr w:type="spellEnd"/>
      <w:r w:rsidRPr="00BB3540">
        <w:rPr>
          <w:sz w:val="24"/>
          <w:szCs w:val="24"/>
        </w:rPr>
        <w:t xml:space="preserve"> </w:t>
      </w:r>
      <w:proofErr w:type="spellStart"/>
      <w:r w:rsidRPr="00BB3540">
        <w:rPr>
          <w:sz w:val="24"/>
          <w:szCs w:val="24"/>
        </w:rPr>
        <w:t>Landry</w:t>
      </w:r>
      <w:proofErr w:type="spellEnd"/>
      <w:r w:rsidRPr="00BB3540">
        <w:rPr>
          <w:sz w:val="24"/>
          <w:szCs w:val="24"/>
        </w:rPr>
        <w:t xml:space="preserve"> Jones, Christoph Waltz</w:t>
      </w:r>
      <w:r>
        <w:rPr>
          <w:sz w:val="24"/>
          <w:szCs w:val="24"/>
        </w:rPr>
        <w:t xml:space="preserve">, </w:t>
      </w:r>
      <w:r w:rsidR="000117C9">
        <w:rPr>
          <w:sz w:val="24"/>
          <w:szCs w:val="24"/>
        </w:rPr>
        <w:t xml:space="preserve">Zoe </w:t>
      </w:r>
      <w:proofErr w:type="spellStart"/>
      <w:r w:rsidR="000117C9">
        <w:rPr>
          <w:sz w:val="24"/>
          <w:szCs w:val="24"/>
        </w:rPr>
        <w:t>Bleu</w:t>
      </w:r>
      <w:proofErr w:type="spellEnd"/>
      <w:r w:rsidR="000117C9">
        <w:rPr>
          <w:sz w:val="24"/>
          <w:szCs w:val="24"/>
        </w:rPr>
        <w:t xml:space="preserve">, Guillaume de </w:t>
      </w:r>
      <w:proofErr w:type="spellStart"/>
      <w:r w:rsidR="000117C9">
        <w:rPr>
          <w:sz w:val="24"/>
          <w:szCs w:val="24"/>
        </w:rPr>
        <w:t>Tonquedec</w:t>
      </w:r>
      <w:proofErr w:type="spellEnd"/>
      <w:r w:rsidR="000117C9">
        <w:rPr>
          <w:sz w:val="24"/>
          <w:szCs w:val="24"/>
        </w:rPr>
        <w:t xml:space="preserve">, </w:t>
      </w:r>
      <w:proofErr w:type="spellStart"/>
      <w:r w:rsidR="000117C9">
        <w:rPr>
          <w:sz w:val="24"/>
          <w:szCs w:val="24"/>
        </w:rPr>
        <w:t>Matilda</w:t>
      </w:r>
      <w:proofErr w:type="spellEnd"/>
      <w:r w:rsidR="000117C9">
        <w:rPr>
          <w:sz w:val="24"/>
          <w:szCs w:val="24"/>
        </w:rPr>
        <w:t xml:space="preserve"> de </w:t>
      </w:r>
      <w:proofErr w:type="spellStart"/>
      <w:r w:rsidR="000117C9">
        <w:rPr>
          <w:sz w:val="24"/>
          <w:szCs w:val="24"/>
        </w:rPr>
        <w:t>Angelis</w:t>
      </w:r>
      <w:proofErr w:type="spellEnd"/>
      <w:r w:rsidR="000117C9">
        <w:rPr>
          <w:sz w:val="24"/>
          <w:szCs w:val="24"/>
        </w:rPr>
        <w:t xml:space="preserve">, </w:t>
      </w:r>
      <w:proofErr w:type="spellStart"/>
      <w:r w:rsidR="000117C9">
        <w:rPr>
          <w:sz w:val="24"/>
          <w:szCs w:val="24"/>
        </w:rPr>
        <w:t>Ewens</w:t>
      </w:r>
      <w:proofErr w:type="spellEnd"/>
      <w:r w:rsidR="000117C9">
        <w:rPr>
          <w:sz w:val="24"/>
          <w:szCs w:val="24"/>
        </w:rPr>
        <w:t xml:space="preserve"> </w:t>
      </w:r>
      <w:proofErr w:type="spellStart"/>
      <w:r w:rsidR="000117C9">
        <w:rPr>
          <w:sz w:val="24"/>
          <w:szCs w:val="24"/>
        </w:rPr>
        <w:t>Abid</w:t>
      </w:r>
      <w:proofErr w:type="spellEnd"/>
      <w:r w:rsidR="000117C9">
        <w:rPr>
          <w:sz w:val="24"/>
          <w:szCs w:val="24"/>
        </w:rPr>
        <w:t xml:space="preserve">, Bertrand </w:t>
      </w:r>
      <w:proofErr w:type="spellStart"/>
      <w:r w:rsidR="000117C9">
        <w:rPr>
          <w:sz w:val="24"/>
          <w:szCs w:val="24"/>
        </w:rPr>
        <w:t>Xavier</w:t>
      </w:r>
      <w:proofErr w:type="spellEnd"/>
      <w:r w:rsidR="000117C9">
        <w:rPr>
          <w:sz w:val="24"/>
          <w:szCs w:val="24"/>
        </w:rPr>
        <w:t xml:space="preserve"> </w:t>
      </w:r>
      <w:proofErr w:type="spellStart"/>
      <w:r w:rsidR="000117C9">
        <w:rPr>
          <w:sz w:val="24"/>
          <w:szCs w:val="24"/>
        </w:rPr>
        <w:t>Corbi</w:t>
      </w:r>
      <w:proofErr w:type="spellEnd"/>
      <w:r w:rsidR="000117C9">
        <w:rPr>
          <w:sz w:val="24"/>
          <w:szCs w:val="24"/>
        </w:rPr>
        <w:t xml:space="preserve">, Raphael </w:t>
      </w:r>
      <w:proofErr w:type="spellStart"/>
      <w:r w:rsidR="000117C9">
        <w:rPr>
          <w:sz w:val="24"/>
          <w:szCs w:val="24"/>
        </w:rPr>
        <w:t>Lace</w:t>
      </w:r>
      <w:proofErr w:type="spellEnd"/>
      <w:r w:rsidR="000117C9">
        <w:rPr>
          <w:sz w:val="24"/>
          <w:szCs w:val="24"/>
        </w:rPr>
        <w:t xml:space="preserve">, David </w:t>
      </w:r>
      <w:proofErr w:type="spellStart"/>
      <w:r w:rsidR="000117C9">
        <w:rPr>
          <w:sz w:val="24"/>
          <w:szCs w:val="24"/>
        </w:rPr>
        <w:t>Shields</w:t>
      </w:r>
      <w:proofErr w:type="spellEnd"/>
      <w:r w:rsidR="000117C9">
        <w:rPr>
          <w:sz w:val="24"/>
          <w:szCs w:val="24"/>
        </w:rPr>
        <w:t xml:space="preserve">, </w:t>
      </w:r>
      <w:proofErr w:type="spellStart"/>
      <w:r w:rsidR="000117C9">
        <w:rPr>
          <w:sz w:val="24"/>
          <w:szCs w:val="24"/>
        </w:rPr>
        <w:t>Liviu</w:t>
      </w:r>
      <w:proofErr w:type="spellEnd"/>
      <w:r w:rsidR="000117C9">
        <w:rPr>
          <w:sz w:val="24"/>
          <w:szCs w:val="24"/>
        </w:rPr>
        <w:t xml:space="preserve"> Bora</w:t>
      </w:r>
    </w:p>
    <w:p w14:paraId="00B9A8F7" w14:textId="77777777" w:rsidR="00BB3540" w:rsidRDefault="00BB3540" w:rsidP="00BB3540">
      <w:pPr>
        <w:pStyle w:val="AralkYok"/>
        <w:rPr>
          <w:sz w:val="24"/>
          <w:szCs w:val="24"/>
        </w:rPr>
      </w:pPr>
    </w:p>
    <w:p w14:paraId="56976777" w14:textId="199F15F6" w:rsidR="00BB3540" w:rsidRPr="00BB3540" w:rsidRDefault="00BB3540" w:rsidP="00BB3540">
      <w:pPr>
        <w:pStyle w:val="AralkYok"/>
        <w:rPr>
          <w:b/>
          <w:bCs/>
          <w:sz w:val="24"/>
          <w:szCs w:val="24"/>
        </w:rPr>
      </w:pPr>
      <w:r w:rsidRPr="00BB3540">
        <w:rPr>
          <w:b/>
          <w:bCs/>
          <w:sz w:val="24"/>
          <w:szCs w:val="24"/>
        </w:rPr>
        <w:t>Konu:</w:t>
      </w:r>
    </w:p>
    <w:p w14:paraId="57888C85" w14:textId="77777777" w:rsidR="00BB3540" w:rsidRPr="00BB3540" w:rsidRDefault="00BB3540" w:rsidP="00BB3540">
      <w:pPr>
        <w:pStyle w:val="AralkYok"/>
        <w:rPr>
          <w:sz w:val="24"/>
          <w:szCs w:val="24"/>
        </w:rPr>
      </w:pPr>
    </w:p>
    <w:p w14:paraId="728E11EF" w14:textId="36693788" w:rsidR="00BB3540" w:rsidRDefault="00F35CAF" w:rsidP="00BB3540">
      <w:pPr>
        <w:pStyle w:val="AralkYok"/>
        <w:rPr>
          <w:sz w:val="24"/>
          <w:szCs w:val="24"/>
        </w:rPr>
      </w:pPr>
      <w:r>
        <w:rPr>
          <w:sz w:val="24"/>
          <w:szCs w:val="24"/>
        </w:rPr>
        <w:t xml:space="preserve">1- </w:t>
      </w:r>
      <w:r w:rsidR="00BB3540" w:rsidRPr="00BB3540">
        <w:rPr>
          <w:sz w:val="24"/>
          <w:szCs w:val="24"/>
        </w:rPr>
        <w:t>15.</w:t>
      </w:r>
      <w:r w:rsidR="00BB3540" w:rsidRPr="00BB3540">
        <w:rPr>
          <w:rFonts w:ascii="Segoe UI Symbol" w:hAnsi="Segoe UI Symbol" w:cs="Segoe UI Symbol"/>
          <w:sz w:val="24"/>
          <w:szCs w:val="24"/>
        </w:rPr>
        <w:t>⁠</w:t>
      </w:r>
      <w:r w:rsidR="00BB3540" w:rsidRPr="00BB3540">
        <w:rPr>
          <w:sz w:val="24"/>
          <w:szCs w:val="24"/>
        </w:rPr>
        <w:t xml:space="preserve"> </w:t>
      </w:r>
      <w:r w:rsidR="00BB3540" w:rsidRPr="00BB3540">
        <w:rPr>
          <w:rFonts w:ascii="Segoe UI Symbol" w:hAnsi="Segoe UI Symbol" w:cs="Segoe UI Symbol"/>
          <w:sz w:val="24"/>
          <w:szCs w:val="24"/>
        </w:rPr>
        <w:t>⁠</w:t>
      </w:r>
      <w:r w:rsidR="00BB3540" w:rsidRPr="00BB3540">
        <w:rPr>
          <w:sz w:val="24"/>
          <w:szCs w:val="24"/>
        </w:rPr>
        <w:t>y</w:t>
      </w:r>
      <w:r w:rsidR="00BB3540" w:rsidRPr="00BB3540">
        <w:rPr>
          <w:rFonts w:ascii="Calibri" w:hAnsi="Calibri" w:cs="Calibri"/>
          <w:sz w:val="24"/>
          <w:szCs w:val="24"/>
        </w:rPr>
        <w:t>ü</w:t>
      </w:r>
      <w:r w:rsidR="00BB3540" w:rsidRPr="00BB3540">
        <w:rPr>
          <w:sz w:val="24"/>
          <w:szCs w:val="24"/>
        </w:rPr>
        <w:t>zy</w:t>
      </w:r>
      <w:r w:rsidR="00BB3540" w:rsidRPr="00BB3540">
        <w:rPr>
          <w:rFonts w:ascii="Calibri" w:hAnsi="Calibri" w:cs="Calibri"/>
          <w:sz w:val="24"/>
          <w:szCs w:val="24"/>
        </w:rPr>
        <w:t>ı</w:t>
      </w:r>
      <w:r w:rsidR="00BB3540" w:rsidRPr="00BB3540">
        <w:rPr>
          <w:sz w:val="24"/>
          <w:szCs w:val="24"/>
        </w:rPr>
        <w:t>lda bir prens, e</w:t>
      </w:r>
      <w:r w:rsidR="00BB3540" w:rsidRPr="00BB3540">
        <w:rPr>
          <w:rFonts w:ascii="Calibri" w:hAnsi="Calibri" w:cs="Calibri"/>
          <w:sz w:val="24"/>
          <w:szCs w:val="24"/>
        </w:rPr>
        <w:t>ş</w:t>
      </w:r>
      <w:r w:rsidR="00BB3540" w:rsidRPr="00BB3540">
        <w:rPr>
          <w:sz w:val="24"/>
          <w:szCs w:val="24"/>
        </w:rPr>
        <w:t xml:space="preserve">inin </w:t>
      </w:r>
      <w:r w:rsidR="00BB3540" w:rsidRPr="00BB3540">
        <w:rPr>
          <w:rFonts w:ascii="Calibri" w:hAnsi="Calibri" w:cs="Calibri"/>
          <w:sz w:val="24"/>
          <w:szCs w:val="24"/>
        </w:rPr>
        <w:t>ö</w:t>
      </w:r>
      <w:r w:rsidR="00BB3540" w:rsidRPr="00BB3540">
        <w:rPr>
          <w:sz w:val="24"/>
          <w:szCs w:val="24"/>
        </w:rPr>
        <w:t>l</w:t>
      </w:r>
      <w:r w:rsidR="00BB3540" w:rsidRPr="00BB3540">
        <w:rPr>
          <w:rFonts w:ascii="Calibri" w:hAnsi="Calibri" w:cs="Calibri"/>
          <w:sz w:val="24"/>
          <w:szCs w:val="24"/>
        </w:rPr>
        <w:t>ü</w:t>
      </w:r>
      <w:r w:rsidR="00BB3540" w:rsidRPr="00BB3540">
        <w:rPr>
          <w:sz w:val="24"/>
          <w:szCs w:val="24"/>
        </w:rPr>
        <w:t>m</w:t>
      </w:r>
      <w:r w:rsidR="00BB3540" w:rsidRPr="00BB3540">
        <w:rPr>
          <w:rFonts w:ascii="Calibri" w:hAnsi="Calibri" w:cs="Calibri"/>
          <w:sz w:val="24"/>
          <w:szCs w:val="24"/>
        </w:rPr>
        <w:t>ü</w:t>
      </w:r>
      <w:r w:rsidR="00BB3540" w:rsidRPr="00BB3540">
        <w:rPr>
          <w:sz w:val="24"/>
          <w:szCs w:val="24"/>
        </w:rPr>
        <w:t>yle Tanr</w:t>
      </w:r>
      <w:r w:rsidR="00BB3540" w:rsidRPr="00BB3540">
        <w:rPr>
          <w:rFonts w:ascii="Calibri" w:hAnsi="Calibri" w:cs="Calibri"/>
          <w:sz w:val="24"/>
          <w:szCs w:val="24"/>
        </w:rPr>
        <w:t>ı’</w:t>
      </w:r>
      <w:r w:rsidR="00BB3540" w:rsidRPr="00BB3540">
        <w:rPr>
          <w:sz w:val="24"/>
          <w:szCs w:val="24"/>
        </w:rPr>
        <w:t>y</w:t>
      </w:r>
      <w:r w:rsidR="00BB3540" w:rsidRPr="00BB3540">
        <w:rPr>
          <w:rFonts w:ascii="Calibri" w:hAnsi="Calibri" w:cs="Calibri"/>
          <w:sz w:val="24"/>
          <w:szCs w:val="24"/>
        </w:rPr>
        <w:t>ı</w:t>
      </w:r>
      <w:r w:rsidR="00BB3540" w:rsidRPr="00BB3540">
        <w:rPr>
          <w:sz w:val="24"/>
          <w:szCs w:val="24"/>
        </w:rPr>
        <w:t xml:space="preserve"> lanetler ve sonsuz bir cezaya </w:t>
      </w:r>
      <w:r w:rsidR="00BB3540" w:rsidRPr="00BB3540">
        <w:rPr>
          <w:rFonts w:ascii="Calibri" w:hAnsi="Calibri" w:cs="Calibri"/>
          <w:sz w:val="24"/>
          <w:szCs w:val="24"/>
        </w:rPr>
        <w:t>ç</w:t>
      </w:r>
      <w:r w:rsidR="00BB3540" w:rsidRPr="00BB3540">
        <w:rPr>
          <w:sz w:val="24"/>
          <w:szCs w:val="24"/>
        </w:rPr>
        <w:t>arpt</w:t>
      </w:r>
      <w:r w:rsidR="00BB3540" w:rsidRPr="00BB3540">
        <w:rPr>
          <w:rFonts w:ascii="Calibri" w:hAnsi="Calibri" w:cs="Calibri"/>
          <w:sz w:val="24"/>
          <w:szCs w:val="24"/>
        </w:rPr>
        <w:t>ı</w:t>
      </w:r>
      <w:r w:rsidR="00BB3540" w:rsidRPr="00BB3540">
        <w:rPr>
          <w:sz w:val="24"/>
          <w:szCs w:val="24"/>
        </w:rPr>
        <w:t>r</w:t>
      </w:r>
      <w:r w:rsidR="00BB3540" w:rsidRPr="00BB3540">
        <w:rPr>
          <w:rFonts w:ascii="Calibri" w:hAnsi="Calibri" w:cs="Calibri"/>
          <w:sz w:val="24"/>
          <w:szCs w:val="24"/>
        </w:rPr>
        <w:t>ı</w:t>
      </w:r>
      <w:r w:rsidR="00BB3540" w:rsidRPr="00BB3540">
        <w:rPr>
          <w:sz w:val="24"/>
          <w:szCs w:val="24"/>
        </w:rPr>
        <w:t>l</w:t>
      </w:r>
      <w:r w:rsidR="00BB3540" w:rsidRPr="00BB3540">
        <w:rPr>
          <w:rFonts w:ascii="Calibri" w:hAnsi="Calibri" w:cs="Calibri"/>
          <w:sz w:val="24"/>
          <w:szCs w:val="24"/>
        </w:rPr>
        <w:t>ı</w:t>
      </w:r>
      <w:r w:rsidR="00BB3540" w:rsidRPr="00BB3540">
        <w:rPr>
          <w:sz w:val="24"/>
          <w:szCs w:val="24"/>
        </w:rPr>
        <w:t>r</w:t>
      </w:r>
      <w:r w:rsidR="00BB3540">
        <w:rPr>
          <w:sz w:val="24"/>
          <w:szCs w:val="24"/>
        </w:rPr>
        <w:t>,</w:t>
      </w:r>
      <w:r w:rsidR="00BB3540" w:rsidRPr="00BB3540">
        <w:rPr>
          <w:sz w:val="24"/>
          <w:szCs w:val="24"/>
        </w:rPr>
        <w:t xml:space="preserve"> </w:t>
      </w:r>
      <w:r w:rsidR="00BB3540" w:rsidRPr="00BB3540">
        <w:rPr>
          <w:rFonts w:ascii="Calibri" w:hAnsi="Calibri" w:cs="Calibri"/>
          <w:sz w:val="24"/>
          <w:szCs w:val="24"/>
        </w:rPr>
        <w:t>ö</w:t>
      </w:r>
      <w:r w:rsidR="00BB3540" w:rsidRPr="00BB3540">
        <w:rPr>
          <w:sz w:val="24"/>
          <w:szCs w:val="24"/>
        </w:rPr>
        <w:t>l</w:t>
      </w:r>
      <w:r w:rsidR="00BB3540" w:rsidRPr="00BB3540">
        <w:rPr>
          <w:rFonts w:ascii="Calibri" w:hAnsi="Calibri" w:cs="Calibri"/>
          <w:sz w:val="24"/>
          <w:szCs w:val="24"/>
        </w:rPr>
        <w:t>ü</w:t>
      </w:r>
      <w:r w:rsidR="00BB3540" w:rsidRPr="00BB3540">
        <w:rPr>
          <w:sz w:val="24"/>
          <w:szCs w:val="24"/>
        </w:rPr>
        <w:t>ms</w:t>
      </w:r>
      <w:r w:rsidR="00BB3540" w:rsidRPr="00BB3540">
        <w:rPr>
          <w:rFonts w:ascii="Calibri" w:hAnsi="Calibri" w:cs="Calibri"/>
          <w:sz w:val="24"/>
          <w:szCs w:val="24"/>
        </w:rPr>
        <w:t>ü</w:t>
      </w:r>
      <w:r w:rsidR="00BB3540" w:rsidRPr="00BB3540">
        <w:rPr>
          <w:sz w:val="24"/>
          <w:szCs w:val="24"/>
        </w:rPr>
        <w:t>zl</w:t>
      </w:r>
      <w:r w:rsidR="00BB3540" w:rsidRPr="00BB3540">
        <w:rPr>
          <w:rFonts w:ascii="Calibri" w:hAnsi="Calibri" w:cs="Calibri"/>
          <w:sz w:val="24"/>
          <w:szCs w:val="24"/>
        </w:rPr>
        <w:t>ü</w:t>
      </w:r>
      <w:r w:rsidR="00BB3540" w:rsidRPr="00BB3540">
        <w:rPr>
          <w:sz w:val="24"/>
          <w:szCs w:val="24"/>
        </w:rPr>
        <w:t xml:space="preserve">k lanetiyle </w:t>
      </w:r>
      <w:proofErr w:type="spellStart"/>
      <w:r w:rsidR="00BB3540" w:rsidRPr="00BB3540">
        <w:rPr>
          <w:sz w:val="24"/>
          <w:szCs w:val="24"/>
        </w:rPr>
        <w:t>Dracula</w:t>
      </w:r>
      <w:r w:rsidR="00BB3540" w:rsidRPr="00BB3540">
        <w:rPr>
          <w:rFonts w:ascii="Calibri" w:hAnsi="Calibri" w:cs="Calibri"/>
          <w:sz w:val="24"/>
          <w:szCs w:val="24"/>
        </w:rPr>
        <w:t>’</w:t>
      </w:r>
      <w:r w:rsidR="00BB3540" w:rsidRPr="00BB3540">
        <w:rPr>
          <w:sz w:val="24"/>
          <w:szCs w:val="24"/>
        </w:rPr>
        <w:t>ya</w:t>
      </w:r>
      <w:proofErr w:type="spellEnd"/>
      <w:r w:rsidR="00BB3540" w:rsidRPr="00BB3540">
        <w:rPr>
          <w:sz w:val="24"/>
          <w:szCs w:val="24"/>
        </w:rPr>
        <w:t xml:space="preserve"> d</w:t>
      </w:r>
      <w:r w:rsidR="00BB3540" w:rsidRPr="00BB3540">
        <w:rPr>
          <w:rFonts w:ascii="Calibri" w:hAnsi="Calibri" w:cs="Calibri"/>
          <w:sz w:val="24"/>
          <w:szCs w:val="24"/>
        </w:rPr>
        <w:t>ö</w:t>
      </w:r>
      <w:r w:rsidR="00BB3540" w:rsidRPr="00BB3540">
        <w:rPr>
          <w:sz w:val="24"/>
          <w:szCs w:val="24"/>
        </w:rPr>
        <w:t>n</w:t>
      </w:r>
      <w:r w:rsidR="00BB3540" w:rsidRPr="00BB3540">
        <w:rPr>
          <w:rFonts w:ascii="Calibri" w:hAnsi="Calibri" w:cs="Calibri"/>
          <w:sz w:val="24"/>
          <w:szCs w:val="24"/>
        </w:rPr>
        <w:t>üşü</w:t>
      </w:r>
      <w:r w:rsidR="00BB3540" w:rsidRPr="00BB3540">
        <w:rPr>
          <w:sz w:val="24"/>
          <w:szCs w:val="24"/>
        </w:rPr>
        <w:t>r. Y</w:t>
      </w:r>
      <w:r w:rsidR="00BB3540" w:rsidRPr="00BB3540">
        <w:rPr>
          <w:rFonts w:ascii="Calibri" w:hAnsi="Calibri" w:cs="Calibri"/>
          <w:sz w:val="24"/>
          <w:szCs w:val="24"/>
        </w:rPr>
        <w:t>ü</w:t>
      </w:r>
      <w:r w:rsidR="00BB3540" w:rsidRPr="00BB3540">
        <w:rPr>
          <w:sz w:val="24"/>
          <w:szCs w:val="24"/>
        </w:rPr>
        <w:t>zy</w:t>
      </w:r>
      <w:r w:rsidR="00BB3540" w:rsidRPr="00BB3540">
        <w:rPr>
          <w:rFonts w:ascii="Calibri" w:hAnsi="Calibri" w:cs="Calibri"/>
          <w:sz w:val="24"/>
          <w:szCs w:val="24"/>
        </w:rPr>
        <w:t>ı</w:t>
      </w:r>
      <w:r w:rsidR="00BB3540" w:rsidRPr="00BB3540">
        <w:rPr>
          <w:sz w:val="24"/>
          <w:szCs w:val="24"/>
        </w:rPr>
        <w:t xml:space="preserve">llar boyunca ne </w:t>
      </w:r>
      <w:r w:rsidR="00BB3540" w:rsidRPr="00BB3540">
        <w:rPr>
          <w:rFonts w:ascii="Calibri" w:hAnsi="Calibri" w:cs="Calibri"/>
          <w:sz w:val="24"/>
          <w:szCs w:val="24"/>
        </w:rPr>
        <w:t>ö</w:t>
      </w:r>
      <w:r w:rsidR="00BB3540" w:rsidRPr="00BB3540">
        <w:rPr>
          <w:sz w:val="24"/>
          <w:szCs w:val="24"/>
        </w:rPr>
        <w:t>l</w:t>
      </w:r>
      <w:r w:rsidR="00BB3540" w:rsidRPr="00BB3540">
        <w:rPr>
          <w:rFonts w:ascii="Calibri" w:hAnsi="Calibri" w:cs="Calibri"/>
          <w:sz w:val="24"/>
          <w:szCs w:val="24"/>
        </w:rPr>
        <w:t>ü</w:t>
      </w:r>
      <w:r w:rsidR="00BB3540" w:rsidRPr="00BB3540">
        <w:rPr>
          <w:sz w:val="24"/>
          <w:szCs w:val="24"/>
        </w:rPr>
        <w:t xml:space="preserve">m onu </w:t>
      </w:r>
      <w:proofErr w:type="spellStart"/>
      <w:r w:rsidR="00BB3540" w:rsidRPr="00BB3540">
        <w:rPr>
          <w:sz w:val="24"/>
          <w:szCs w:val="24"/>
        </w:rPr>
        <w:t>kab</w:t>
      </w:r>
      <w:r w:rsidR="00BB3540">
        <w:rPr>
          <w:sz w:val="24"/>
          <w:szCs w:val="24"/>
        </w:rPr>
        <w:t>û</w:t>
      </w:r>
      <w:r w:rsidR="00BB3540" w:rsidRPr="00BB3540">
        <w:rPr>
          <w:sz w:val="24"/>
          <w:szCs w:val="24"/>
        </w:rPr>
        <w:t>l</w:t>
      </w:r>
      <w:proofErr w:type="spellEnd"/>
      <w:r w:rsidR="00BB3540" w:rsidRPr="00BB3540">
        <w:rPr>
          <w:sz w:val="24"/>
          <w:szCs w:val="24"/>
        </w:rPr>
        <w:t xml:space="preserve"> eder ne de zaman t</w:t>
      </w:r>
      <w:r w:rsidR="00BB3540" w:rsidRPr="00BB3540">
        <w:rPr>
          <w:rFonts w:ascii="Calibri" w:hAnsi="Calibri" w:cs="Calibri"/>
          <w:sz w:val="24"/>
          <w:szCs w:val="24"/>
        </w:rPr>
        <w:t>ü</w:t>
      </w:r>
      <w:r w:rsidR="00BB3540" w:rsidRPr="00BB3540">
        <w:rPr>
          <w:sz w:val="24"/>
          <w:szCs w:val="24"/>
        </w:rPr>
        <w:t>ketir. Tek bir saplant</w:t>
      </w:r>
      <w:r w:rsidR="00BB3540" w:rsidRPr="00BB3540">
        <w:rPr>
          <w:rFonts w:ascii="Calibri" w:hAnsi="Calibri" w:cs="Calibri"/>
          <w:sz w:val="24"/>
          <w:szCs w:val="24"/>
        </w:rPr>
        <w:t>ı</w:t>
      </w:r>
      <w:r w:rsidR="00BB3540" w:rsidRPr="00BB3540">
        <w:rPr>
          <w:sz w:val="24"/>
          <w:szCs w:val="24"/>
        </w:rPr>
        <w:t>yla karanl</w:t>
      </w:r>
      <w:r w:rsidR="00BB3540" w:rsidRPr="00BB3540">
        <w:rPr>
          <w:rFonts w:ascii="Calibri" w:hAnsi="Calibri" w:cs="Calibri"/>
          <w:sz w:val="24"/>
          <w:szCs w:val="24"/>
        </w:rPr>
        <w:t>ı</w:t>
      </w:r>
      <w:r w:rsidR="00BB3540" w:rsidRPr="00BB3540">
        <w:rPr>
          <w:sz w:val="24"/>
          <w:szCs w:val="24"/>
        </w:rPr>
        <w:t>kta dola</w:t>
      </w:r>
      <w:r w:rsidR="00BB3540" w:rsidRPr="00BB3540">
        <w:rPr>
          <w:rFonts w:ascii="Calibri" w:hAnsi="Calibri" w:cs="Calibri"/>
          <w:sz w:val="24"/>
          <w:szCs w:val="24"/>
        </w:rPr>
        <w:t>şı</w:t>
      </w:r>
      <w:r w:rsidR="00BB3540" w:rsidRPr="00BB3540">
        <w:rPr>
          <w:sz w:val="24"/>
          <w:szCs w:val="24"/>
        </w:rPr>
        <w:t xml:space="preserve">r: </w:t>
      </w:r>
      <w:r w:rsidR="00BB3540">
        <w:rPr>
          <w:sz w:val="24"/>
          <w:szCs w:val="24"/>
        </w:rPr>
        <w:t>K</w:t>
      </w:r>
      <w:r w:rsidR="00BB3540" w:rsidRPr="00BB3540">
        <w:rPr>
          <w:sz w:val="24"/>
          <w:szCs w:val="24"/>
        </w:rPr>
        <w:t>aybetti</w:t>
      </w:r>
      <w:r w:rsidR="00BB3540" w:rsidRPr="00BB3540">
        <w:rPr>
          <w:rFonts w:ascii="Calibri" w:hAnsi="Calibri" w:cs="Calibri"/>
          <w:sz w:val="24"/>
          <w:szCs w:val="24"/>
        </w:rPr>
        <w:t>ğ</w:t>
      </w:r>
      <w:r w:rsidR="00BB3540" w:rsidRPr="00BB3540">
        <w:rPr>
          <w:sz w:val="24"/>
          <w:szCs w:val="24"/>
        </w:rPr>
        <w:t>i a</w:t>
      </w:r>
      <w:r w:rsidR="00BB3540" w:rsidRPr="00BB3540">
        <w:rPr>
          <w:rFonts w:ascii="Calibri" w:hAnsi="Calibri" w:cs="Calibri"/>
          <w:sz w:val="24"/>
          <w:szCs w:val="24"/>
        </w:rPr>
        <w:t>ş</w:t>
      </w:r>
      <w:r w:rsidR="00BB3540" w:rsidRPr="00BB3540">
        <w:rPr>
          <w:sz w:val="24"/>
          <w:szCs w:val="24"/>
        </w:rPr>
        <w:t>k</w:t>
      </w:r>
      <w:r w:rsidR="00BB3540" w:rsidRPr="00BB3540">
        <w:rPr>
          <w:rFonts w:ascii="Calibri" w:hAnsi="Calibri" w:cs="Calibri"/>
          <w:sz w:val="24"/>
          <w:szCs w:val="24"/>
        </w:rPr>
        <w:t>ı</w:t>
      </w:r>
      <w:r w:rsidR="00BB3540" w:rsidRPr="00BB3540">
        <w:rPr>
          <w:sz w:val="24"/>
          <w:szCs w:val="24"/>
        </w:rPr>
        <w:t>na kavu</w:t>
      </w:r>
      <w:r w:rsidR="00BB3540" w:rsidRPr="00BB3540">
        <w:rPr>
          <w:rFonts w:ascii="Calibri" w:hAnsi="Calibri" w:cs="Calibri"/>
          <w:sz w:val="24"/>
          <w:szCs w:val="24"/>
        </w:rPr>
        <w:t>ş</w:t>
      </w:r>
      <w:r w:rsidR="00BB3540" w:rsidRPr="00BB3540">
        <w:rPr>
          <w:sz w:val="24"/>
          <w:szCs w:val="24"/>
        </w:rPr>
        <w:t>mak.</w:t>
      </w:r>
    </w:p>
    <w:p w14:paraId="55634E15" w14:textId="77777777" w:rsidR="00F35CAF" w:rsidRDefault="00F35CAF" w:rsidP="00BB3540">
      <w:pPr>
        <w:pStyle w:val="AralkYok"/>
        <w:rPr>
          <w:sz w:val="24"/>
          <w:szCs w:val="24"/>
        </w:rPr>
      </w:pPr>
    </w:p>
    <w:p w14:paraId="544400AF" w14:textId="6F4BAC21" w:rsidR="00F35CAF" w:rsidRPr="00F35CAF" w:rsidRDefault="00F35CAF" w:rsidP="00F35CAF">
      <w:pPr>
        <w:pStyle w:val="AralkYok"/>
        <w:rPr>
          <w:sz w:val="24"/>
          <w:szCs w:val="24"/>
        </w:rPr>
      </w:pPr>
      <w:r>
        <w:rPr>
          <w:sz w:val="24"/>
          <w:szCs w:val="24"/>
        </w:rPr>
        <w:t xml:space="preserve">2- </w:t>
      </w:r>
      <w:r w:rsidRPr="00F35CAF">
        <w:t>Film, yüzyıllar önce eşini kaybeden ve Tanrı'ya isyan ederek lanetlenen bir prensin, modern dünyada aşkını geri kazanma çabası ve peşindeki avcılarla olan mücadelesini konu alıyor.</w:t>
      </w:r>
      <w:r>
        <w:t xml:space="preserve"> </w:t>
      </w:r>
      <w:r w:rsidRPr="00F35CAF">
        <w:rPr>
          <w:sz w:val="24"/>
          <w:szCs w:val="24"/>
        </w:rPr>
        <w:t xml:space="preserve">15. yüzyılda karısının ölümü üzerine inancını yitiren ve ölümsüz bir vampire dönüşen Kont </w:t>
      </w:r>
      <w:proofErr w:type="spellStart"/>
      <w:r w:rsidRPr="00F35CAF">
        <w:rPr>
          <w:sz w:val="24"/>
          <w:szCs w:val="24"/>
        </w:rPr>
        <w:t>Dracula</w:t>
      </w:r>
      <w:proofErr w:type="spellEnd"/>
      <w:r w:rsidRPr="00F35CAF">
        <w:rPr>
          <w:sz w:val="24"/>
          <w:szCs w:val="24"/>
        </w:rPr>
        <w:t>, 400 yıl boyunca inzivaya çekilerek yaşamını sürdürür. Ancak günümüzde, geçmişteki büyük aşkına tıpatıp benzeyen bir kadının varlığını keşfetmesiyle yeniden harekete geçer. Bu süreçte bir grup bilim insanı ve din görevlisi, "canlı bir örnek" olarak nitelendirdikleri bu kadim varlığı ele geçirmek ve temsil ettiği karanlığı yok etmek için geniş çaplı bir araştırma başlatır.</w:t>
      </w:r>
    </w:p>
    <w:p w14:paraId="5D56AE44" w14:textId="4FDB0F5E" w:rsidR="00F35CAF" w:rsidRPr="00BB3540" w:rsidRDefault="00F35CAF" w:rsidP="00BB3540">
      <w:pPr>
        <w:pStyle w:val="AralkYok"/>
        <w:rPr>
          <w:sz w:val="24"/>
          <w:szCs w:val="24"/>
        </w:rPr>
      </w:pPr>
    </w:p>
    <w:sectPr w:rsidR="00F35CAF" w:rsidRPr="00BB3540"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40"/>
    <w:rsid w:val="000117C9"/>
    <w:rsid w:val="000A1451"/>
    <w:rsid w:val="00556779"/>
    <w:rsid w:val="006F1939"/>
    <w:rsid w:val="00BB3540"/>
    <w:rsid w:val="00EF105D"/>
    <w:rsid w:val="00F35C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ABD8"/>
  <w15:chartTrackingRefBased/>
  <w15:docId w15:val="{82B7CFEF-030C-49BA-AD69-2E088C3E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B35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B35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B354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B354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B354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B354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B354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B354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B354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B354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B354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B354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B354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B354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B354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B354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B354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B3540"/>
    <w:rPr>
      <w:rFonts w:eastAsiaTheme="majorEastAsia" w:cstheme="majorBidi"/>
      <w:color w:val="272727" w:themeColor="text1" w:themeTint="D8"/>
    </w:rPr>
  </w:style>
  <w:style w:type="paragraph" w:styleId="KonuBal">
    <w:name w:val="Title"/>
    <w:basedOn w:val="Normal"/>
    <w:next w:val="Normal"/>
    <w:link w:val="KonuBalChar"/>
    <w:uiPriority w:val="10"/>
    <w:qFormat/>
    <w:rsid w:val="00BB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B354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B354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B354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B354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B3540"/>
    <w:rPr>
      <w:i/>
      <w:iCs/>
      <w:color w:val="404040" w:themeColor="text1" w:themeTint="BF"/>
    </w:rPr>
  </w:style>
  <w:style w:type="paragraph" w:styleId="ListeParagraf">
    <w:name w:val="List Paragraph"/>
    <w:basedOn w:val="Normal"/>
    <w:uiPriority w:val="34"/>
    <w:qFormat/>
    <w:rsid w:val="00BB3540"/>
    <w:pPr>
      <w:ind w:left="720"/>
      <w:contextualSpacing/>
    </w:pPr>
  </w:style>
  <w:style w:type="character" w:styleId="GlVurgulama">
    <w:name w:val="Intense Emphasis"/>
    <w:basedOn w:val="VarsaylanParagrafYazTipi"/>
    <w:uiPriority w:val="21"/>
    <w:qFormat/>
    <w:rsid w:val="00BB3540"/>
    <w:rPr>
      <w:i/>
      <w:iCs/>
      <w:color w:val="2F5496" w:themeColor="accent1" w:themeShade="BF"/>
    </w:rPr>
  </w:style>
  <w:style w:type="paragraph" w:styleId="GlAlnt">
    <w:name w:val="Intense Quote"/>
    <w:basedOn w:val="Normal"/>
    <w:next w:val="Normal"/>
    <w:link w:val="GlAlntChar"/>
    <w:uiPriority w:val="30"/>
    <w:qFormat/>
    <w:rsid w:val="00BB3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B3540"/>
    <w:rPr>
      <w:i/>
      <w:iCs/>
      <w:color w:val="2F5496" w:themeColor="accent1" w:themeShade="BF"/>
    </w:rPr>
  </w:style>
  <w:style w:type="character" w:styleId="GlBavuru">
    <w:name w:val="Intense Reference"/>
    <w:basedOn w:val="VarsaylanParagrafYazTipi"/>
    <w:uiPriority w:val="32"/>
    <w:qFormat/>
    <w:rsid w:val="00BB3540"/>
    <w:rPr>
      <w:b/>
      <w:bCs/>
      <w:smallCaps/>
      <w:color w:val="2F5496" w:themeColor="accent1" w:themeShade="BF"/>
      <w:spacing w:val="5"/>
    </w:rPr>
  </w:style>
  <w:style w:type="paragraph" w:styleId="AralkYok">
    <w:name w:val="No Spacing"/>
    <w:uiPriority w:val="1"/>
    <w:qFormat/>
    <w:rsid w:val="00BB3540"/>
    <w:pPr>
      <w:spacing w:after="0" w:line="240" w:lineRule="auto"/>
    </w:pPr>
  </w:style>
  <w:style w:type="character" w:styleId="Kpr">
    <w:name w:val="Hyperlink"/>
    <w:basedOn w:val="VarsaylanParagrafYazTipi"/>
    <w:uiPriority w:val="99"/>
    <w:unhideWhenUsed/>
    <w:rsid w:val="00BB3540"/>
    <w:rPr>
      <w:color w:val="0563C1" w:themeColor="hyperlink"/>
      <w:u w:val="single"/>
    </w:rPr>
  </w:style>
  <w:style w:type="character" w:styleId="zmlenmeyenBahsetme">
    <w:name w:val="Unresolved Mention"/>
    <w:basedOn w:val="VarsaylanParagrafYazTipi"/>
    <w:uiPriority w:val="99"/>
    <w:semiHidden/>
    <w:unhideWhenUsed/>
    <w:rsid w:val="00BB3540"/>
    <w:rPr>
      <w:color w:val="605E5C"/>
      <w:shd w:val="clear" w:color="auto" w:fill="E1DFDD"/>
    </w:rPr>
  </w:style>
  <w:style w:type="paragraph" w:styleId="NormalWeb">
    <w:name w:val="Normal (Web)"/>
    <w:basedOn w:val="Normal"/>
    <w:uiPriority w:val="99"/>
    <w:semiHidden/>
    <w:unhideWhenUsed/>
    <w:rsid w:val="00F35C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4yFecmO5xg4&amp;t=1s" TargetMode="External"/><Relationship Id="rId4" Type="http://schemas.openxmlformats.org/officeDocument/2006/relationships/hyperlink" Target="https://www.imdb.com/title/tt31434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2026-03-29T10:41:00Z</dcterms:created>
  <dcterms:modified xsi:type="dcterms:W3CDTF">2026-03-29T11:17:00Z</dcterms:modified>
</cp:coreProperties>
</file>