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DA047" w14:textId="77777777" w:rsidR="00C240F7" w:rsidRPr="00FA5578" w:rsidRDefault="00C240F7" w:rsidP="00FA5578">
      <w:pPr>
        <w:pStyle w:val="AralkYok"/>
        <w:jc w:val="center"/>
        <w:rPr>
          <w:rFonts w:ascii="Cambria" w:hAnsi="Cambria"/>
          <w:b/>
          <w:bCs/>
          <w:sz w:val="40"/>
          <w:szCs w:val="40"/>
          <w:lang w:eastAsia="tr-TR"/>
        </w:rPr>
      </w:pPr>
      <w:r w:rsidRPr="00FA5578">
        <w:rPr>
          <w:rFonts w:ascii="Cambria" w:hAnsi="Cambria"/>
          <w:b/>
          <w:bCs/>
          <w:sz w:val="40"/>
          <w:szCs w:val="40"/>
          <w:lang w:eastAsia="tr-TR"/>
        </w:rPr>
        <w:t>“DİLBERAY”</w:t>
      </w:r>
      <w:r w:rsidR="00BF4C6E" w:rsidRPr="00FA5578">
        <w:rPr>
          <w:rFonts w:ascii="Cambria" w:hAnsi="Cambria"/>
          <w:b/>
          <w:bCs/>
          <w:sz w:val="40"/>
          <w:szCs w:val="40"/>
          <w:lang w:eastAsia="tr-TR"/>
        </w:rPr>
        <w:t>IN</w:t>
      </w:r>
    </w:p>
    <w:p w14:paraId="4CFAC62B" w14:textId="77777777" w:rsidR="00BF4C6E" w:rsidRPr="00FA5578" w:rsidRDefault="00BF4C6E" w:rsidP="00FA5578">
      <w:pPr>
        <w:pStyle w:val="AralkYok"/>
        <w:jc w:val="center"/>
        <w:rPr>
          <w:rFonts w:ascii="Cambria" w:hAnsi="Cambria"/>
          <w:b/>
          <w:bCs/>
          <w:sz w:val="40"/>
          <w:szCs w:val="40"/>
          <w:lang w:eastAsia="tr-TR"/>
        </w:rPr>
      </w:pPr>
      <w:r w:rsidRPr="00FA5578">
        <w:rPr>
          <w:rFonts w:ascii="Cambria" w:hAnsi="Cambria"/>
          <w:b/>
          <w:bCs/>
          <w:sz w:val="40"/>
          <w:szCs w:val="40"/>
          <w:lang w:eastAsia="tr-TR"/>
        </w:rPr>
        <w:t xml:space="preserve">İKİNCİ BÜYÜK GALASI </w:t>
      </w:r>
      <w:r w:rsidR="00C240F7" w:rsidRPr="00FA5578">
        <w:rPr>
          <w:rFonts w:ascii="Cambria" w:hAnsi="Cambria"/>
          <w:b/>
          <w:bCs/>
          <w:sz w:val="40"/>
          <w:szCs w:val="40"/>
          <w:lang w:eastAsia="tr-TR"/>
        </w:rPr>
        <w:t xml:space="preserve">İZMİR’DE </w:t>
      </w:r>
      <w:r w:rsidRPr="00FA5578">
        <w:rPr>
          <w:rFonts w:ascii="Cambria" w:hAnsi="Cambria"/>
          <w:b/>
          <w:bCs/>
          <w:sz w:val="40"/>
          <w:szCs w:val="40"/>
          <w:lang w:eastAsia="tr-TR"/>
        </w:rPr>
        <w:t>YAPILDI</w:t>
      </w:r>
    </w:p>
    <w:p w14:paraId="55C22CC7" w14:textId="77777777" w:rsidR="00FA5578" w:rsidRDefault="00FA5578" w:rsidP="00FA5578">
      <w:pPr>
        <w:pStyle w:val="AralkYok"/>
        <w:rPr>
          <w:lang w:eastAsia="tr-TR"/>
        </w:rPr>
      </w:pPr>
    </w:p>
    <w:p w14:paraId="4B913B8F" w14:textId="2F25BCA1" w:rsidR="00C240F7" w:rsidRPr="00D65500" w:rsidRDefault="00C240F7" w:rsidP="00D65500">
      <w:pPr>
        <w:spacing w:after="100" w:afterAutospacing="1"/>
        <w:jc w:val="center"/>
        <w:outlineLvl w:val="1"/>
        <w:rPr>
          <w:rFonts w:ascii="Cambria" w:eastAsia="Times New Roman" w:hAnsi="Cambria" w:cs="Times New Roman"/>
          <w:b/>
          <w:sz w:val="28"/>
          <w:szCs w:val="28"/>
          <w:lang w:eastAsia="tr-TR"/>
        </w:rPr>
      </w:pPr>
      <w:r w:rsidRPr="00BF4C6E">
        <w:rPr>
          <w:rFonts w:ascii="Cambria" w:eastAsia="Times New Roman" w:hAnsi="Cambria" w:cs="Times New Roman"/>
          <w:b/>
          <w:sz w:val="28"/>
          <w:szCs w:val="28"/>
          <w:lang w:eastAsia="tr-TR"/>
        </w:rPr>
        <w:t xml:space="preserve">Vizyon yolculuğuna gişede hasılat lideri olarak başlayan “DİLBERAY” filmi İzmir’de </w:t>
      </w:r>
      <w:r w:rsidR="00BF4C6E" w:rsidRPr="00BF4C6E">
        <w:rPr>
          <w:rFonts w:ascii="Cambria" w:eastAsia="Times New Roman" w:hAnsi="Cambria" w:cs="Times New Roman"/>
          <w:b/>
          <w:sz w:val="28"/>
          <w:szCs w:val="28"/>
          <w:lang w:eastAsia="tr-TR"/>
        </w:rPr>
        <w:t xml:space="preserve">özel bir </w:t>
      </w:r>
      <w:r w:rsidR="00DE24AA">
        <w:rPr>
          <w:rFonts w:ascii="Cambria" w:eastAsia="Times New Roman" w:hAnsi="Cambria" w:cs="Times New Roman"/>
          <w:b/>
          <w:sz w:val="28"/>
          <w:szCs w:val="28"/>
          <w:lang w:eastAsia="tr-TR"/>
        </w:rPr>
        <w:t>gala ile</w:t>
      </w:r>
      <w:r w:rsidR="00BF4C6E" w:rsidRPr="00BF4C6E">
        <w:rPr>
          <w:rFonts w:ascii="Cambria" w:eastAsia="Times New Roman" w:hAnsi="Cambria" w:cs="Times New Roman"/>
          <w:b/>
          <w:sz w:val="28"/>
          <w:szCs w:val="28"/>
          <w:lang w:eastAsia="tr-TR"/>
        </w:rPr>
        <w:t xml:space="preserve"> </w:t>
      </w:r>
      <w:r w:rsidRPr="00BF4C6E">
        <w:rPr>
          <w:rFonts w:ascii="Cambria" w:eastAsia="Times New Roman" w:hAnsi="Cambria" w:cs="Times New Roman"/>
          <w:b/>
          <w:sz w:val="28"/>
          <w:szCs w:val="28"/>
          <w:lang w:eastAsia="tr-TR"/>
        </w:rPr>
        <w:t xml:space="preserve">izleyiciyle buluştu. Yönetmen </w:t>
      </w:r>
      <w:proofErr w:type="spellStart"/>
      <w:r w:rsidRPr="00BF4C6E">
        <w:rPr>
          <w:rFonts w:ascii="Cambria" w:eastAsia="Times New Roman" w:hAnsi="Cambria" w:cs="Times New Roman"/>
          <w:b/>
          <w:sz w:val="28"/>
          <w:szCs w:val="28"/>
          <w:lang w:eastAsia="tr-TR"/>
        </w:rPr>
        <w:t>Ketche</w:t>
      </w:r>
      <w:proofErr w:type="spellEnd"/>
      <w:r w:rsidRPr="00BF4C6E">
        <w:rPr>
          <w:rFonts w:ascii="Cambria" w:eastAsia="Times New Roman" w:hAnsi="Cambria" w:cs="Times New Roman"/>
          <w:b/>
          <w:sz w:val="28"/>
          <w:szCs w:val="28"/>
          <w:lang w:eastAsia="tr-TR"/>
        </w:rPr>
        <w:t xml:space="preserve">, </w:t>
      </w:r>
      <w:r w:rsidR="00BF4C6E" w:rsidRPr="00BF4C6E">
        <w:rPr>
          <w:rFonts w:ascii="Cambria" w:eastAsia="Times New Roman" w:hAnsi="Cambria" w:cs="Times New Roman"/>
          <w:b/>
          <w:sz w:val="28"/>
          <w:szCs w:val="28"/>
          <w:lang w:eastAsia="tr-TR"/>
        </w:rPr>
        <w:t xml:space="preserve">Büşra Pekin, Nursel Köse ve Zeliha Kendirci’nin katıldığı söyleşi ve </w:t>
      </w:r>
      <w:r w:rsidR="00D65500">
        <w:rPr>
          <w:rFonts w:ascii="Cambria" w:eastAsia="Times New Roman" w:hAnsi="Cambria" w:cs="Times New Roman"/>
          <w:b/>
          <w:sz w:val="28"/>
          <w:szCs w:val="28"/>
          <w:lang w:eastAsia="tr-TR"/>
        </w:rPr>
        <w:t xml:space="preserve">ardından gerçekleşen </w:t>
      </w:r>
      <w:r w:rsidR="00BF4C6E" w:rsidRPr="00BF4C6E">
        <w:rPr>
          <w:rFonts w:ascii="Cambria" w:eastAsia="Times New Roman" w:hAnsi="Cambria" w:cs="Times New Roman"/>
          <w:b/>
          <w:sz w:val="28"/>
          <w:szCs w:val="28"/>
          <w:lang w:eastAsia="tr-TR"/>
        </w:rPr>
        <w:t xml:space="preserve">film gösterimine sinemaseverler büyük ilgi gösterdi. </w:t>
      </w:r>
    </w:p>
    <w:p w14:paraId="60C69DAA" w14:textId="4965174F" w:rsidR="003E3AE5" w:rsidRPr="00FA5578" w:rsidRDefault="008C3EA4" w:rsidP="001844AF">
      <w:pPr>
        <w:jc w:val="both"/>
        <w:rPr>
          <w:rStyle w:val="Gl"/>
          <w:rFonts w:ascii="Cambria" w:hAnsi="Cambria"/>
        </w:rPr>
      </w:pPr>
      <w:r w:rsidRPr="00FA5578">
        <w:rPr>
          <w:rStyle w:val="Gl"/>
          <w:rFonts w:ascii="Cambria" w:hAnsi="Cambria" w:cs="Times New Roman"/>
          <w:b w:val="0"/>
          <w:lang w:eastAsia="tr-TR"/>
        </w:rPr>
        <w:t>P</w:t>
      </w:r>
      <w:r w:rsidR="00C46102" w:rsidRPr="00FA5578">
        <w:rPr>
          <w:rFonts w:ascii="Cambria" w:eastAsia="Times New Roman" w:hAnsi="Cambria" w:cs="Arial"/>
        </w:rPr>
        <w:t>eşini bırakmayan talihsizliklere, Allah vergisi sesi ve içten gülüşüyle karşı duran, asla geriye dönmeyip daima müziğiyle ilerleme savaşı veren usta sanatçı Dilber Ay’ın hayatını anlatan</w:t>
      </w:r>
      <w:r w:rsidR="00C240F7" w:rsidRPr="00FA5578">
        <w:rPr>
          <w:rFonts w:ascii="Cambria" w:hAnsi="Cambria"/>
        </w:rPr>
        <w:t xml:space="preserve"> </w:t>
      </w:r>
      <w:r w:rsidR="00C240F7" w:rsidRPr="00FA5578">
        <w:rPr>
          <w:rStyle w:val="Gl"/>
          <w:rFonts w:ascii="Cambria" w:hAnsi="Cambria"/>
        </w:rPr>
        <w:t xml:space="preserve">“DİLBERAY” filminin </w:t>
      </w:r>
      <w:r w:rsidR="00D65500" w:rsidRPr="00FA5578">
        <w:rPr>
          <w:rStyle w:val="Gl"/>
          <w:rFonts w:ascii="Cambria" w:hAnsi="Cambria"/>
        </w:rPr>
        <w:t>İ</w:t>
      </w:r>
      <w:r w:rsidR="001844AF" w:rsidRPr="00FA5578">
        <w:rPr>
          <w:rStyle w:val="Gl"/>
          <w:rFonts w:ascii="Cambria" w:hAnsi="Cambria"/>
        </w:rPr>
        <w:t>zmir</w:t>
      </w:r>
      <w:r w:rsidR="00D65500" w:rsidRPr="00FA5578">
        <w:rPr>
          <w:rStyle w:val="Gl"/>
          <w:rFonts w:ascii="Cambria" w:hAnsi="Cambria"/>
        </w:rPr>
        <w:t xml:space="preserve"> </w:t>
      </w:r>
      <w:proofErr w:type="spellStart"/>
      <w:r w:rsidR="00D65500" w:rsidRPr="00FA5578">
        <w:rPr>
          <w:rStyle w:val="Gl"/>
          <w:rFonts w:ascii="Cambria" w:hAnsi="Cambria"/>
        </w:rPr>
        <w:t>O</w:t>
      </w:r>
      <w:r w:rsidR="001844AF" w:rsidRPr="00FA5578">
        <w:rPr>
          <w:rStyle w:val="Gl"/>
          <w:rFonts w:ascii="Cambria" w:hAnsi="Cambria"/>
        </w:rPr>
        <w:t>ptimum</w:t>
      </w:r>
      <w:r w:rsidR="00D65500" w:rsidRPr="00FA5578">
        <w:rPr>
          <w:rStyle w:val="Gl"/>
          <w:rFonts w:ascii="Cambria" w:hAnsi="Cambria"/>
        </w:rPr>
        <w:t>'da</w:t>
      </w:r>
      <w:proofErr w:type="spellEnd"/>
      <w:r w:rsidR="00D65500" w:rsidRPr="00FA5578">
        <w:rPr>
          <w:rStyle w:val="Gl"/>
          <w:rFonts w:ascii="Cambria" w:hAnsi="Cambria"/>
        </w:rPr>
        <w:t xml:space="preserve"> gerçekleşen</w:t>
      </w:r>
      <w:r w:rsidR="00C240F7" w:rsidRPr="00FA5578">
        <w:rPr>
          <w:rStyle w:val="Gl"/>
          <w:rFonts w:ascii="Cambria" w:hAnsi="Cambria"/>
        </w:rPr>
        <w:t xml:space="preserve"> </w:t>
      </w:r>
      <w:r w:rsidR="00D65500" w:rsidRPr="00FA5578">
        <w:rPr>
          <w:rStyle w:val="Gl"/>
          <w:rFonts w:ascii="Cambria" w:hAnsi="Cambria"/>
        </w:rPr>
        <w:t xml:space="preserve">galasına seyirciler </w:t>
      </w:r>
      <w:r w:rsidRPr="00FA5578">
        <w:rPr>
          <w:rStyle w:val="Gl"/>
          <w:rFonts w:ascii="Cambria" w:hAnsi="Cambria"/>
        </w:rPr>
        <w:t>akın etti.</w:t>
      </w:r>
    </w:p>
    <w:p w14:paraId="5AF37890" w14:textId="77777777" w:rsidR="008C3EA4" w:rsidRPr="00FA5578" w:rsidRDefault="008C3EA4" w:rsidP="001844AF">
      <w:pPr>
        <w:jc w:val="both"/>
        <w:rPr>
          <w:rStyle w:val="Gl"/>
          <w:rFonts w:ascii="Cambria" w:hAnsi="Cambria"/>
        </w:rPr>
      </w:pPr>
    </w:p>
    <w:p w14:paraId="55D0C02A" w14:textId="12A0AF11" w:rsidR="0042185D" w:rsidRPr="00FA5578" w:rsidRDefault="001844AF" w:rsidP="0042185D">
      <w:pPr>
        <w:jc w:val="both"/>
        <w:rPr>
          <w:rStyle w:val="Gl"/>
          <w:rFonts w:ascii="Cambria" w:hAnsi="Cambria"/>
          <w:b w:val="0"/>
        </w:rPr>
      </w:pPr>
      <w:r w:rsidRPr="00FA5578">
        <w:rPr>
          <w:rFonts w:ascii="Cambria" w:hAnsi="Cambria"/>
        </w:rPr>
        <w:t>Bu özel etkinlik, </w:t>
      </w:r>
      <w:r w:rsidRPr="00FA5578">
        <w:rPr>
          <w:rStyle w:val="Gl"/>
          <w:rFonts w:ascii="Cambria" w:hAnsi="Cambria"/>
        </w:rPr>
        <w:t xml:space="preserve">Yönetmen </w:t>
      </w:r>
      <w:proofErr w:type="spellStart"/>
      <w:r w:rsidRPr="00FA5578">
        <w:rPr>
          <w:rStyle w:val="Gl"/>
          <w:rFonts w:ascii="Cambria" w:hAnsi="Cambria"/>
        </w:rPr>
        <w:t>Ketche</w:t>
      </w:r>
      <w:proofErr w:type="spellEnd"/>
      <w:r w:rsidRPr="00FA5578">
        <w:rPr>
          <w:rStyle w:val="Gl"/>
          <w:rFonts w:ascii="Cambria" w:hAnsi="Cambria"/>
        </w:rPr>
        <w:t>, Büşra Pekin, Nursel Köse ve Zeliha Kendirci'nin katılımıyla düzenlenirken</w:t>
      </w:r>
      <w:r w:rsidR="0042185D" w:rsidRPr="00FA5578">
        <w:rPr>
          <w:rStyle w:val="Gl"/>
          <w:rFonts w:ascii="Cambria" w:hAnsi="Cambria"/>
        </w:rPr>
        <w:t xml:space="preserve"> ekip, </w:t>
      </w:r>
      <w:r w:rsidR="00D65500" w:rsidRPr="00FA5578">
        <w:rPr>
          <w:rStyle w:val="Gl"/>
          <w:rFonts w:ascii="Cambria" w:hAnsi="Cambria"/>
          <w:b w:val="0"/>
        </w:rPr>
        <w:t>İstanbul galasının ardından ilk kez İzmir’de izleyiciyle buluşmaktan yaşadıkları mutluluğu</w:t>
      </w:r>
      <w:r w:rsidR="0042185D" w:rsidRPr="00FA5578">
        <w:rPr>
          <w:rStyle w:val="Gl"/>
          <w:rFonts w:ascii="Cambria" w:hAnsi="Cambria"/>
          <w:b w:val="0"/>
        </w:rPr>
        <w:t xml:space="preserve"> anlattı</w:t>
      </w:r>
      <w:r w:rsidR="00D65500" w:rsidRPr="00FA5578">
        <w:rPr>
          <w:rStyle w:val="Gl"/>
          <w:rFonts w:ascii="Cambria" w:hAnsi="Cambria"/>
          <w:b w:val="0"/>
        </w:rPr>
        <w:t>.</w:t>
      </w:r>
      <w:r w:rsidR="00C46102" w:rsidRPr="00FA5578">
        <w:rPr>
          <w:rStyle w:val="Gl"/>
          <w:rFonts w:ascii="Cambria" w:hAnsi="Cambria"/>
          <w:b w:val="0"/>
        </w:rPr>
        <w:t xml:space="preserve"> </w:t>
      </w:r>
      <w:r w:rsidR="0042185D" w:rsidRPr="00FA5578">
        <w:rPr>
          <w:rStyle w:val="Gl"/>
          <w:rFonts w:ascii="Cambria" w:hAnsi="Cambria"/>
          <w:b w:val="0"/>
        </w:rPr>
        <w:t xml:space="preserve">Vizyona girdiği hafta sonu gişede hasılat lideri </w:t>
      </w:r>
      <w:proofErr w:type="gramStart"/>
      <w:r w:rsidR="0042185D" w:rsidRPr="00FA5578">
        <w:rPr>
          <w:rStyle w:val="Gl"/>
          <w:rFonts w:ascii="Cambria" w:hAnsi="Cambria"/>
          <w:b w:val="0"/>
        </w:rPr>
        <w:t>olan</w:t>
      </w:r>
      <w:proofErr w:type="gramEnd"/>
      <w:r w:rsidR="0042185D" w:rsidRPr="00FA5578">
        <w:rPr>
          <w:rStyle w:val="Gl"/>
          <w:rFonts w:ascii="Cambria" w:hAnsi="Cambria"/>
          <w:b w:val="0"/>
        </w:rPr>
        <w:t xml:space="preserve"> ve 131 bin 337 kişinin </w:t>
      </w:r>
      <w:proofErr w:type="spellStart"/>
      <w:r w:rsidR="0042185D" w:rsidRPr="00FA5578">
        <w:rPr>
          <w:rStyle w:val="Gl"/>
          <w:rFonts w:ascii="Cambria" w:hAnsi="Cambria"/>
          <w:b w:val="0"/>
        </w:rPr>
        <w:t>izlediğ</w:t>
      </w:r>
      <w:proofErr w:type="spellEnd"/>
      <w:r w:rsidR="0042185D" w:rsidRPr="00FA5578">
        <w:rPr>
          <w:rStyle w:val="Gl"/>
          <w:rFonts w:ascii="Cambria" w:hAnsi="Cambria"/>
          <w:b w:val="0"/>
        </w:rPr>
        <w:t xml:space="preserve"> filmi </w:t>
      </w:r>
      <w:proofErr w:type="spellStart"/>
      <w:r w:rsidR="0042185D" w:rsidRPr="00FA5578">
        <w:rPr>
          <w:rStyle w:val="Gl"/>
          <w:rFonts w:ascii="Cambria" w:hAnsi="Cambria"/>
          <w:b w:val="0"/>
        </w:rPr>
        <w:t>İzmir’liler</w:t>
      </w:r>
      <w:proofErr w:type="spellEnd"/>
      <w:r w:rsidR="0042185D" w:rsidRPr="00FA5578">
        <w:rPr>
          <w:rStyle w:val="Gl"/>
          <w:rFonts w:ascii="Cambria" w:hAnsi="Cambria"/>
          <w:b w:val="0"/>
        </w:rPr>
        <w:t xml:space="preserve"> de yalnız bırakmadı ve oyuncuları dakikalarca ayakta alkışladılar, </w:t>
      </w:r>
      <w:proofErr w:type="spellStart"/>
      <w:r w:rsidR="0042185D" w:rsidRPr="00FA5578">
        <w:rPr>
          <w:rStyle w:val="Gl"/>
          <w:rFonts w:ascii="Cambria" w:hAnsi="Cambria"/>
          <w:b w:val="0"/>
        </w:rPr>
        <w:t>selfie</w:t>
      </w:r>
      <w:proofErr w:type="spellEnd"/>
      <w:r w:rsidR="0042185D" w:rsidRPr="00FA5578">
        <w:rPr>
          <w:rStyle w:val="Gl"/>
          <w:rFonts w:ascii="Cambria" w:hAnsi="Cambria"/>
          <w:b w:val="0"/>
        </w:rPr>
        <w:t xml:space="preserve"> çekme sırasına girdiler. </w:t>
      </w:r>
    </w:p>
    <w:p w14:paraId="5B18C4FF" w14:textId="77777777" w:rsidR="0042185D" w:rsidRPr="00FA5578" w:rsidRDefault="0042185D" w:rsidP="001844AF">
      <w:pPr>
        <w:jc w:val="both"/>
        <w:rPr>
          <w:rFonts w:ascii="Cambria" w:eastAsia="Times New Roman" w:hAnsi="Cambria" w:cs="Arial"/>
          <w:b/>
          <w:color w:val="000000" w:themeColor="text1"/>
        </w:rPr>
      </w:pPr>
    </w:p>
    <w:p w14:paraId="6F320809" w14:textId="482AC3A6" w:rsidR="0042185D" w:rsidRPr="00FA5578" w:rsidRDefault="0042185D" w:rsidP="0042185D">
      <w:pPr>
        <w:jc w:val="both"/>
        <w:rPr>
          <w:rFonts w:ascii="Cambria" w:eastAsia="Times New Roman" w:hAnsi="Cambria" w:cs="Times New Roman"/>
          <w:b/>
          <w:lang w:eastAsia="tr-TR"/>
        </w:rPr>
      </w:pPr>
      <w:r w:rsidRPr="00FA5578">
        <w:rPr>
          <w:rFonts w:ascii="Cambria" w:eastAsia="Times New Roman" w:hAnsi="Cambria"/>
          <w:b/>
          <w:color w:val="222222"/>
          <w:shd w:val="clear" w:color="auto" w:fill="FFFFFF"/>
        </w:rPr>
        <w:t xml:space="preserve">Aytaç Medya, Fikri Harika Prodüksiyon ve Metronom Film Yapım ortak yapımcılığıyla çekilen </w:t>
      </w:r>
      <w:r w:rsidR="005D1F88" w:rsidRPr="00FA5578">
        <w:rPr>
          <w:rFonts w:ascii="Cambria" w:eastAsia="Times New Roman" w:hAnsi="Cambria"/>
          <w:b/>
          <w:color w:val="222222"/>
          <w:shd w:val="clear" w:color="auto" w:fill="FFFFFF"/>
        </w:rPr>
        <w:t>“DİLBERAY”</w:t>
      </w:r>
      <w:r w:rsidRPr="00FA5578">
        <w:rPr>
          <w:rFonts w:ascii="Cambria" w:eastAsia="Times New Roman" w:hAnsi="Cambria"/>
          <w:b/>
          <w:color w:val="222222"/>
          <w:shd w:val="clear" w:color="auto" w:fill="FFFFFF"/>
        </w:rPr>
        <w:t xml:space="preserve">, </w:t>
      </w:r>
      <w:r w:rsidRPr="00FA5578">
        <w:rPr>
          <w:rFonts w:ascii="Cambria" w:eastAsia="Times New Roman" w:hAnsi="Cambria"/>
          <w:b/>
          <w:shd w:val="clear" w:color="auto" w:fill="FFFFFF"/>
        </w:rPr>
        <w:t xml:space="preserve">CJ Entertainment </w:t>
      </w:r>
      <w:r w:rsidRPr="00FA5578">
        <w:rPr>
          <w:rFonts w:ascii="Cambria" w:eastAsia="Times New Roman" w:hAnsi="Cambria"/>
          <w:b/>
          <w:color w:val="222222"/>
          <w:shd w:val="clear" w:color="auto" w:fill="FFFFFF"/>
        </w:rPr>
        <w:t xml:space="preserve">aracılığıyla </w:t>
      </w:r>
      <w:r w:rsidR="005D1F88" w:rsidRPr="00FA5578">
        <w:rPr>
          <w:rFonts w:ascii="Cambria" w:eastAsia="Times New Roman" w:hAnsi="Cambria"/>
          <w:b/>
          <w:color w:val="222222"/>
          <w:shd w:val="clear" w:color="auto" w:fill="FFFFFF"/>
        </w:rPr>
        <w:t xml:space="preserve">geçtiğimiz hafta </w:t>
      </w:r>
      <w:r w:rsidRPr="00FA5578">
        <w:rPr>
          <w:rFonts w:ascii="Cambria" w:eastAsia="Times New Roman" w:hAnsi="Cambria"/>
          <w:b/>
          <w:color w:val="222222"/>
          <w:shd w:val="clear" w:color="auto" w:fill="FFFFFF"/>
        </w:rPr>
        <w:t xml:space="preserve">vizyona girdi. </w:t>
      </w:r>
    </w:p>
    <w:p w14:paraId="0EAAA709" w14:textId="77777777" w:rsidR="001844AF" w:rsidRPr="00FA5578" w:rsidRDefault="001844AF" w:rsidP="001844AF">
      <w:pPr>
        <w:shd w:val="clear" w:color="auto" w:fill="FFFFFF"/>
        <w:jc w:val="both"/>
        <w:rPr>
          <w:rFonts w:ascii="Cambria" w:eastAsia="Times New Roman" w:hAnsi="Cambria" w:cs="Arial"/>
        </w:rPr>
      </w:pPr>
    </w:p>
    <w:p w14:paraId="43D6B99F" w14:textId="77777777" w:rsidR="001844AF" w:rsidRPr="00FA5578" w:rsidRDefault="001844AF" w:rsidP="001844AF">
      <w:pPr>
        <w:shd w:val="clear" w:color="auto" w:fill="FFFFFF"/>
        <w:jc w:val="both"/>
        <w:outlineLvl w:val="0"/>
        <w:rPr>
          <w:rFonts w:ascii="Cambria" w:eastAsia="Times New Roman" w:hAnsi="Cambria" w:cs="Arial"/>
          <w:b/>
          <w:u w:val="single"/>
        </w:rPr>
      </w:pPr>
      <w:r w:rsidRPr="00FA5578">
        <w:rPr>
          <w:rFonts w:ascii="Cambria" w:eastAsia="Times New Roman" w:hAnsi="Cambria" w:cs="Arial"/>
          <w:b/>
          <w:u w:val="single"/>
        </w:rPr>
        <w:t>Detaylı Bilgi ve Görsel İçin:</w:t>
      </w:r>
    </w:p>
    <w:p w14:paraId="1F9BDFD5" w14:textId="77777777" w:rsidR="001844AF" w:rsidRPr="00FA5578" w:rsidRDefault="001844AF" w:rsidP="001844AF">
      <w:pPr>
        <w:shd w:val="clear" w:color="auto" w:fill="FFFFFF"/>
        <w:jc w:val="both"/>
        <w:outlineLvl w:val="0"/>
        <w:rPr>
          <w:rFonts w:ascii="Cambria" w:eastAsia="Times New Roman" w:hAnsi="Cambria" w:cs="Arial"/>
        </w:rPr>
      </w:pPr>
      <w:r w:rsidRPr="00FA5578">
        <w:rPr>
          <w:rFonts w:ascii="Cambria" w:eastAsia="Times New Roman" w:hAnsi="Cambria" w:cs="Arial"/>
        </w:rPr>
        <w:t>Arzu Mildan</w:t>
      </w:r>
    </w:p>
    <w:p w14:paraId="39E6A467" w14:textId="77777777" w:rsidR="001844AF" w:rsidRPr="00FA5578" w:rsidRDefault="001844AF" w:rsidP="001844AF">
      <w:pPr>
        <w:shd w:val="clear" w:color="auto" w:fill="FFFFFF"/>
        <w:jc w:val="both"/>
        <w:outlineLvl w:val="0"/>
        <w:rPr>
          <w:rFonts w:ascii="Cambria" w:eastAsia="Times New Roman" w:hAnsi="Cambria" w:cs="Arial"/>
          <w:b/>
        </w:rPr>
      </w:pPr>
      <w:r w:rsidRPr="00FA5578">
        <w:rPr>
          <w:rFonts w:ascii="Cambria" w:eastAsia="Times New Roman" w:hAnsi="Cambria" w:cs="Arial"/>
          <w:b/>
        </w:rPr>
        <w:t>Medya İlişkileri Direktörü</w:t>
      </w:r>
    </w:p>
    <w:p w14:paraId="603DDBD5" w14:textId="77777777" w:rsidR="001844AF" w:rsidRPr="00FA5578" w:rsidRDefault="001844AF" w:rsidP="001844AF">
      <w:pPr>
        <w:shd w:val="clear" w:color="auto" w:fill="FFFFFF"/>
        <w:jc w:val="both"/>
        <w:rPr>
          <w:rFonts w:ascii="Cambria" w:eastAsia="Times New Roman" w:hAnsi="Cambria" w:cs="Arial"/>
        </w:rPr>
      </w:pPr>
      <w:r w:rsidRPr="00FA5578">
        <w:rPr>
          <w:rFonts w:ascii="Cambria" w:eastAsia="Times New Roman" w:hAnsi="Cambria" w:cs="Arial"/>
        </w:rPr>
        <w:t>GSM: 0532.484.1269  </w:t>
      </w:r>
    </w:p>
    <w:p w14:paraId="3451F7AD" w14:textId="203FC472" w:rsidR="00BC6C77" w:rsidRPr="00FA5578" w:rsidRDefault="0066714C" w:rsidP="00FA5578">
      <w:pPr>
        <w:shd w:val="clear" w:color="auto" w:fill="FFFFFF"/>
        <w:jc w:val="both"/>
        <w:rPr>
          <w:rFonts w:ascii="Cambria" w:eastAsia="Times New Roman" w:hAnsi="Cambria" w:cs="Arial"/>
          <w:color w:val="0000FF"/>
          <w:u w:val="single"/>
        </w:rPr>
      </w:pPr>
      <w:hyperlink r:id="rId4" w:history="1">
        <w:r w:rsidR="001844AF" w:rsidRPr="00FA5578">
          <w:rPr>
            <w:rStyle w:val="Kpr"/>
            <w:rFonts w:ascii="Cambria" w:eastAsia="Times New Roman" w:hAnsi="Cambria" w:cs="Arial"/>
          </w:rPr>
          <w:t>mildanarzu@gmail.com</w:t>
        </w:r>
      </w:hyperlink>
    </w:p>
    <w:sectPr w:rsidR="00BC6C77" w:rsidRPr="00FA5578" w:rsidSect="000F6D0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FDF"/>
    <w:rsid w:val="000F6D00"/>
    <w:rsid w:val="00165FDF"/>
    <w:rsid w:val="001844AF"/>
    <w:rsid w:val="001A5617"/>
    <w:rsid w:val="003E3AE5"/>
    <w:rsid w:val="0042185D"/>
    <w:rsid w:val="005D1F88"/>
    <w:rsid w:val="0066714C"/>
    <w:rsid w:val="008C3EA4"/>
    <w:rsid w:val="00BF4C6E"/>
    <w:rsid w:val="00C240F7"/>
    <w:rsid w:val="00C46102"/>
    <w:rsid w:val="00D54D38"/>
    <w:rsid w:val="00D65500"/>
    <w:rsid w:val="00DC2029"/>
    <w:rsid w:val="00DE24AA"/>
    <w:rsid w:val="00EB3771"/>
    <w:rsid w:val="00FA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3B95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165FDF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165FDF"/>
    <w:rPr>
      <w:rFonts w:ascii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unhideWhenUsed/>
    <w:rsid w:val="00165FDF"/>
    <w:pPr>
      <w:spacing w:before="100" w:beforeAutospacing="1" w:after="100" w:afterAutospacing="1"/>
    </w:pPr>
    <w:rPr>
      <w:rFonts w:ascii="Times New Roman" w:hAnsi="Times New Roman" w:cs="Times New Roman"/>
      <w:lang w:eastAsia="tr-TR"/>
    </w:rPr>
  </w:style>
  <w:style w:type="character" w:styleId="Gl">
    <w:name w:val="Strong"/>
    <w:basedOn w:val="VarsaylanParagrafYazTipi"/>
    <w:uiPriority w:val="22"/>
    <w:qFormat/>
    <w:rsid w:val="00165FDF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1844AF"/>
    <w:rPr>
      <w:color w:val="0000FF"/>
      <w:u w:val="single"/>
    </w:rPr>
  </w:style>
  <w:style w:type="paragraph" w:styleId="AralkYok">
    <w:name w:val="No Spacing"/>
    <w:uiPriority w:val="1"/>
    <w:qFormat/>
    <w:rsid w:val="00FA55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7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ldanarzu@gmail.com" TargetMode="Externa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8" baseType="lpstr">
      <vt:lpstr/>
      <vt:lpstr/>
      <vt:lpstr>    “DİLBERAY”IN</vt:lpstr>
      <vt:lpstr>    İKİNCİ BÜYÜK GALASI İZMİR’DE YAPILDI</vt:lpstr>
      <vt:lpstr>    Vizyon yolculuğuna gişede hasılat lideri olarak başlayan “DİLBERAY” filmi İzmir’</vt:lpstr>
      <vt:lpstr>Detaylı Bilgi ve Görsel İçin:</vt:lpstr>
      <vt:lpstr>Arzu Mildan</vt:lpstr>
      <vt:lpstr>Medya İlişkileri Direktörü</vt:lpstr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mildanarzu@gmail.com</dc:creator>
  <cp:keywords/>
  <dc:description/>
  <cp:lastModifiedBy>Sadi Cilingir</cp:lastModifiedBy>
  <cp:revision>9</cp:revision>
  <dcterms:created xsi:type="dcterms:W3CDTF">2022-02-11T07:36:00Z</dcterms:created>
  <dcterms:modified xsi:type="dcterms:W3CDTF">2022-02-18T21:20:00Z</dcterms:modified>
</cp:coreProperties>
</file>