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45B9" w:rsidRPr="001945B9" w:rsidRDefault="001945B9" w:rsidP="001945B9">
      <w:pPr>
        <w:pStyle w:val="AralkYok"/>
        <w:rPr>
          <w:b/>
          <w:sz w:val="40"/>
          <w:szCs w:val="40"/>
        </w:rPr>
      </w:pPr>
      <w:proofErr w:type="spellStart"/>
      <w:r w:rsidRPr="001945B9">
        <w:rPr>
          <w:b/>
          <w:sz w:val="40"/>
          <w:szCs w:val="40"/>
        </w:rPr>
        <w:t>Chinese</w:t>
      </w:r>
      <w:proofErr w:type="spellEnd"/>
      <w:r w:rsidRPr="001945B9">
        <w:rPr>
          <w:b/>
          <w:sz w:val="40"/>
          <w:szCs w:val="40"/>
        </w:rPr>
        <w:t xml:space="preserve"> </w:t>
      </w:r>
      <w:proofErr w:type="spellStart"/>
      <w:r w:rsidRPr="001945B9">
        <w:rPr>
          <w:b/>
          <w:sz w:val="40"/>
          <w:szCs w:val="40"/>
        </w:rPr>
        <w:t>Zodiac</w:t>
      </w:r>
      <w:proofErr w:type="spellEnd"/>
    </w:p>
    <w:p w:rsidR="001945B9" w:rsidRPr="001945B9" w:rsidRDefault="001945B9" w:rsidP="001945B9">
      <w:pPr>
        <w:pStyle w:val="AralkYok"/>
        <w:rPr>
          <w:sz w:val="24"/>
          <w:szCs w:val="24"/>
        </w:rPr>
      </w:pPr>
    </w:p>
    <w:p w:rsid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b/>
          <w:sz w:val="24"/>
          <w:szCs w:val="24"/>
        </w:rPr>
        <w:t>Gösterim Tarihi:</w:t>
      </w:r>
      <w:r w:rsidRPr="001945B9">
        <w:rPr>
          <w:sz w:val="24"/>
          <w:szCs w:val="24"/>
        </w:rPr>
        <w:t xml:space="preserve"> 05 Nisan 2013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b/>
          <w:sz w:val="24"/>
          <w:szCs w:val="24"/>
        </w:rPr>
        <w:t>Dağıtım: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Chantier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Films</w:t>
      </w:r>
      <w:proofErr w:type="spellEnd"/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b/>
          <w:sz w:val="24"/>
          <w:szCs w:val="24"/>
        </w:rPr>
        <w:t>Yönetmen:</w:t>
      </w:r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Jackie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Chan</w:t>
      </w:r>
      <w:proofErr w:type="spellEnd"/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b/>
          <w:sz w:val="24"/>
          <w:szCs w:val="24"/>
        </w:rPr>
        <w:t>Tür:</w:t>
      </w:r>
      <w:r w:rsidRPr="001945B9">
        <w:rPr>
          <w:sz w:val="24"/>
          <w:szCs w:val="24"/>
        </w:rPr>
        <w:t xml:space="preserve"> Aksiyon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b/>
          <w:sz w:val="24"/>
          <w:szCs w:val="24"/>
        </w:rPr>
        <w:t>Süre:</w:t>
      </w:r>
      <w:r w:rsidRPr="001945B9">
        <w:rPr>
          <w:sz w:val="24"/>
          <w:szCs w:val="24"/>
        </w:rPr>
        <w:t xml:space="preserve"> 120 dakika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b/>
          <w:sz w:val="24"/>
          <w:szCs w:val="24"/>
        </w:rPr>
        <w:t>Fragman:</w:t>
      </w:r>
      <w:r w:rsidRPr="001945B9">
        <w:rPr>
          <w:sz w:val="24"/>
          <w:szCs w:val="24"/>
        </w:rPr>
        <w:t xml:space="preserve"> http://www.youtube.com/watch?v=DtxFo4j-D8U 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b/>
          <w:sz w:val="24"/>
          <w:szCs w:val="24"/>
        </w:rPr>
        <w:t>Oyuncular:</w:t>
      </w:r>
      <w:r w:rsidRPr="001945B9">
        <w:rPr>
          <w:sz w:val="24"/>
          <w:szCs w:val="24"/>
        </w:rPr>
        <w:t xml:space="preserve">  </w:t>
      </w:r>
      <w:proofErr w:type="spellStart"/>
      <w:r w:rsidRPr="001945B9">
        <w:rPr>
          <w:sz w:val="24"/>
          <w:szCs w:val="24"/>
        </w:rPr>
        <w:t>Jackie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Chan</w:t>
      </w:r>
      <w:proofErr w:type="spellEnd"/>
      <w:r w:rsidRPr="001945B9">
        <w:rPr>
          <w:sz w:val="24"/>
          <w:szCs w:val="24"/>
        </w:rPr>
        <w:t xml:space="preserve">, </w:t>
      </w:r>
      <w:proofErr w:type="spellStart"/>
      <w:r w:rsidRPr="001945B9">
        <w:rPr>
          <w:sz w:val="24"/>
          <w:szCs w:val="24"/>
        </w:rPr>
        <w:t>Oliver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Platt</w:t>
      </w:r>
      <w:proofErr w:type="spellEnd"/>
      <w:r w:rsidRPr="001945B9">
        <w:rPr>
          <w:sz w:val="24"/>
          <w:szCs w:val="24"/>
        </w:rPr>
        <w:t xml:space="preserve">, </w:t>
      </w:r>
      <w:proofErr w:type="spellStart"/>
      <w:r w:rsidRPr="001945B9">
        <w:rPr>
          <w:sz w:val="24"/>
          <w:szCs w:val="24"/>
        </w:rPr>
        <w:t>Laura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Weissbecker</w:t>
      </w:r>
      <w:proofErr w:type="spellEnd"/>
      <w:r w:rsidR="00121A20">
        <w:rPr>
          <w:sz w:val="24"/>
          <w:szCs w:val="24"/>
        </w:rPr>
        <w:t xml:space="preserve">, </w:t>
      </w:r>
      <w:proofErr w:type="spellStart"/>
      <w:r w:rsidR="00121A20">
        <w:rPr>
          <w:sz w:val="24"/>
          <w:szCs w:val="24"/>
        </w:rPr>
        <w:t>Daniel</w:t>
      </w:r>
      <w:proofErr w:type="spellEnd"/>
      <w:r w:rsidR="00121A20">
        <w:rPr>
          <w:sz w:val="24"/>
          <w:szCs w:val="24"/>
        </w:rPr>
        <w:t xml:space="preserve"> Wu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sz w:val="24"/>
          <w:szCs w:val="24"/>
        </w:rPr>
        <w:t xml:space="preserve">40 milyon dolar bütçesi ile son yılların en iyi </w:t>
      </w:r>
      <w:proofErr w:type="spellStart"/>
      <w:r w:rsidRPr="001945B9">
        <w:rPr>
          <w:sz w:val="24"/>
          <w:szCs w:val="24"/>
        </w:rPr>
        <w:t>Jackie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Chan</w:t>
      </w:r>
      <w:proofErr w:type="spellEnd"/>
      <w:r w:rsidRPr="001945B9">
        <w:rPr>
          <w:sz w:val="24"/>
          <w:szCs w:val="24"/>
        </w:rPr>
        <w:t xml:space="preserve"> filmi olan </w:t>
      </w:r>
      <w:proofErr w:type="spellStart"/>
      <w:r w:rsidRPr="001945B9">
        <w:rPr>
          <w:sz w:val="24"/>
          <w:szCs w:val="24"/>
        </w:rPr>
        <w:t>Chinese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Zodiac</w:t>
      </w:r>
      <w:proofErr w:type="spellEnd"/>
      <w:r w:rsidRPr="001945B9">
        <w:rPr>
          <w:sz w:val="24"/>
          <w:szCs w:val="24"/>
        </w:rPr>
        <w:t>, etkileyici sahneleri ile 3D olarak sinemalarda gösterime giriyor.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</w:p>
    <w:p w:rsidR="001945B9" w:rsidRPr="001945B9" w:rsidRDefault="001945B9" w:rsidP="001945B9">
      <w:pPr>
        <w:pStyle w:val="AralkYok"/>
        <w:rPr>
          <w:b/>
          <w:sz w:val="24"/>
          <w:szCs w:val="24"/>
        </w:rPr>
      </w:pPr>
      <w:r w:rsidRPr="001945B9">
        <w:rPr>
          <w:b/>
          <w:sz w:val="24"/>
          <w:szCs w:val="24"/>
        </w:rPr>
        <w:t xml:space="preserve">Konu: 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</w:p>
    <w:p w:rsidR="001945B9" w:rsidRPr="001945B9" w:rsidRDefault="001945B9" w:rsidP="001945B9">
      <w:pPr>
        <w:pStyle w:val="AralkYok"/>
        <w:rPr>
          <w:sz w:val="24"/>
          <w:szCs w:val="24"/>
        </w:rPr>
      </w:pPr>
      <w:proofErr w:type="spellStart"/>
      <w:r w:rsidRPr="001945B9">
        <w:rPr>
          <w:sz w:val="24"/>
          <w:szCs w:val="24"/>
        </w:rPr>
        <w:t>Jackie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Chan’in</w:t>
      </w:r>
      <w:proofErr w:type="spellEnd"/>
      <w:r w:rsidRPr="001945B9">
        <w:rPr>
          <w:sz w:val="24"/>
          <w:szCs w:val="24"/>
        </w:rPr>
        <w:t xml:space="preserve"> yönettiği ve </w:t>
      </w:r>
      <w:proofErr w:type="spellStart"/>
      <w:r w:rsidRPr="001945B9">
        <w:rPr>
          <w:sz w:val="24"/>
          <w:szCs w:val="24"/>
        </w:rPr>
        <w:t>Asian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Hawk</w:t>
      </w:r>
      <w:proofErr w:type="spellEnd"/>
      <w:r w:rsidRPr="001945B9">
        <w:rPr>
          <w:sz w:val="24"/>
          <w:szCs w:val="24"/>
        </w:rPr>
        <w:t xml:space="preserve"> olarak başrolünü oynadığı </w:t>
      </w:r>
      <w:proofErr w:type="spellStart"/>
      <w:r w:rsidRPr="001945B9">
        <w:rPr>
          <w:sz w:val="24"/>
          <w:szCs w:val="24"/>
        </w:rPr>
        <w:t>Chinese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Zodiac</w:t>
      </w:r>
      <w:proofErr w:type="spellEnd"/>
      <w:r w:rsidRPr="001945B9">
        <w:rPr>
          <w:sz w:val="24"/>
          <w:szCs w:val="24"/>
        </w:rPr>
        <w:t xml:space="preserve"> Fransız ve İngiliz ordularının 1860’ta İmparatorluğun Yaz Sarayı’ndan aldıkları 12 bronz </w:t>
      </w:r>
      <w:proofErr w:type="spellStart"/>
      <w:r w:rsidRPr="001945B9">
        <w:rPr>
          <w:sz w:val="24"/>
          <w:szCs w:val="24"/>
        </w:rPr>
        <w:t>Chinese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Zodiac</w:t>
      </w:r>
      <w:proofErr w:type="spellEnd"/>
      <w:r w:rsidRPr="001945B9">
        <w:rPr>
          <w:sz w:val="24"/>
          <w:szCs w:val="24"/>
        </w:rPr>
        <w:t xml:space="preserve"> hayvan heykelini </w:t>
      </w:r>
      <w:proofErr w:type="spellStart"/>
      <w:r w:rsidRPr="001945B9">
        <w:rPr>
          <w:sz w:val="24"/>
          <w:szCs w:val="24"/>
        </w:rPr>
        <w:t>Asian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Hawk’ın</w:t>
      </w:r>
      <w:proofErr w:type="spellEnd"/>
      <w:r w:rsidRPr="001945B9">
        <w:rPr>
          <w:sz w:val="24"/>
          <w:szCs w:val="24"/>
        </w:rPr>
        <w:t xml:space="preserve"> Çin’e geri getirmeye çalışmasını anlatmakta. 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sz w:val="24"/>
          <w:szCs w:val="24"/>
        </w:rPr>
        <w:t>Pınar Yemez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  <w:proofErr w:type="spellStart"/>
      <w:r w:rsidRPr="001945B9">
        <w:rPr>
          <w:sz w:val="24"/>
          <w:szCs w:val="24"/>
        </w:rPr>
        <w:t>Chantier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Films</w:t>
      </w:r>
      <w:proofErr w:type="spellEnd"/>
    </w:p>
    <w:p w:rsidR="001945B9" w:rsidRPr="001945B9" w:rsidRDefault="001945B9" w:rsidP="001945B9">
      <w:pPr>
        <w:pStyle w:val="AralkYok"/>
        <w:rPr>
          <w:sz w:val="24"/>
          <w:szCs w:val="24"/>
        </w:rPr>
      </w:pPr>
      <w:proofErr w:type="spellStart"/>
      <w:r w:rsidRPr="001945B9">
        <w:rPr>
          <w:sz w:val="24"/>
          <w:szCs w:val="24"/>
        </w:rPr>
        <w:t>Abdulhakmolla</w:t>
      </w:r>
      <w:proofErr w:type="spellEnd"/>
      <w:r w:rsidRPr="001945B9">
        <w:rPr>
          <w:sz w:val="24"/>
          <w:szCs w:val="24"/>
        </w:rPr>
        <w:t xml:space="preserve"> Sokak No:29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  <w:proofErr w:type="spellStart"/>
      <w:r w:rsidRPr="001945B9">
        <w:rPr>
          <w:sz w:val="24"/>
          <w:szCs w:val="24"/>
        </w:rPr>
        <w:t>Arnavutköy</w:t>
      </w:r>
      <w:proofErr w:type="spellEnd"/>
      <w:r w:rsidRPr="001945B9">
        <w:rPr>
          <w:sz w:val="24"/>
          <w:szCs w:val="24"/>
        </w:rPr>
        <w:t xml:space="preserve"> 34345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  <w:proofErr w:type="spellStart"/>
      <w:r w:rsidRPr="001945B9">
        <w:rPr>
          <w:sz w:val="24"/>
          <w:szCs w:val="24"/>
        </w:rPr>
        <w:t>Istanbul</w:t>
      </w:r>
      <w:proofErr w:type="spellEnd"/>
      <w:r w:rsidRPr="001945B9">
        <w:rPr>
          <w:sz w:val="24"/>
          <w:szCs w:val="24"/>
        </w:rPr>
        <w:t xml:space="preserve"> </w:t>
      </w:r>
      <w:proofErr w:type="spellStart"/>
      <w:r w:rsidRPr="001945B9">
        <w:rPr>
          <w:sz w:val="24"/>
          <w:szCs w:val="24"/>
        </w:rPr>
        <w:t>Turkey</w:t>
      </w:r>
      <w:proofErr w:type="spellEnd"/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sz w:val="24"/>
          <w:szCs w:val="24"/>
        </w:rPr>
        <w:t>Tel: + 90 212 3585959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  <w:proofErr w:type="spellStart"/>
      <w:r w:rsidRPr="001945B9">
        <w:rPr>
          <w:sz w:val="24"/>
          <w:szCs w:val="24"/>
        </w:rPr>
        <w:t>Fax</w:t>
      </w:r>
      <w:proofErr w:type="spellEnd"/>
      <w:r w:rsidRPr="001945B9">
        <w:rPr>
          <w:sz w:val="24"/>
          <w:szCs w:val="24"/>
        </w:rPr>
        <w:t>: + 90 212 3585961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</w:p>
    <w:p w:rsidR="001945B9" w:rsidRPr="001945B9" w:rsidRDefault="001945B9" w:rsidP="001945B9">
      <w:pPr>
        <w:pStyle w:val="AralkYok"/>
        <w:rPr>
          <w:sz w:val="24"/>
          <w:szCs w:val="24"/>
        </w:rPr>
      </w:pPr>
      <w:r w:rsidRPr="001945B9">
        <w:rPr>
          <w:sz w:val="24"/>
          <w:szCs w:val="24"/>
        </w:rPr>
        <w:t xml:space="preserve"> </w:t>
      </w:r>
    </w:p>
    <w:p w:rsidR="001945B9" w:rsidRPr="001945B9" w:rsidRDefault="001945B9" w:rsidP="001945B9">
      <w:pPr>
        <w:pStyle w:val="AralkYok"/>
        <w:rPr>
          <w:sz w:val="24"/>
          <w:szCs w:val="24"/>
        </w:rPr>
      </w:pPr>
    </w:p>
    <w:p w:rsidR="00A615C1" w:rsidRPr="001945B9" w:rsidRDefault="00A615C1" w:rsidP="001945B9">
      <w:pPr>
        <w:pStyle w:val="AralkYok"/>
        <w:rPr>
          <w:sz w:val="24"/>
          <w:szCs w:val="24"/>
        </w:rPr>
      </w:pPr>
    </w:p>
    <w:sectPr w:rsidR="00A615C1" w:rsidRPr="001945B9" w:rsidSect="00A61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1945B9"/>
    <w:rsid w:val="00083F0C"/>
    <w:rsid w:val="00121A20"/>
    <w:rsid w:val="001473D7"/>
    <w:rsid w:val="001945B9"/>
    <w:rsid w:val="002924D7"/>
    <w:rsid w:val="00294EBF"/>
    <w:rsid w:val="003B3966"/>
    <w:rsid w:val="00425F90"/>
    <w:rsid w:val="00782AED"/>
    <w:rsid w:val="007E22F6"/>
    <w:rsid w:val="007E42B8"/>
    <w:rsid w:val="008B75E4"/>
    <w:rsid w:val="00A615C1"/>
    <w:rsid w:val="00CB7CA4"/>
    <w:rsid w:val="00DD4DF3"/>
    <w:rsid w:val="00E31493"/>
    <w:rsid w:val="00E61C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45B9"/>
    <w:pPr>
      <w:spacing w:line="240" w:lineRule="auto"/>
    </w:pPr>
    <w:rPr>
      <w:rFonts w:ascii="Calibri" w:eastAsia="Times New Roman" w:hAnsi="Calibri" w:cs="Times New Roman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uiPriority w:val="1"/>
    <w:qFormat/>
    <w:rsid w:val="00782AED"/>
    <w:pPr>
      <w:spacing w:line="240" w:lineRule="auto"/>
    </w:pPr>
  </w:style>
  <w:style w:type="character" w:styleId="Kpr">
    <w:name w:val="Hyperlink"/>
    <w:basedOn w:val="VarsaylanParagrafYazTipi"/>
    <w:uiPriority w:val="99"/>
    <w:semiHidden/>
    <w:unhideWhenUsed/>
    <w:rsid w:val="001945B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1523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4392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120</Words>
  <Characters>684</Characters>
  <Application>Microsoft Office Word</Application>
  <DocSecurity>0</DocSecurity>
  <Lines>5</Lines>
  <Paragraphs>1</Paragraphs>
  <ScaleCrop>false</ScaleCrop>
  <Company>Toshiba</Company>
  <LinksUpToDate>false</LinksUpToDate>
  <CharactersWithSpaces>803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</dc:creator>
  <cp:lastModifiedBy>ao</cp:lastModifiedBy>
  <cp:revision>4</cp:revision>
  <dcterms:created xsi:type="dcterms:W3CDTF">2013-03-10T04:35:00Z</dcterms:created>
  <dcterms:modified xsi:type="dcterms:W3CDTF">2013-03-10T07:11:00Z</dcterms:modified>
</cp:coreProperties>
</file>